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Dummy Test 0</w:t>
      </w:r>
    </w:p>
    <w:p>
      <w:pPr>
        <w:pStyle w:val="Heading1"/>
      </w:pPr>
      <w:r>
        <w:t>Dummy Test 1</w:t>
      </w:r>
    </w:p>
    <w:p>
      <w:pPr>
        <w:pStyle w:val="Heading2"/>
      </w:pPr>
      <w:r>
        <w:t>Dummy Test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ListBullet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