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97CB1" w14:textId="77777777" w:rsidR="00932CCA" w:rsidRPr="00AF2B3A" w:rsidRDefault="00932CCA" w:rsidP="00932CCA">
      <w:pPr>
        <w:spacing w:after="210"/>
        <w:rPr>
          <w:rFonts w:cstheme="majorBidi"/>
          <w:b/>
          <w:sz w:val="40"/>
        </w:rPr>
      </w:pPr>
      <w:bookmarkStart w:id="0" w:name="_Hlk194168200"/>
      <w:r w:rsidRPr="00AF2B3A">
        <w:rPr>
          <w:rFonts w:cstheme="majorBidi"/>
          <w:noProof/>
        </w:rPr>
        <w:drawing>
          <wp:anchor distT="0" distB="0" distL="114300" distR="114300" simplePos="0" relativeHeight="251659264" behindDoc="0" locked="0" layoutInCell="1" allowOverlap="1" wp14:anchorId="16BAA8E9" wp14:editId="11EEB842">
            <wp:simplePos x="0" y="0"/>
            <wp:positionH relativeFrom="margin">
              <wp:align>right</wp:align>
            </wp:positionH>
            <wp:positionV relativeFrom="paragraph">
              <wp:posOffset>-1905</wp:posOffset>
            </wp:positionV>
            <wp:extent cx="1066800" cy="971550"/>
            <wp:effectExtent l="0" t="0" r="0" b="0"/>
            <wp:wrapNone/>
            <wp:docPr id="3" name="image1.png"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png" descr="A logo with a black background&#10;&#10;Description automatically generated"/>
                    <pic:cNvPicPr/>
                  </pic:nvPicPr>
                  <pic:blipFill>
                    <a:blip r:embed="rId8"/>
                    <a:srcRect/>
                    <a:stretch>
                      <a:fillRect/>
                    </a:stretch>
                  </pic:blipFill>
                  <pic:spPr>
                    <a:xfrm>
                      <a:off x="0" y="0"/>
                      <a:ext cx="1066800" cy="971550"/>
                    </a:xfrm>
                    <a:prstGeom prst="rect">
                      <a:avLst/>
                    </a:prstGeom>
                    <a:ln/>
                  </pic:spPr>
                </pic:pic>
              </a:graphicData>
            </a:graphic>
          </wp:anchor>
        </w:drawing>
      </w:r>
      <w:r w:rsidRPr="00AF2B3A">
        <w:rPr>
          <w:rFonts w:cstheme="majorBidi"/>
          <w:noProof/>
        </w:rPr>
        <w:drawing>
          <wp:anchor distT="0" distB="0" distL="114300" distR="114300" simplePos="0" relativeHeight="251660288" behindDoc="0" locked="0" layoutInCell="1" allowOverlap="1" wp14:anchorId="201A6C7A" wp14:editId="30C05565">
            <wp:simplePos x="0" y="0"/>
            <wp:positionH relativeFrom="column">
              <wp:posOffset>85725</wp:posOffset>
            </wp:positionH>
            <wp:positionV relativeFrom="paragraph">
              <wp:posOffset>17145</wp:posOffset>
            </wp:positionV>
            <wp:extent cx="711835" cy="908685"/>
            <wp:effectExtent l="0" t="0" r="0" b="5715"/>
            <wp:wrapNone/>
            <wp:docPr id="4" name="image2.png" descr="A logo of a person sitting on a chair&#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2.png" descr="A logo of a person sitting on a chair&#10;&#10;Description automatically generated"/>
                    <pic:cNvPicPr/>
                  </pic:nvPicPr>
                  <pic:blipFill>
                    <a:blip r:embed="rId9"/>
                    <a:srcRect/>
                    <a:stretch>
                      <a:fillRect/>
                    </a:stretch>
                  </pic:blipFill>
                  <pic:spPr>
                    <a:xfrm>
                      <a:off x="0" y="0"/>
                      <a:ext cx="711835" cy="908685"/>
                    </a:xfrm>
                    <a:prstGeom prst="rect">
                      <a:avLst/>
                    </a:prstGeom>
                    <a:ln/>
                  </pic:spPr>
                </pic:pic>
              </a:graphicData>
            </a:graphic>
          </wp:anchor>
        </w:drawing>
      </w:r>
    </w:p>
    <w:p w14:paraId="24E18970" w14:textId="77777777" w:rsidR="00932CCA" w:rsidRPr="00AF2B3A" w:rsidRDefault="00932CCA" w:rsidP="00932CCA">
      <w:pPr>
        <w:spacing w:after="210"/>
        <w:rPr>
          <w:rFonts w:cstheme="majorBidi"/>
          <w:b/>
          <w:sz w:val="40"/>
        </w:rPr>
      </w:pPr>
      <w:bookmarkStart w:id="1" w:name="_Hlk194194371"/>
      <w:bookmarkEnd w:id="1"/>
    </w:p>
    <w:p w14:paraId="7B626055" w14:textId="77777777" w:rsidR="00932CCA" w:rsidRPr="00AF2B3A" w:rsidRDefault="00932CCA" w:rsidP="00932CCA">
      <w:pPr>
        <w:jc w:val="center"/>
        <w:rPr>
          <w:rFonts w:cstheme="majorBidi"/>
          <w:b/>
          <w:bCs/>
        </w:rPr>
      </w:pPr>
    </w:p>
    <w:p w14:paraId="08168422" w14:textId="77777777" w:rsidR="00932CCA" w:rsidRPr="00AF2B3A" w:rsidRDefault="00932CCA" w:rsidP="00932CCA">
      <w:pPr>
        <w:jc w:val="center"/>
        <w:rPr>
          <w:rFonts w:cstheme="majorBidi"/>
          <w:b/>
          <w:bCs/>
        </w:rPr>
      </w:pPr>
    </w:p>
    <w:p w14:paraId="62D7CB84" w14:textId="77777777" w:rsidR="00932CCA" w:rsidRPr="00AF2B3A" w:rsidRDefault="00932CCA" w:rsidP="00932CCA">
      <w:pPr>
        <w:jc w:val="center"/>
        <w:rPr>
          <w:rFonts w:cstheme="majorBidi"/>
          <w:b/>
          <w:bCs/>
        </w:rPr>
      </w:pPr>
    </w:p>
    <w:p w14:paraId="0BA76584" w14:textId="77777777" w:rsidR="00932CCA" w:rsidRPr="00AF2B3A" w:rsidRDefault="00932CCA" w:rsidP="00932CCA">
      <w:pPr>
        <w:jc w:val="center"/>
        <w:rPr>
          <w:rFonts w:cstheme="majorBidi"/>
          <w:b/>
          <w:bCs/>
        </w:rPr>
      </w:pPr>
    </w:p>
    <w:p w14:paraId="2FEE3546" w14:textId="77777777" w:rsidR="00932CCA" w:rsidRPr="00AF2B3A" w:rsidRDefault="00932CCA" w:rsidP="00932CCA">
      <w:pPr>
        <w:jc w:val="center"/>
        <w:rPr>
          <w:rFonts w:cstheme="majorBidi"/>
          <w:b/>
          <w:bCs/>
        </w:rPr>
      </w:pPr>
    </w:p>
    <w:p w14:paraId="607E7A5F" w14:textId="77777777" w:rsidR="00932CCA" w:rsidRPr="00AF2B3A" w:rsidRDefault="00932CCA" w:rsidP="00932CCA">
      <w:pPr>
        <w:jc w:val="center"/>
        <w:rPr>
          <w:rFonts w:cstheme="majorBidi"/>
          <w:b/>
          <w:bCs/>
          <w:sz w:val="32"/>
          <w:szCs w:val="36"/>
        </w:rPr>
      </w:pPr>
      <w:r w:rsidRPr="00AF2B3A">
        <w:rPr>
          <w:rFonts w:cstheme="majorBidi"/>
          <w:b/>
          <w:bCs/>
          <w:sz w:val="32"/>
          <w:szCs w:val="36"/>
        </w:rPr>
        <w:t>Cairo University - Faculty of Engineering</w:t>
      </w:r>
    </w:p>
    <w:p w14:paraId="6F297456" w14:textId="77777777" w:rsidR="00932CCA" w:rsidRPr="00AF2B3A" w:rsidRDefault="00932CCA" w:rsidP="00932CCA">
      <w:pPr>
        <w:jc w:val="center"/>
        <w:rPr>
          <w:rFonts w:cstheme="majorBidi"/>
          <w:b/>
          <w:bCs/>
          <w:sz w:val="32"/>
          <w:szCs w:val="36"/>
        </w:rPr>
      </w:pPr>
      <w:r w:rsidRPr="00AF2B3A">
        <w:rPr>
          <w:rFonts w:cstheme="majorBidi"/>
          <w:b/>
          <w:bCs/>
          <w:sz w:val="32"/>
          <w:szCs w:val="36"/>
        </w:rPr>
        <w:t>Electronics and Electrical Communication Department.</w:t>
      </w:r>
    </w:p>
    <w:p w14:paraId="246101AD" w14:textId="77777777" w:rsidR="00932CCA" w:rsidRPr="00AF2B3A" w:rsidRDefault="00932CCA" w:rsidP="00932CCA">
      <w:pPr>
        <w:spacing w:after="210"/>
        <w:jc w:val="center"/>
        <w:rPr>
          <w:rFonts w:cstheme="majorBidi"/>
          <w:b/>
          <w:sz w:val="40"/>
        </w:rPr>
      </w:pPr>
    </w:p>
    <w:p w14:paraId="388A1C32" w14:textId="77777777" w:rsidR="00932CCA" w:rsidRPr="00AF2B3A" w:rsidRDefault="00932CCA" w:rsidP="00932CCA">
      <w:pPr>
        <w:spacing w:after="236"/>
        <w:jc w:val="center"/>
        <w:rPr>
          <w:rFonts w:cstheme="majorBidi"/>
          <w:b/>
          <w:bCs/>
          <w:sz w:val="28"/>
          <w:szCs w:val="28"/>
        </w:rPr>
      </w:pPr>
      <w:r>
        <w:rPr>
          <w:rFonts w:cstheme="majorBidi"/>
          <w:b/>
          <w:sz w:val="36"/>
        </w:rPr>
        <w:t>Neural Network Course Project</w:t>
      </w:r>
    </w:p>
    <w:p w14:paraId="2568758B" w14:textId="77777777" w:rsidR="00932CCA" w:rsidRPr="00AF2B3A" w:rsidRDefault="00932CCA" w:rsidP="00932CCA">
      <w:pPr>
        <w:spacing w:after="236"/>
        <w:jc w:val="center"/>
        <w:rPr>
          <w:rFonts w:cstheme="majorBidi"/>
          <w:b/>
          <w:bCs/>
          <w:sz w:val="32"/>
          <w:szCs w:val="32"/>
        </w:rPr>
      </w:pPr>
    </w:p>
    <w:p w14:paraId="337224FF" w14:textId="77777777" w:rsidR="00932CCA" w:rsidRPr="00AF2B3A" w:rsidRDefault="00932CCA" w:rsidP="00932CCA">
      <w:pPr>
        <w:spacing w:after="236"/>
        <w:rPr>
          <w:rFonts w:cstheme="majorBidi"/>
          <w:b/>
          <w:bCs/>
          <w:sz w:val="32"/>
          <w:szCs w:val="32"/>
          <w:lang w:bidi="ar-EG"/>
        </w:rPr>
      </w:pPr>
    </w:p>
    <w:p w14:paraId="3D0219C3" w14:textId="77777777" w:rsidR="00932CCA" w:rsidRPr="00AF2B3A" w:rsidRDefault="00932CCA" w:rsidP="00932CCA">
      <w:pPr>
        <w:spacing w:after="236"/>
        <w:rPr>
          <w:rFonts w:cstheme="majorBidi"/>
          <w:b/>
          <w:bCs/>
          <w:sz w:val="32"/>
          <w:szCs w:val="32"/>
          <w:lang w:bidi="ar-EG"/>
        </w:rPr>
      </w:pPr>
    </w:p>
    <w:p w14:paraId="14A3207D" w14:textId="77777777" w:rsidR="00932CCA" w:rsidRPr="00AF2B3A" w:rsidRDefault="00932CCA" w:rsidP="00932CCA">
      <w:pPr>
        <w:spacing w:after="236"/>
        <w:rPr>
          <w:rFonts w:cstheme="majorBidi"/>
          <w:b/>
          <w:bCs/>
          <w:sz w:val="32"/>
          <w:szCs w:val="32"/>
          <w:rtl/>
          <w:lang w:bidi="ar-EG"/>
        </w:rPr>
      </w:pPr>
    </w:p>
    <w:p w14:paraId="51221C4C" w14:textId="77777777" w:rsidR="00932CCA" w:rsidRPr="00AF2B3A" w:rsidRDefault="00932CCA" w:rsidP="00932CCA">
      <w:pPr>
        <w:spacing w:after="18"/>
        <w:ind w:left="1620"/>
        <w:jc w:val="center"/>
        <w:rPr>
          <w:rFonts w:cstheme="majorBidi"/>
        </w:rPr>
      </w:pPr>
    </w:p>
    <w:tbl>
      <w:tblPr>
        <w:tblStyle w:val="TableGrid1"/>
        <w:tblW w:w="8190" w:type="dxa"/>
        <w:jc w:val="center"/>
        <w:tblInd w:w="0" w:type="dxa"/>
        <w:tblCellMar>
          <w:top w:w="28" w:type="dxa"/>
          <w:right w:w="115" w:type="dxa"/>
        </w:tblCellMar>
        <w:tblLook w:val="04A0" w:firstRow="1" w:lastRow="0" w:firstColumn="1" w:lastColumn="0" w:noHBand="0" w:noVBand="1"/>
      </w:tblPr>
      <w:tblGrid>
        <w:gridCol w:w="4045"/>
        <w:gridCol w:w="1415"/>
        <w:gridCol w:w="2730"/>
      </w:tblGrid>
      <w:tr w:rsidR="00932CCA" w:rsidRPr="00AF2B3A" w14:paraId="49766212" w14:textId="77777777" w:rsidTr="006A02A4">
        <w:trPr>
          <w:trHeight w:val="343"/>
          <w:jc w:val="center"/>
        </w:trPr>
        <w:tc>
          <w:tcPr>
            <w:tcW w:w="4045" w:type="dxa"/>
            <w:tcBorders>
              <w:top w:val="double" w:sz="4" w:space="0" w:color="auto"/>
              <w:bottom w:val="double" w:sz="4" w:space="0" w:color="auto"/>
            </w:tcBorders>
            <w:shd w:val="clear" w:color="auto" w:fill="1F4E79" w:themeFill="accent1" w:themeFillShade="80"/>
            <w:vAlign w:val="center"/>
          </w:tcPr>
          <w:bookmarkEnd w:id="0"/>
          <w:p w14:paraId="24A474FD" w14:textId="77777777" w:rsidR="00932CCA" w:rsidRPr="00AF2B3A" w:rsidRDefault="00932CCA" w:rsidP="006A02A4">
            <w:pPr>
              <w:jc w:val="center"/>
              <w:rPr>
                <w:rFonts w:cstheme="majorBidi"/>
                <w:color w:val="FFFFFF" w:themeColor="background1"/>
              </w:rPr>
            </w:pPr>
            <w:r w:rsidRPr="00AF2B3A">
              <w:rPr>
                <w:rFonts w:eastAsia="Cambria" w:cstheme="majorBidi"/>
                <w:b/>
                <w:color w:val="FFFFFF" w:themeColor="background1"/>
              </w:rPr>
              <w:t>Name</w:t>
            </w:r>
          </w:p>
        </w:tc>
        <w:tc>
          <w:tcPr>
            <w:tcW w:w="1415" w:type="dxa"/>
            <w:tcBorders>
              <w:top w:val="double" w:sz="4" w:space="0" w:color="auto"/>
              <w:bottom w:val="double" w:sz="4" w:space="0" w:color="auto"/>
            </w:tcBorders>
            <w:shd w:val="clear" w:color="auto" w:fill="1F4E79" w:themeFill="accent1" w:themeFillShade="80"/>
            <w:vAlign w:val="center"/>
          </w:tcPr>
          <w:p w14:paraId="5428DE88" w14:textId="77777777" w:rsidR="00932CCA" w:rsidRPr="00AF2B3A" w:rsidRDefault="00932CCA" w:rsidP="006A02A4">
            <w:pPr>
              <w:tabs>
                <w:tab w:val="left" w:pos="516"/>
              </w:tabs>
              <w:jc w:val="center"/>
              <w:rPr>
                <w:rFonts w:eastAsia="Cambria" w:cstheme="majorBidi"/>
                <w:b/>
                <w:color w:val="FFFFFF" w:themeColor="background1"/>
              </w:rPr>
            </w:pPr>
            <w:r w:rsidRPr="00AF2B3A">
              <w:rPr>
                <w:rFonts w:eastAsia="Cambria" w:cstheme="majorBidi"/>
                <w:b/>
                <w:color w:val="FFFFFF" w:themeColor="background1"/>
              </w:rPr>
              <w:t>Section</w:t>
            </w:r>
          </w:p>
        </w:tc>
        <w:tc>
          <w:tcPr>
            <w:tcW w:w="2730" w:type="dxa"/>
            <w:tcBorders>
              <w:top w:val="double" w:sz="4" w:space="0" w:color="auto"/>
              <w:bottom w:val="double" w:sz="4" w:space="0" w:color="auto"/>
            </w:tcBorders>
            <w:shd w:val="clear" w:color="auto" w:fill="1F4E79" w:themeFill="accent1" w:themeFillShade="80"/>
            <w:vAlign w:val="center"/>
          </w:tcPr>
          <w:p w14:paraId="3EEDF254" w14:textId="77777777" w:rsidR="00932CCA" w:rsidRPr="00AF2B3A" w:rsidRDefault="00932CCA" w:rsidP="006A02A4">
            <w:pPr>
              <w:jc w:val="center"/>
              <w:rPr>
                <w:rFonts w:cstheme="majorBidi"/>
                <w:color w:val="FFFFFF" w:themeColor="background1"/>
              </w:rPr>
            </w:pPr>
            <w:r w:rsidRPr="00AF2B3A">
              <w:rPr>
                <w:rFonts w:eastAsia="Cambria" w:cstheme="majorBidi"/>
                <w:b/>
                <w:color w:val="FFFFFF" w:themeColor="background1"/>
              </w:rPr>
              <w:t>ID</w:t>
            </w:r>
          </w:p>
        </w:tc>
      </w:tr>
      <w:tr w:rsidR="00932CCA" w:rsidRPr="00AF2B3A" w14:paraId="63E55712" w14:textId="77777777" w:rsidTr="006A02A4">
        <w:trPr>
          <w:trHeight w:val="322"/>
          <w:jc w:val="center"/>
        </w:trPr>
        <w:tc>
          <w:tcPr>
            <w:tcW w:w="4045" w:type="dxa"/>
            <w:tcBorders>
              <w:top w:val="double" w:sz="4" w:space="0" w:color="auto"/>
            </w:tcBorders>
            <w:shd w:val="clear" w:color="auto" w:fill="FFFFFF" w:themeFill="background1"/>
            <w:vAlign w:val="center"/>
          </w:tcPr>
          <w:p w14:paraId="5D9D3969" w14:textId="77777777" w:rsidR="00932CCA" w:rsidRPr="00AF2B3A" w:rsidRDefault="00932CCA" w:rsidP="006A02A4">
            <w:pPr>
              <w:ind w:right="612"/>
              <w:jc w:val="center"/>
              <w:rPr>
                <w:rFonts w:cstheme="majorBidi"/>
                <w:b/>
                <w:bCs/>
              </w:rPr>
            </w:pPr>
            <w:r>
              <w:rPr>
                <w:rFonts w:cstheme="majorBidi"/>
                <w:b/>
                <w:bCs/>
              </w:rPr>
              <w:t>Zeyad Ashraf</w:t>
            </w:r>
            <w:r w:rsidRPr="00AF2B3A">
              <w:rPr>
                <w:rFonts w:cstheme="majorBidi"/>
                <w:b/>
                <w:bCs/>
                <w:rtl/>
              </w:rPr>
              <w:t xml:space="preserve"> </w:t>
            </w:r>
            <w:r w:rsidRPr="00AF2B3A">
              <w:rPr>
                <w:rFonts w:cstheme="majorBidi"/>
                <w:b/>
                <w:bCs/>
              </w:rPr>
              <w:t xml:space="preserve"> </w:t>
            </w:r>
          </w:p>
        </w:tc>
        <w:tc>
          <w:tcPr>
            <w:tcW w:w="1415" w:type="dxa"/>
            <w:tcBorders>
              <w:top w:val="double" w:sz="4" w:space="0" w:color="auto"/>
            </w:tcBorders>
            <w:shd w:val="clear" w:color="auto" w:fill="FFFFFF" w:themeFill="background1"/>
            <w:vAlign w:val="center"/>
          </w:tcPr>
          <w:p w14:paraId="73B0480F" w14:textId="77777777" w:rsidR="00932CCA" w:rsidRPr="00AF2B3A" w:rsidRDefault="00932CCA" w:rsidP="006A02A4">
            <w:pPr>
              <w:jc w:val="center"/>
              <w:rPr>
                <w:rFonts w:cstheme="majorBidi"/>
                <w:b/>
                <w:bCs/>
              </w:rPr>
            </w:pPr>
            <w:r w:rsidRPr="00AF2B3A">
              <w:rPr>
                <w:rFonts w:cstheme="majorBidi"/>
                <w:b/>
                <w:bCs/>
              </w:rPr>
              <w:t>2</w:t>
            </w:r>
          </w:p>
        </w:tc>
        <w:tc>
          <w:tcPr>
            <w:tcW w:w="2730" w:type="dxa"/>
            <w:tcBorders>
              <w:top w:val="double" w:sz="4" w:space="0" w:color="auto"/>
            </w:tcBorders>
            <w:shd w:val="clear" w:color="auto" w:fill="FFFFFF" w:themeFill="background1"/>
            <w:vAlign w:val="center"/>
          </w:tcPr>
          <w:p w14:paraId="4CC95C43" w14:textId="77777777" w:rsidR="00932CCA" w:rsidRPr="00AF2B3A" w:rsidRDefault="00E141DD" w:rsidP="006A02A4">
            <w:pPr>
              <w:jc w:val="center"/>
              <w:rPr>
                <w:rFonts w:cstheme="majorBidi"/>
                <w:b/>
                <w:bCs/>
              </w:rPr>
            </w:pPr>
            <w:r>
              <w:rPr>
                <w:rFonts w:cstheme="majorBidi"/>
                <w:b/>
                <w:bCs/>
              </w:rPr>
              <w:t>9220323</w:t>
            </w:r>
          </w:p>
        </w:tc>
      </w:tr>
      <w:tr w:rsidR="00932CCA" w:rsidRPr="00AF2B3A" w14:paraId="405D8C12" w14:textId="77777777" w:rsidTr="006A02A4">
        <w:trPr>
          <w:trHeight w:val="322"/>
          <w:jc w:val="center"/>
        </w:trPr>
        <w:tc>
          <w:tcPr>
            <w:tcW w:w="4045" w:type="dxa"/>
            <w:shd w:val="clear" w:color="auto" w:fill="FFFFFF" w:themeFill="background1"/>
            <w:vAlign w:val="center"/>
          </w:tcPr>
          <w:p w14:paraId="704A3A7B" w14:textId="77777777" w:rsidR="00932CCA" w:rsidRPr="00AF2B3A" w:rsidRDefault="00932CCA" w:rsidP="006A02A4">
            <w:pPr>
              <w:ind w:right="612"/>
              <w:jc w:val="center"/>
              <w:rPr>
                <w:rFonts w:cstheme="majorBidi"/>
                <w:b/>
                <w:bCs/>
              </w:rPr>
            </w:pPr>
            <w:r w:rsidRPr="00AF2B3A">
              <w:rPr>
                <w:rFonts w:cstheme="majorBidi"/>
                <w:b/>
                <w:bCs/>
              </w:rPr>
              <w:t xml:space="preserve">Mohamed Abdelsalam </w:t>
            </w:r>
          </w:p>
        </w:tc>
        <w:tc>
          <w:tcPr>
            <w:tcW w:w="1415" w:type="dxa"/>
            <w:shd w:val="clear" w:color="auto" w:fill="FFFFFF" w:themeFill="background1"/>
            <w:vAlign w:val="center"/>
          </w:tcPr>
          <w:p w14:paraId="6AB284EE" w14:textId="77777777" w:rsidR="00932CCA" w:rsidRPr="00AF2B3A" w:rsidRDefault="00932CCA" w:rsidP="006A02A4">
            <w:pPr>
              <w:jc w:val="center"/>
              <w:rPr>
                <w:rFonts w:cstheme="majorBidi"/>
                <w:b/>
                <w:bCs/>
              </w:rPr>
            </w:pPr>
            <w:r w:rsidRPr="00AF2B3A">
              <w:rPr>
                <w:rFonts w:cstheme="majorBidi"/>
                <w:b/>
                <w:bCs/>
              </w:rPr>
              <w:t>3</w:t>
            </w:r>
          </w:p>
        </w:tc>
        <w:tc>
          <w:tcPr>
            <w:tcW w:w="2730" w:type="dxa"/>
            <w:shd w:val="clear" w:color="auto" w:fill="FFFFFF" w:themeFill="background1"/>
            <w:vAlign w:val="center"/>
          </w:tcPr>
          <w:p w14:paraId="5DA28F3A" w14:textId="77777777" w:rsidR="00932CCA" w:rsidRPr="00AF2B3A" w:rsidRDefault="00932CCA" w:rsidP="006A02A4">
            <w:pPr>
              <w:jc w:val="center"/>
              <w:rPr>
                <w:rFonts w:cstheme="majorBidi"/>
                <w:b/>
                <w:bCs/>
              </w:rPr>
            </w:pPr>
            <w:r w:rsidRPr="00AF2B3A">
              <w:rPr>
                <w:rFonts w:cstheme="majorBidi"/>
                <w:b/>
                <w:bCs/>
              </w:rPr>
              <w:t>9220712</w:t>
            </w:r>
          </w:p>
        </w:tc>
      </w:tr>
      <w:tr w:rsidR="00932CCA" w:rsidRPr="00AF2B3A" w14:paraId="38AFD9A9" w14:textId="77777777" w:rsidTr="006A02A4">
        <w:trPr>
          <w:trHeight w:val="322"/>
          <w:jc w:val="center"/>
        </w:trPr>
        <w:tc>
          <w:tcPr>
            <w:tcW w:w="4045" w:type="dxa"/>
            <w:tcBorders>
              <w:bottom w:val="double" w:sz="4" w:space="0" w:color="auto"/>
            </w:tcBorders>
            <w:shd w:val="clear" w:color="auto" w:fill="FFFFFF" w:themeFill="background1"/>
            <w:vAlign w:val="center"/>
          </w:tcPr>
          <w:p w14:paraId="5FD36CDF" w14:textId="77777777" w:rsidR="00932CCA" w:rsidRPr="00AF2B3A" w:rsidRDefault="00932CCA" w:rsidP="006A02A4">
            <w:pPr>
              <w:ind w:right="612"/>
              <w:jc w:val="center"/>
              <w:rPr>
                <w:rFonts w:cstheme="majorBidi"/>
                <w:b/>
                <w:bCs/>
              </w:rPr>
            </w:pPr>
            <w:r>
              <w:rPr>
                <w:rFonts w:cstheme="majorBidi"/>
                <w:b/>
                <w:bCs/>
              </w:rPr>
              <w:t>Mohamed Ezzat Ahmed</w:t>
            </w:r>
          </w:p>
        </w:tc>
        <w:tc>
          <w:tcPr>
            <w:tcW w:w="1415" w:type="dxa"/>
            <w:tcBorders>
              <w:bottom w:val="double" w:sz="4" w:space="0" w:color="auto"/>
            </w:tcBorders>
            <w:shd w:val="clear" w:color="auto" w:fill="FFFFFF" w:themeFill="background1"/>
            <w:vAlign w:val="center"/>
          </w:tcPr>
          <w:p w14:paraId="4D049B26" w14:textId="77777777" w:rsidR="00932CCA" w:rsidRPr="00AF2B3A" w:rsidRDefault="00932CCA" w:rsidP="006A02A4">
            <w:pPr>
              <w:jc w:val="center"/>
              <w:rPr>
                <w:rFonts w:cstheme="majorBidi"/>
                <w:b/>
                <w:bCs/>
                <w:rtl/>
              </w:rPr>
            </w:pPr>
            <w:r>
              <w:rPr>
                <w:rFonts w:cstheme="majorBidi"/>
                <w:b/>
                <w:bCs/>
              </w:rPr>
              <w:t>3</w:t>
            </w:r>
          </w:p>
        </w:tc>
        <w:tc>
          <w:tcPr>
            <w:tcW w:w="2730" w:type="dxa"/>
            <w:tcBorders>
              <w:bottom w:val="double" w:sz="4" w:space="0" w:color="auto"/>
            </w:tcBorders>
            <w:shd w:val="clear" w:color="auto" w:fill="FFFFFF" w:themeFill="background1"/>
            <w:vAlign w:val="center"/>
          </w:tcPr>
          <w:p w14:paraId="44C0EF79" w14:textId="77777777" w:rsidR="00932CCA" w:rsidRPr="00AF2B3A" w:rsidRDefault="00932CCA" w:rsidP="006A02A4">
            <w:pPr>
              <w:jc w:val="center"/>
              <w:rPr>
                <w:rFonts w:cstheme="majorBidi"/>
                <w:b/>
                <w:bCs/>
                <w:rtl/>
              </w:rPr>
            </w:pPr>
            <w:r>
              <w:rPr>
                <w:rFonts w:cstheme="majorBidi"/>
                <w:b/>
                <w:bCs/>
              </w:rPr>
              <w:t>9220719</w:t>
            </w:r>
          </w:p>
        </w:tc>
      </w:tr>
    </w:tbl>
    <w:p w14:paraId="4D3E0707" w14:textId="77777777" w:rsidR="00932CCA" w:rsidRPr="00AF2B3A" w:rsidRDefault="00932CCA" w:rsidP="00932CCA">
      <w:pPr>
        <w:spacing w:line="278" w:lineRule="auto"/>
        <w:jc w:val="center"/>
        <w:rPr>
          <w:rFonts w:cstheme="majorBidi"/>
          <w:b/>
          <w:sz w:val="17"/>
        </w:rPr>
      </w:pPr>
    </w:p>
    <w:p w14:paraId="5FA08131" w14:textId="77777777" w:rsidR="00932CCA" w:rsidRPr="00AF2B3A" w:rsidRDefault="00932CCA" w:rsidP="00932CCA">
      <w:pPr>
        <w:ind w:right="768" w:firstLine="720"/>
        <w:jc w:val="center"/>
        <w:rPr>
          <w:rFonts w:cstheme="majorBidi"/>
          <w:b/>
          <w:bCs/>
          <w:sz w:val="32"/>
          <w:szCs w:val="32"/>
        </w:rPr>
      </w:pPr>
    </w:p>
    <w:p w14:paraId="2B8912FD" w14:textId="77777777" w:rsidR="00932CCA" w:rsidRPr="00AF2B3A" w:rsidRDefault="00932CCA" w:rsidP="00932CCA">
      <w:pPr>
        <w:ind w:right="768" w:firstLine="720"/>
        <w:jc w:val="center"/>
        <w:rPr>
          <w:rFonts w:cstheme="majorBidi"/>
          <w:sz w:val="28"/>
          <w:szCs w:val="28"/>
        </w:rPr>
      </w:pPr>
      <w:r w:rsidRPr="00AF2B3A">
        <w:rPr>
          <w:rFonts w:cstheme="majorBidi"/>
          <w:b/>
          <w:bCs/>
          <w:sz w:val="32"/>
          <w:szCs w:val="32"/>
        </w:rPr>
        <w:t xml:space="preserve">Supervised by: </w:t>
      </w:r>
      <w:r w:rsidRPr="00AF2B3A">
        <w:rPr>
          <w:rFonts w:cstheme="majorBidi"/>
          <w:sz w:val="28"/>
          <w:szCs w:val="28"/>
        </w:rPr>
        <w:t xml:space="preserve">Dr. </w:t>
      </w:r>
      <w:r>
        <w:rPr>
          <w:rFonts w:cstheme="majorBidi"/>
          <w:sz w:val="28"/>
          <w:szCs w:val="28"/>
        </w:rPr>
        <w:t>Mohsen Rashwan</w:t>
      </w:r>
    </w:p>
    <w:p w14:paraId="44AA33C0" w14:textId="77777777" w:rsidR="00932CCA" w:rsidRDefault="00932CCA" w:rsidP="00932CCA">
      <w:pPr>
        <w:spacing w:before="600" w:after="120"/>
        <w:rPr>
          <w:b/>
          <w:bCs/>
          <w:color w:val="888888"/>
          <w:sz w:val="24"/>
          <w:szCs w:val="24"/>
        </w:rPr>
      </w:pPr>
    </w:p>
    <w:p w14:paraId="50901D4C" w14:textId="77777777" w:rsidR="00932CCA" w:rsidRDefault="00932CCA" w:rsidP="00932CCA">
      <w:pPr>
        <w:tabs>
          <w:tab w:val="left" w:pos="10080"/>
        </w:tabs>
        <w:rPr>
          <w:b/>
          <w:bCs/>
          <w:color w:val="888888"/>
          <w:sz w:val="24"/>
          <w:szCs w:val="24"/>
        </w:rPr>
      </w:pPr>
      <w:r>
        <w:rPr>
          <w:b/>
          <w:bCs/>
          <w:color w:val="888888"/>
          <w:sz w:val="24"/>
          <w:szCs w:val="24"/>
        </w:rPr>
        <w:br w:type="page"/>
      </w:r>
    </w:p>
    <w:sdt>
      <w:sdtPr>
        <w:rPr>
          <w:rFonts w:ascii="Calibri" w:eastAsia="Calibri" w:hAnsi="Calibri" w:cs="Calibri"/>
          <w:color w:val="auto"/>
          <w:sz w:val="22"/>
          <w:szCs w:val="22"/>
          <w:lang w:val="en-GB" w:eastAsia="en-GB"/>
        </w:rPr>
        <w:id w:val="-1411690429"/>
        <w:docPartObj>
          <w:docPartGallery w:val="Table of Contents"/>
          <w:docPartUnique/>
        </w:docPartObj>
      </w:sdtPr>
      <w:sdtEndPr>
        <w:rPr>
          <w:b/>
          <w:bCs/>
          <w:noProof/>
        </w:rPr>
      </w:sdtEndPr>
      <w:sdtContent>
        <w:p w14:paraId="43C0D090" w14:textId="77777777" w:rsidR="009B767E" w:rsidRPr="009B767E" w:rsidRDefault="009B767E">
          <w:pPr>
            <w:pStyle w:val="TOCHeading"/>
            <w:rPr>
              <w:b/>
              <w:bCs/>
              <w:color w:val="auto"/>
            </w:rPr>
          </w:pPr>
          <w:r w:rsidRPr="009B767E">
            <w:rPr>
              <w:b/>
              <w:bCs/>
              <w:color w:val="auto"/>
            </w:rPr>
            <w:t>Table of Contents</w:t>
          </w:r>
        </w:p>
        <w:p w14:paraId="570E09FD" w14:textId="77777777" w:rsidR="009B767E" w:rsidRDefault="009B767E">
          <w:pPr>
            <w:pStyle w:val="TOC1"/>
            <w:tabs>
              <w:tab w:val="right" w:leader="dot" w:pos="10070"/>
            </w:tabs>
            <w:rPr>
              <w:noProof/>
            </w:rPr>
          </w:pPr>
          <w:r>
            <w:fldChar w:fldCharType="begin"/>
          </w:r>
          <w:r>
            <w:instrText xml:space="preserve"> TOC \o "1-3" \h \z \u </w:instrText>
          </w:r>
          <w:r>
            <w:fldChar w:fldCharType="separate"/>
          </w:r>
          <w:hyperlink w:anchor="_Toc229522999" w:history="1">
            <w:r w:rsidRPr="001C060D">
              <w:rPr>
                <w:rStyle w:val="Hyperlink"/>
                <w:noProof/>
              </w:rPr>
              <w:t>1. Aim of the Work</w:t>
            </w:r>
            <w:r>
              <w:rPr>
                <w:noProof/>
                <w:webHidden/>
              </w:rPr>
              <w:tab/>
            </w:r>
            <w:r>
              <w:rPr>
                <w:noProof/>
                <w:webHidden/>
              </w:rPr>
              <w:fldChar w:fldCharType="begin"/>
            </w:r>
            <w:r>
              <w:rPr>
                <w:noProof/>
                <w:webHidden/>
              </w:rPr>
              <w:instrText xml:space="preserve"> PAGEREF _Toc229522999 \h </w:instrText>
            </w:r>
            <w:r>
              <w:rPr>
                <w:noProof/>
                <w:webHidden/>
              </w:rPr>
            </w:r>
            <w:r>
              <w:rPr>
                <w:noProof/>
                <w:webHidden/>
              </w:rPr>
              <w:fldChar w:fldCharType="separate"/>
            </w:r>
            <w:r>
              <w:rPr>
                <w:noProof/>
                <w:webHidden/>
              </w:rPr>
              <w:t>3</w:t>
            </w:r>
            <w:r>
              <w:rPr>
                <w:noProof/>
                <w:webHidden/>
              </w:rPr>
              <w:fldChar w:fldCharType="end"/>
            </w:r>
          </w:hyperlink>
        </w:p>
        <w:p w14:paraId="50A21B68" w14:textId="77777777" w:rsidR="009B767E" w:rsidRDefault="009B767E">
          <w:pPr>
            <w:pStyle w:val="TOC1"/>
            <w:tabs>
              <w:tab w:val="right" w:leader="dot" w:pos="10070"/>
            </w:tabs>
            <w:rPr>
              <w:noProof/>
            </w:rPr>
          </w:pPr>
          <w:hyperlink w:anchor="_Toc229523000" w:history="1">
            <w:r w:rsidRPr="001C060D">
              <w:rPr>
                <w:rStyle w:val="Hyperlink"/>
                <w:noProof/>
              </w:rPr>
              <w:t>2. Deliverables Overview</w:t>
            </w:r>
            <w:r>
              <w:rPr>
                <w:noProof/>
                <w:webHidden/>
              </w:rPr>
              <w:tab/>
            </w:r>
            <w:r>
              <w:rPr>
                <w:noProof/>
                <w:webHidden/>
              </w:rPr>
              <w:fldChar w:fldCharType="begin"/>
            </w:r>
            <w:r>
              <w:rPr>
                <w:noProof/>
                <w:webHidden/>
              </w:rPr>
              <w:instrText xml:space="preserve"> PAGEREF _Toc229523000 \h </w:instrText>
            </w:r>
            <w:r>
              <w:rPr>
                <w:noProof/>
                <w:webHidden/>
              </w:rPr>
            </w:r>
            <w:r>
              <w:rPr>
                <w:noProof/>
                <w:webHidden/>
              </w:rPr>
              <w:fldChar w:fldCharType="separate"/>
            </w:r>
            <w:r>
              <w:rPr>
                <w:noProof/>
                <w:webHidden/>
              </w:rPr>
              <w:t>3</w:t>
            </w:r>
            <w:r>
              <w:rPr>
                <w:noProof/>
                <w:webHidden/>
              </w:rPr>
              <w:fldChar w:fldCharType="end"/>
            </w:r>
          </w:hyperlink>
        </w:p>
        <w:p w14:paraId="76023F37" w14:textId="77777777" w:rsidR="009B767E" w:rsidRDefault="009B767E">
          <w:pPr>
            <w:pStyle w:val="TOC1"/>
            <w:tabs>
              <w:tab w:val="right" w:leader="dot" w:pos="10070"/>
            </w:tabs>
            <w:rPr>
              <w:noProof/>
            </w:rPr>
          </w:pPr>
          <w:hyperlink w:anchor="_Toc229523001" w:history="1">
            <w:r w:rsidRPr="001C060D">
              <w:rPr>
                <w:rStyle w:val="Hyperlink"/>
                <w:noProof/>
              </w:rPr>
              <w:t>3. Methodology : Steps Followed</w:t>
            </w:r>
            <w:r>
              <w:rPr>
                <w:noProof/>
                <w:webHidden/>
              </w:rPr>
              <w:tab/>
            </w:r>
            <w:r>
              <w:rPr>
                <w:noProof/>
                <w:webHidden/>
              </w:rPr>
              <w:fldChar w:fldCharType="begin"/>
            </w:r>
            <w:r>
              <w:rPr>
                <w:noProof/>
                <w:webHidden/>
              </w:rPr>
              <w:instrText xml:space="preserve"> PAGEREF _Toc229523001 \h </w:instrText>
            </w:r>
            <w:r>
              <w:rPr>
                <w:noProof/>
                <w:webHidden/>
              </w:rPr>
            </w:r>
            <w:r>
              <w:rPr>
                <w:noProof/>
                <w:webHidden/>
              </w:rPr>
              <w:fldChar w:fldCharType="separate"/>
            </w:r>
            <w:r>
              <w:rPr>
                <w:noProof/>
                <w:webHidden/>
              </w:rPr>
              <w:t>4</w:t>
            </w:r>
            <w:r>
              <w:rPr>
                <w:noProof/>
                <w:webHidden/>
              </w:rPr>
              <w:fldChar w:fldCharType="end"/>
            </w:r>
          </w:hyperlink>
        </w:p>
        <w:p w14:paraId="4F402A66" w14:textId="77777777" w:rsidR="009B767E" w:rsidRDefault="009B767E">
          <w:pPr>
            <w:pStyle w:val="TOC1"/>
            <w:tabs>
              <w:tab w:val="right" w:leader="dot" w:pos="10070"/>
            </w:tabs>
            <w:rPr>
              <w:noProof/>
            </w:rPr>
          </w:pPr>
          <w:hyperlink w:anchor="_Toc229523002" w:history="1">
            <w:r w:rsidRPr="001C060D">
              <w:rPr>
                <w:rStyle w:val="Hyperlink"/>
                <w:noProof/>
              </w:rPr>
              <w:t>4. Project Components</w:t>
            </w:r>
            <w:r>
              <w:rPr>
                <w:noProof/>
                <w:webHidden/>
              </w:rPr>
              <w:tab/>
            </w:r>
            <w:r>
              <w:rPr>
                <w:noProof/>
                <w:webHidden/>
              </w:rPr>
              <w:fldChar w:fldCharType="begin"/>
            </w:r>
            <w:r>
              <w:rPr>
                <w:noProof/>
                <w:webHidden/>
              </w:rPr>
              <w:instrText xml:space="preserve"> PAGEREF _Toc229523002 \h </w:instrText>
            </w:r>
            <w:r>
              <w:rPr>
                <w:noProof/>
                <w:webHidden/>
              </w:rPr>
            </w:r>
            <w:r>
              <w:rPr>
                <w:noProof/>
                <w:webHidden/>
              </w:rPr>
              <w:fldChar w:fldCharType="separate"/>
            </w:r>
            <w:r>
              <w:rPr>
                <w:noProof/>
                <w:webHidden/>
              </w:rPr>
              <w:t>4</w:t>
            </w:r>
            <w:r>
              <w:rPr>
                <w:noProof/>
                <w:webHidden/>
              </w:rPr>
              <w:fldChar w:fldCharType="end"/>
            </w:r>
          </w:hyperlink>
        </w:p>
        <w:p w14:paraId="6BA769FD" w14:textId="77777777" w:rsidR="009B767E" w:rsidRDefault="009B767E">
          <w:pPr>
            <w:pStyle w:val="TOC2"/>
            <w:tabs>
              <w:tab w:val="right" w:leader="dot" w:pos="10070"/>
            </w:tabs>
            <w:rPr>
              <w:noProof/>
            </w:rPr>
          </w:pPr>
          <w:hyperlink w:anchor="_Toc229523003" w:history="1">
            <w:r w:rsidRPr="001C060D">
              <w:rPr>
                <w:rStyle w:val="Hyperlink"/>
                <w:noProof/>
              </w:rPr>
              <w:t>4.1  Presentation</w:t>
            </w:r>
            <w:r>
              <w:rPr>
                <w:noProof/>
                <w:webHidden/>
              </w:rPr>
              <w:tab/>
            </w:r>
            <w:r>
              <w:rPr>
                <w:noProof/>
                <w:webHidden/>
              </w:rPr>
              <w:fldChar w:fldCharType="begin"/>
            </w:r>
            <w:r>
              <w:rPr>
                <w:noProof/>
                <w:webHidden/>
              </w:rPr>
              <w:instrText xml:space="preserve"> PAGEREF _Toc229523003 \h </w:instrText>
            </w:r>
            <w:r>
              <w:rPr>
                <w:noProof/>
                <w:webHidden/>
              </w:rPr>
            </w:r>
            <w:r>
              <w:rPr>
                <w:noProof/>
                <w:webHidden/>
              </w:rPr>
              <w:fldChar w:fldCharType="separate"/>
            </w:r>
            <w:r>
              <w:rPr>
                <w:noProof/>
                <w:webHidden/>
              </w:rPr>
              <w:t>4</w:t>
            </w:r>
            <w:r>
              <w:rPr>
                <w:noProof/>
                <w:webHidden/>
              </w:rPr>
              <w:fldChar w:fldCharType="end"/>
            </w:r>
          </w:hyperlink>
        </w:p>
        <w:p w14:paraId="1099EE13" w14:textId="77777777" w:rsidR="009B767E" w:rsidRDefault="009B767E">
          <w:pPr>
            <w:pStyle w:val="TOC2"/>
            <w:tabs>
              <w:tab w:val="right" w:leader="dot" w:pos="10070"/>
            </w:tabs>
            <w:rPr>
              <w:noProof/>
            </w:rPr>
          </w:pPr>
          <w:hyperlink w:anchor="_Toc229523004" w:history="1">
            <w:r w:rsidRPr="001C060D">
              <w:rPr>
                <w:rStyle w:val="Hyperlink"/>
                <w:noProof/>
              </w:rPr>
              <w:t>4.2  Simulation / Interactive Demo</w:t>
            </w:r>
            <w:r>
              <w:rPr>
                <w:noProof/>
                <w:webHidden/>
              </w:rPr>
              <w:tab/>
            </w:r>
            <w:r>
              <w:rPr>
                <w:noProof/>
                <w:webHidden/>
              </w:rPr>
              <w:fldChar w:fldCharType="begin"/>
            </w:r>
            <w:r>
              <w:rPr>
                <w:noProof/>
                <w:webHidden/>
              </w:rPr>
              <w:instrText xml:space="preserve"> PAGEREF _Toc229523004 \h </w:instrText>
            </w:r>
            <w:r>
              <w:rPr>
                <w:noProof/>
                <w:webHidden/>
              </w:rPr>
            </w:r>
            <w:r>
              <w:rPr>
                <w:noProof/>
                <w:webHidden/>
              </w:rPr>
              <w:fldChar w:fldCharType="separate"/>
            </w:r>
            <w:r>
              <w:rPr>
                <w:noProof/>
                <w:webHidden/>
              </w:rPr>
              <w:t>5</w:t>
            </w:r>
            <w:r>
              <w:rPr>
                <w:noProof/>
                <w:webHidden/>
              </w:rPr>
              <w:fldChar w:fldCharType="end"/>
            </w:r>
          </w:hyperlink>
        </w:p>
        <w:p w14:paraId="7C4EF663" w14:textId="77777777" w:rsidR="009B767E" w:rsidRDefault="009B767E">
          <w:pPr>
            <w:pStyle w:val="TOC2"/>
            <w:tabs>
              <w:tab w:val="right" w:leader="dot" w:pos="10070"/>
            </w:tabs>
            <w:rPr>
              <w:noProof/>
            </w:rPr>
          </w:pPr>
          <w:hyperlink w:anchor="_Toc229523005" w:history="1">
            <w:r w:rsidRPr="001C060D">
              <w:rPr>
                <w:rStyle w:val="Hyperlink"/>
                <w:noProof/>
              </w:rPr>
              <w:t>4.3  MCQ Set</w:t>
            </w:r>
            <w:r>
              <w:rPr>
                <w:noProof/>
                <w:webHidden/>
              </w:rPr>
              <w:tab/>
            </w:r>
            <w:r>
              <w:rPr>
                <w:noProof/>
                <w:webHidden/>
              </w:rPr>
              <w:fldChar w:fldCharType="begin"/>
            </w:r>
            <w:r>
              <w:rPr>
                <w:noProof/>
                <w:webHidden/>
              </w:rPr>
              <w:instrText xml:space="preserve"> PAGEREF _Toc229523005 \h </w:instrText>
            </w:r>
            <w:r>
              <w:rPr>
                <w:noProof/>
                <w:webHidden/>
              </w:rPr>
            </w:r>
            <w:r>
              <w:rPr>
                <w:noProof/>
                <w:webHidden/>
              </w:rPr>
              <w:fldChar w:fldCharType="separate"/>
            </w:r>
            <w:r>
              <w:rPr>
                <w:noProof/>
                <w:webHidden/>
              </w:rPr>
              <w:t>5</w:t>
            </w:r>
            <w:r>
              <w:rPr>
                <w:noProof/>
                <w:webHidden/>
              </w:rPr>
              <w:fldChar w:fldCharType="end"/>
            </w:r>
          </w:hyperlink>
        </w:p>
        <w:p w14:paraId="7C4F2999" w14:textId="77777777" w:rsidR="009B767E" w:rsidRDefault="009B767E">
          <w:pPr>
            <w:pStyle w:val="TOC1"/>
            <w:tabs>
              <w:tab w:val="right" w:leader="dot" w:pos="10070"/>
            </w:tabs>
            <w:rPr>
              <w:noProof/>
            </w:rPr>
          </w:pPr>
          <w:hyperlink w:anchor="_Toc229523006" w:history="1">
            <w:r w:rsidRPr="001C060D">
              <w:rPr>
                <w:rStyle w:val="Hyperlink"/>
                <w:noProof/>
              </w:rPr>
              <w:t>5. AI Tools Used &amp; How They Were Used</w:t>
            </w:r>
            <w:r>
              <w:rPr>
                <w:noProof/>
                <w:webHidden/>
              </w:rPr>
              <w:tab/>
            </w:r>
            <w:r>
              <w:rPr>
                <w:noProof/>
                <w:webHidden/>
              </w:rPr>
              <w:fldChar w:fldCharType="begin"/>
            </w:r>
            <w:r>
              <w:rPr>
                <w:noProof/>
                <w:webHidden/>
              </w:rPr>
              <w:instrText xml:space="preserve"> PAGEREF _Toc229523006 \h </w:instrText>
            </w:r>
            <w:r>
              <w:rPr>
                <w:noProof/>
                <w:webHidden/>
              </w:rPr>
            </w:r>
            <w:r>
              <w:rPr>
                <w:noProof/>
                <w:webHidden/>
              </w:rPr>
              <w:fldChar w:fldCharType="separate"/>
            </w:r>
            <w:r>
              <w:rPr>
                <w:noProof/>
                <w:webHidden/>
              </w:rPr>
              <w:t>6</w:t>
            </w:r>
            <w:r>
              <w:rPr>
                <w:noProof/>
                <w:webHidden/>
              </w:rPr>
              <w:fldChar w:fldCharType="end"/>
            </w:r>
          </w:hyperlink>
        </w:p>
        <w:p w14:paraId="03FBD9AF" w14:textId="77777777" w:rsidR="009B767E" w:rsidRDefault="009B767E">
          <w:pPr>
            <w:pStyle w:val="TOC1"/>
            <w:tabs>
              <w:tab w:val="right" w:leader="dot" w:pos="10070"/>
            </w:tabs>
            <w:rPr>
              <w:noProof/>
            </w:rPr>
          </w:pPr>
          <w:hyperlink w:anchor="_Toc229523007" w:history="1">
            <w:r w:rsidRPr="001C060D">
              <w:rPr>
                <w:rStyle w:val="Hyperlink"/>
                <w:noProof/>
              </w:rPr>
              <w:t>6. Challenges Faced &amp; How They Were Managed</w:t>
            </w:r>
            <w:r>
              <w:rPr>
                <w:noProof/>
                <w:webHidden/>
              </w:rPr>
              <w:tab/>
            </w:r>
            <w:r>
              <w:rPr>
                <w:noProof/>
                <w:webHidden/>
              </w:rPr>
              <w:fldChar w:fldCharType="begin"/>
            </w:r>
            <w:r>
              <w:rPr>
                <w:noProof/>
                <w:webHidden/>
              </w:rPr>
              <w:instrText xml:space="preserve"> PAGEREF _Toc229523007 \h </w:instrText>
            </w:r>
            <w:r>
              <w:rPr>
                <w:noProof/>
                <w:webHidden/>
              </w:rPr>
            </w:r>
            <w:r>
              <w:rPr>
                <w:noProof/>
                <w:webHidden/>
              </w:rPr>
              <w:fldChar w:fldCharType="separate"/>
            </w:r>
            <w:r>
              <w:rPr>
                <w:noProof/>
                <w:webHidden/>
              </w:rPr>
              <w:t>6</w:t>
            </w:r>
            <w:r>
              <w:rPr>
                <w:noProof/>
                <w:webHidden/>
              </w:rPr>
              <w:fldChar w:fldCharType="end"/>
            </w:r>
          </w:hyperlink>
        </w:p>
        <w:p w14:paraId="6FDAAEDE" w14:textId="77777777" w:rsidR="009B767E" w:rsidRDefault="009B767E">
          <w:pPr>
            <w:pStyle w:val="TOC2"/>
            <w:tabs>
              <w:tab w:val="right" w:leader="dot" w:pos="10070"/>
            </w:tabs>
            <w:rPr>
              <w:noProof/>
            </w:rPr>
          </w:pPr>
          <w:hyperlink w:anchor="_Toc229523008" w:history="1">
            <w:r w:rsidRPr="001C060D">
              <w:rPr>
                <w:rStyle w:val="Hyperlink"/>
                <w:noProof/>
              </w:rPr>
              <w:t>6.1  Balancing depth with accessibility</w:t>
            </w:r>
            <w:r>
              <w:rPr>
                <w:noProof/>
                <w:webHidden/>
              </w:rPr>
              <w:tab/>
            </w:r>
            <w:r>
              <w:rPr>
                <w:noProof/>
                <w:webHidden/>
              </w:rPr>
              <w:fldChar w:fldCharType="begin"/>
            </w:r>
            <w:r>
              <w:rPr>
                <w:noProof/>
                <w:webHidden/>
              </w:rPr>
              <w:instrText xml:space="preserve"> PAGEREF _Toc229523008 \h </w:instrText>
            </w:r>
            <w:r>
              <w:rPr>
                <w:noProof/>
                <w:webHidden/>
              </w:rPr>
            </w:r>
            <w:r>
              <w:rPr>
                <w:noProof/>
                <w:webHidden/>
              </w:rPr>
              <w:fldChar w:fldCharType="separate"/>
            </w:r>
            <w:r>
              <w:rPr>
                <w:noProof/>
                <w:webHidden/>
              </w:rPr>
              <w:t>6</w:t>
            </w:r>
            <w:r>
              <w:rPr>
                <w:noProof/>
                <w:webHidden/>
              </w:rPr>
              <w:fldChar w:fldCharType="end"/>
            </w:r>
          </w:hyperlink>
        </w:p>
        <w:p w14:paraId="33735F81" w14:textId="77777777" w:rsidR="009B767E" w:rsidRDefault="009B767E">
          <w:pPr>
            <w:pStyle w:val="TOC2"/>
            <w:tabs>
              <w:tab w:val="right" w:leader="dot" w:pos="10070"/>
            </w:tabs>
            <w:rPr>
              <w:noProof/>
            </w:rPr>
          </w:pPr>
          <w:hyperlink w:anchor="_Toc229523009" w:history="1">
            <w:r w:rsidRPr="001C060D">
              <w:rPr>
                <w:rStyle w:val="Hyperlink"/>
                <w:noProof/>
              </w:rPr>
              <w:t>6.2  Validating AI-generated content</w:t>
            </w:r>
            <w:r>
              <w:rPr>
                <w:noProof/>
                <w:webHidden/>
              </w:rPr>
              <w:tab/>
            </w:r>
            <w:r>
              <w:rPr>
                <w:noProof/>
                <w:webHidden/>
              </w:rPr>
              <w:fldChar w:fldCharType="begin"/>
            </w:r>
            <w:r>
              <w:rPr>
                <w:noProof/>
                <w:webHidden/>
              </w:rPr>
              <w:instrText xml:space="preserve"> PAGEREF _Toc229523009 \h </w:instrText>
            </w:r>
            <w:r>
              <w:rPr>
                <w:noProof/>
                <w:webHidden/>
              </w:rPr>
            </w:r>
            <w:r>
              <w:rPr>
                <w:noProof/>
                <w:webHidden/>
              </w:rPr>
              <w:fldChar w:fldCharType="separate"/>
            </w:r>
            <w:r>
              <w:rPr>
                <w:noProof/>
                <w:webHidden/>
              </w:rPr>
              <w:t>6</w:t>
            </w:r>
            <w:r>
              <w:rPr>
                <w:noProof/>
                <w:webHidden/>
              </w:rPr>
              <w:fldChar w:fldCharType="end"/>
            </w:r>
          </w:hyperlink>
        </w:p>
        <w:p w14:paraId="6C239E38" w14:textId="77777777" w:rsidR="009B767E" w:rsidRDefault="009B767E">
          <w:pPr>
            <w:pStyle w:val="TOC2"/>
            <w:tabs>
              <w:tab w:val="right" w:leader="dot" w:pos="10070"/>
            </w:tabs>
            <w:rPr>
              <w:noProof/>
            </w:rPr>
          </w:pPr>
          <w:hyperlink w:anchor="_Toc229523010" w:history="1">
            <w:r w:rsidRPr="001C060D">
              <w:rPr>
                <w:rStyle w:val="Hyperlink"/>
                <w:noProof/>
              </w:rPr>
              <w:t>6.3  Prompt engineering for the video</w:t>
            </w:r>
            <w:r>
              <w:rPr>
                <w:noProof/>
                <w:webHidden/>
              </w:rPr>
              <w:tab/>
            </w:r>
            <w:r>
              <w:rPr>
                <w:noProof/>
                <w:webHidden/>
              </w:rPr>
              <w:fldChar w:fldCharType="begin"/>
            </w:r>
            <w:r>
              <w:rPr>
                <w:noProof/>
                <w:webHidden/>
              </w:rPr>
              <w:instrText xml:space="preserve"> PAGEREF _Toc229523010 \h </w:instrText>
            </w:r>
            <w:r>
              <w:rPr>
                <w:noProof/>
                <w:webHidden/>
              </w:rPr>
            </w:r>
            <w:r>
              <w:rPr>
                <w:noProof/>
                <w:webHidden/>
              </w:rPr>
              <w:fldChar w:fldCharType="separate"/>
            </w:r>
            <w:r>
              <w:rPr>
                <w:noProof/>
                <w:webHidden/>
              </w:rPr>
              <w:t>7</w:t>
            </w:r>
            <w:r>
              <w:rPr>
                <w:noProof/>
                <w:webHidden/>
              </w:rPr>
              <w:fldChar w:fldCharType="end"/>
            </w:r>
          </w:hyperlink>
        </w:p>
        <w:p w14:paraId="2D79B9B0" w14:textId="77777777" w:rsidR="009B767E" w:rsidRDefault="009B767E">
          <w:pPr>
            <w:pStyle w:val="TOC2"/>
            <w:tabs>
              <w:tab w:val="right" w:leader="dot" w:pos="10070"/>
            </w:tabs>
            <w:rPr>
              <w:noProof/>
            </w:rPr>
          </w:pPr>
          <w:hyperlink w:anchor="_Toc229523011" w:history="1">
            <w:r w:rsidRPr="001C060D">
              <w:rPr>
                <w:rStyle w:val="Hyperlink"/>
                <w:noProof/>
              </w:rPr>
              <w:t>6.4  Deciding what to exclude</w:t>
            </w:r>
            <w:r>
              <w:rPr>
                <w:noProof/>
                <w:webHidden/>
              </w:rPr>
              <w:tab/>
            </w:r>
            <w:r>
              <w:rPr>
                <w:noProof/>
                <w:webHidden/>
              </w:rPr>
              <w:fldChar w:fldCharType="begin"/>
            </w:r>
            <w:r>
              <w:rPr>
                <w:noProof/>
                <w:webHidden/>
              </w:rPr>
              <w:instrText xml:space="preserve"> PAGEREF _Toc229523011 \h </w:instrText>
            </w:r>
            <w:r>
              <w:rPr>
                <w:noProof/>
                <w:webHidden/>
              </w:rPr>
            </w:r>
            <w:r>
              <w:rPr>
                <w:noProof/>
                <w:webHidden/>
              </w:rPr>
              <w:fldChar w:fldCharType="separate"/>
            </w:r>
            <w:r>
              <w:rPr>
                <w:noProof/>
                <w:webHidden/>
              </w:rPr>
              <w:t>7</w:t>
            </w:r>
            <w:r>
              <w:rPr>
                <w:noProof/>
                <w:webHidden/>
              </w:rPr>
              <w:fldChar w:fldCharType="end"/>
            </w:r>
          </w:hyperlink>
        </w:p>
        <w:p w14:paraId="31D56BC8" w14:textId="77777777" w:rsidR="009B767E" w:rsidRDefault="009B767E">
          <w:pPr>
            <w:pStyle w:val="TOC1"/>
            <w:tabs>
              <w:tab w:val="right" w:leader="dot" w:pos="10070"/>
            </w:tabs>
            <w:rPr>
              <w:noProof/>
            </w:rPr>
          </w:pPr>
          <w:hyperlink w:anchor="_Toc229523012" w:history="1">
            <w:r w:rsidRPr="001C060D">
              <w:rPr>
                <w:rStyle w:val="Hyperlink"/>
                <w:noProof/>
              </w:rPr>
              <w:t>7. Conclusions</w:t>
            </w:r>
            <w:r>
              <w:rPr>
                <w:noProof/>
                <w:webHidden/>
              </w:rPr>
              <w:tab/>
            </w:r>
            <w:r>
              <w:rPr>
                <w:noProof/>
                <w:webHidden/>
              </w:rPr>
              <w:fldChar w:fldCharType="begin"/>
            </w:r>
            <w:r>
              <w:rPr>
                <w:noProof/>
                <w:webHidden/>
              </w:rPr>
              <w:instrText xml:space="preserve"> PAGEREF _Toc229523012 \h </w:instrText>
            </w:r>
            <w:r>
              <w:rPr>
                <w:noProof/>
                <w:webHidden/>
              </w:rPr>
            </w:r>
            <w:r>
              <w:rPr>
                <w:noProof/>
                <w:webHidden/>
              </w:rPr>
              <w:fldChar w:fldCharType="separate"/>
            </w:r>
            <w:r>
              <w:rPr>
                <w:noProof/>
                <w:webHidden/>
              </w:rPr>
              <w:t>7</w:t>
            </w:r>
            <w:r>
              <w:rPr>
                <w:noProof/>
                <w:webHidden/>
              </w:rPr>
              <w:fldChar w:fldCharType="end"/>
            </w:r>
          </w:hyperlink>
        </w:p>
        <w:p w14:paraId="63949F23" w14:textId="77777777" w:rsidR="009B767E" w:rsidRDefault="009B767E">
          <w:r>
            <w:rPr>
              <w:b/>
              <w:bCs/>
              <w:noProof/>
            </w:rPr>
            <w:fldChar w:fldCharType="end"/>
          </w:r>
        </w:p>
      </w:sdtContent>
    </w:sdt>
    <w:p w14:paraId="57A9E67E" w14:textId="77777777" w:rsidR="00081D8B" w:rsidRDefault="00081D8B">
      <w:pPr>
        <w:tabs>
          <w:tab w:val="right" w:pos="8640"/>
        </w:tabs>
        <w:spacing w:before="80" w:after="80"/>
      </w:pPr>
    </w:p>
    <w:p w14:paraId="2BFC5561" w14:textId="77777777" w:rsidR="00081D8B" w:rsidRDefault="004E3A3A">
      <w:r>
        <w:br w:type="page"/>
      </w:r>
    </w:p>
    <w:p w14:paraId="0A642968" w14:textId="77777777" w:rsidR="00932CCA" w:rsidRPr="00932CCA" w:rsidRDefault="00932CCA" w:rsidP="00932CCA">
      <w:pPr>
        <w:spacing w:after="80"/>
        <w:jc w:val="center"/>
      </w:pPr>
      <w:proofErr w:type="spellStart"/>
      <w:r w:rsidRPr="00932CCA">
        <w:rPr>
          <w:b/>
          <w:bCs/>
          <w:sz w:val="48"/>
          <w:szCs w:val="48"/>
        </w:rPr>
        <w:lastRenderedPageBreak/>
        <w:t>AlexNet</w:t>
      </w:r>
      <w:proofErr w:type="spellEnd"/>
      <w:r w:rsidRPr="00932CCA">
        <w:rPr>
          <w:b/>
          <w:bCs/>
          <w:sz w:val="48"/>
          <w:szCs w:val="48"/>
        </w:rPr>
        <w:t>: The Deep Learning Revolution</w:t>
      </w:r>
    </w:p>
    <w:p w14:paraId="3F9532FA" w14:textId="77777777" w:rsidR="00081D8B" w:rsidRPr="00932CCA" w:rsidRDefault="004E3A3A" w:rsidP="00932CCA">
      <w:pPr>
        <w:pStyle w:val="Heading1"/>
      </w:pPr>
      <w:bookmarkStart w:id="2" w:name="_Toc229522999"/>
      <w:r w:rsidRPr="00932CCA">
        <w:t>1. Aim of the Work</w:t>
      </w:r>
      <w:bookmarkEnd w:id="2"/>
    </w:p>
    <w:p w14:paraId="59D18380" w14:textId="77777777" w:rsidR="00081D8B" w:rsidRDefault="004E3A3A">
      <w:pPr>
        <w:spacing w:before="80" w:after="120"/>
        <w:jc w:val="both"/>
      </w:pPr>
      <w:r>
        <w:rPr>
          <w:color w:val="1A1A1A"/>
        </w:rPr>
        <w:t>This project aims to demonstrate a clear, deep, and access</w:t>
      </w:r>
      <w:r w:rsidR="0087356A">
        <w:rPr>
          <w:color w:val="1A1A1A"/>
        </w:rPr>
        <w:t xml:space="preserve">ible understanding of </w:t>
      </w:r>
      <w:proofErr w:type="spellStart"/>
      <w:r w:rsidR="0087356A">
        <w:rPr>
          <w:color w:val="1A1A1A"/>
        </w:rPr>
        <w:t>AlexNet</w:t>
      </w:r>
      <w:proofErr w:type="spellEnd"/>
      <w:r w:rsidR="0087356A">
        <w:rPr>
          <w:color w:val="1A1A1A"/>
        </w:rPr>
        <w:t xml:space="preserve"> </w:t>
      </w:r>
      <w:r>
        <w:rPr>
          <w:color w:val="1A1A1A"/>
        </w:rPr>
        <w:t>one of the most pivotal architectures in the history of deep learning. The primary objective is not merely to describe the model, but to communicate why it mattered: what problems it solved, what innovations it introduced, and what legacy it left behind for the field of computer vision and artificial intelligence as a whole.</w:t>
      </w:r>
    </w:p>
    <w:p w14:paraId="55AEA7CE" w14:textId="77777777" w:rsidR="00081D8B" w:rsidRDefault="004E3A3A">
      <w:pPr>
        <w:spacing w:before="80" w:after="120"/>
        <w:jc w:val="both"/>
      </w:pPr>
      <w:r>
        <w:rPr>
          <w:color w:val="1A1A1A"/>
        </w:rPr>
        <w:t>The project was designed to fulfil three educational goals. First, to consolidate the team's own understanding of Convolutional Neural Networks by researching</w:t>
      </w:r>
      <w:r w:rsidR="0087356A">
        <w:rPr>
          <w:color w:val="1A1A1A"/>
        </w:rPr>
        <w:t xml:space="preserve"> </w:t>
      </w:r>
      <w:proofErr w:type="spellStart"/>
      <w:r w:rsidR="0087356A">
        <w:rPr>
          <w:color w:val="1A1A1A"/>
        </w:rPr>
        <w:t>AlexNet</w:t>
      </w:r>
      <w:proofErr w:type="spellEnd"/>
      <w:r w:rsidR="0087356A">
        <w:rPr>
          <w:color w:val="1A1A1A"/>
        </w:rPr>
        <w:t xml:space="preserve"> from multiple angles </w:t>
      </w:r>
      <w:r>
        <w:rPr>
          <w:color w:val="1A1A1A"/>
        </w:rPr>
        <w:t>architectural, historical, and mathematical. Second, to develop the skill of using AI tools effectively as assistants rather than substitutes, learning how to prompt, evaluate, and refine AI-generated content. Third, to practise science communication by translating a complex technical concept into a format that is visually engaging and easy to grasp within a few minutes.</w:t>
      </w:r>
    </w:p>
    <w:p w14:paraId="28686FAA" w14:textId="77777777" w:rsidR="00081D8B" w:rsidRDefault="004E3A3A">
      <w:pPr>
        <w:spacing w:before="80" w:after="120"/>
        <w:jc w:val="both"/>
      </w:pPr>
      <w:r>
        <w:rPr>
          <w:color w:val="1A1A1A"/>
        </w:rPr>
        <w:t xml:space="preserve">The concept was chosen for its historical significance: </w:t>
      </w:r>
      <w:proofErr w:type="spellStart"/>
      <w:r>
        <w:rPr>
          <w:color w:val="1A1A1A"/>
        </w:rPr>
        <w:t>AlexNet's</w:t>
      </w:r>
      <w:proofErr w:type="spellEnd"/>
      <w:r>
        <w:rPr>
          <w:color w:val="1A1A1A"/>
        </w:rPr>
        <w:t xml:space="preserve"> victory at the ILSVRC 2012 competition is widely regarded as the starting point of the modern deep learning era, making it an ideal subject for demonstrating both the technical depth and the broader context of ANN development.</w:t>
      </w:r>
    </w:p>
    <w:p w14:paraId="4990A0D4" w14:textId="77777777" w:rsidR="00081D8B" w:rsidRDefault="00081D8B" w:rsidP="00932CCA">
      <w:pPr>
        <w:spacing w:before="60" w:after="60"/>
      </w:pPr>
    </w:p>
    <w:p w14:paraId="4C76B736" w14:textId="77777777" w:rsidR="00081D8B" w:rsidRPr="00932CCA" w:rsidRDefault="004E3A3A" w:rsidP="00932CCA">
      <w:pPr>
        <w:pStyle w:val="Heading1"/>
      </w:pPr>
      <w:bookmarkStart w:id="3" w:name="_Toc229523000"/>
      <w:r w:rsidRPr="00932CCA">
        <w:t>2. Deliverables Overview</w:t>
      </w:r>
      <w:bookmarkEnd w:id="3"/>
    </w:p>
    <w:p w14:paraId="015F766D" w14:textId="77777777" w:rsidR="00081D8B" w:rsidRDefault="004E3A3A">
      <w:pPr>
        <w:spacing w:before="80" w:after="120"/>
        <w:jc w:val="both"/>
      </w:pPr>
      <w:r>
        <w:rPr>
          <w:color w:val="1A1A1A"/>
        </w:rPr>
        <w:t>The project produced four main deliverables as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700"/>
        <w:gridCol w:w="6120"/>
      </w:tblGrid>
      <w:tr w:rsidR="00081D8B" w14:paraId="58469D81" w14:textId="77777777">
        <w:tc>
          <w:tcPr>
            <w:tcW w:w="5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64EE4FA" w14:textId="77777777" w:rsidR="00081D8B" w:rsidRDefault="004E3A3A">
            <w:r>
              <w:rPr>
                <w:b/>
                <w:bCs/>
                <w:color w:val="FFFFFF"/>
              </w:rPr>
              <w:t>#</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BB31932" w14:textId="77777777" w:rsidR="00081D8B" w:rsidRDefault="004E3A3A">
            <w:r>
              <w:rPr>
                <w:b/>
                <w:bCs/>
                <w:color w:val="FFFFFF"/>
              </w:rPr>
              <w:t>Deliverable</w:t>
            </w:r>
          </w:p>
        </w:tc>
        <w:tc>
          <w:tcPr>
            <w:tcW w:w="6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0DA7852" w14:textId="77777777" w:rsidR="00081D8B" w:rsidRDefault="004E3A3A">
            <w:r>
              <w:rPr>
                <w:b/>
                <w:bCs/>
                <w:color w:val="FFFFFF"/>
              </w:rPr>
              <w:t>Description</w:t>
            </w:r>
          </w:p>
        </w:tc>
      </w:tr>
      <w:tr w:rsidR="00081D8B" w14:paraId="03B45B14"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155527" w14:textId="77777777" w:rsidR="00081D8B" w:rsidRDefault="004E3A3A">
            <w:pPr>
              <w:jc w:val="center"/>
            </w:pPr>
            <w:r>
              <w:rPr>
                <w:color w:val="1A1A1A"/>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707EB3" w14:textId="77777777" w:rsidR="00081D8B" w:rsidRDefault="004E3A3A">
            <w:r>
              <w:rPr>
                <w:b/>
                <w:bCs/>
                <w:color w:val="1A1A1A"/>
              </w:rPr>
              <w:t>Presentation (PPTX)</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B98872" w14:textId="77777777" w:rsidR="00081D8B" w:rsidRDefault="004E3A3A">
            <w:r>
              <w:rPr>
                <w:color w:val="1A1A1A"/>
              </w:rPr>
              <w:t xml:space="preserve">A 24-slide visual presentation covering </w:t>
            </w:r>
            <w:proofErr w:type="spellStart"/>
            <w:r>
              <w:rPr>
                <w:color w:val="1A1A1A"/>
              </w:rPr>
              <w:t>AlexNet's</w:t>
            </w:r>
            <w:proofErr w:type="spellEnd"/>
            <w:r>
              <w:rPr>
                <w:color w:val="1A1A1A"/>
              </w:rPr>
              <w:t xml:space="preserve"> history, architecture, innovations (</w:t>
            </w:r>
            <w:proofErr w:type="spellStart"/>
            <w:r>
              <w:rPr>
                <w:color w:val="1A1A1A"/>
              </w:rPr>
              <w:t>ReLU</w:t>
            </w:r>
            <w:proofErr w:type="spellEnd"/>
            <w:r>
              <w:rPr>
                <w:color w:val="1A1A1A"/>
              </w:rPr>
              <w:t xml:space="preserve">, Dropout, Overlapping Pooling, LRN, Data Augmentation, Multi-GPU), performance results, limitations, and comparison with LeNet and </w:t>
            </w:r>
            <w:proofErr w:type="spellStart"/>
            <w:r>
              <w:rPr>
                <w:color w:val="1A1A1A"/>
              </w:rPr>
              <w:t>VGGNet</w:t>
            </w:r>
            <w:proofErr w:type="spellEnd"/>
            <w:r>
              <w:rPr>
                <w:color w:val="1A1A1A"/>
              </w:rPr>
              <w:t>.</w:t>
            </w:r>
          </w:p>
        </w:tc>
      </w:tr>
      <w:tr w:rsidR="00081D8B" w14:paraId="28559996" w14:textId="77777777">
        <w:tc>
          <w:tcPr>
            <w:tcW w:w="5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916C3B1" w14:textId="77777777" w:rsidR="00081D8B" w:rsidRDefault="004E3A3A">
            <w:pPr>
              <w:jc w:val="center"/>
            </w:pPr>
            <w:r>
              <w:rPr>
                <w:color w:val="1A1A1A"/>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95E2455" w14:textId="77777777" w:rsidR="00081D8B" w:rsidRDefault="004E3A3A">
            <w:r>
              <w:rPr>
                <w:b/>
                <w:bCs/>
                <w:color w:val="1A1A1A"/>
              </w:rPr>
              <w:t>Simulation / Demo</w:t>
            </w:r>
          </w:p>
        </w:tc>
        <w:tc>
          <w:tcPr>
            <w:tcW w:w="6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BA4B235" w14:textId="77777777" w:rsidR="00081D8B" w:rsidRDefault="004E3A3A">
            <w:r>
              <w:rPr>
                <w:color w:val="1A1A1A"/>
              </w:rPr>
              <w:t>An i</w:t>
            </w:r>
            <w:r w:rsidR="0087356A">
              <w:rPr>
                <w:color w:val="1A1A1A"/>
              </w:rPr>
              <w:t xml:space="preserve">nteractive explainer video (7-8 </w:t>
            </w:r>
            <w:r>
              <w:rPr>
                <w:color w:val="1A1A1A"/>
              </w:rPr>
              <w:t xml:space="preserve">min) generated with </w:t>
            </w:r>
            <w:proofErr w:type="spellStart"/>
            <w:r>
              <w:rPr>
                <w:color w:val="1A1A1A"/>
              </w:rPr>
              <w:t>NotebookLM</w:t>
            </w:r>
            <w:proofErr w:type="spellEnd"/>
            <w:r>
              <w:rPr>
                <w:color w:val="1A1A1A"/>
              </w:rPr>
              <w:t xml:space="preserve"> AI, covering </w:t>
            </w:r>
            <w:proofErr w:type="spellStart"/>
            <w:r>
              <w:rPr>
                <w:color w:val="1A1A1A"/>
              </w:rPr>
              <w:t>AlexNet's</w:t>
            </w:r>
            <w:proofErr w:type="spellEnd"/>
            <w:r>
              <w:rPr>
                <w:color w:val="1A1A1A"/>
              </w:rPr>
              <w:t xml:space="preserve"> architecture and key innovations in a conversational podcast format.</w:t>
            </w:r>
          </w:p>
        </w:tc>
      </w:tr>
      <w:tr w:rsidR="00081D8B" w14:paraId="01CDA425"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F1CC8E" w14:textId="77777777" w:rsidR="00081D8B" w:rsidRDefault="004E3A3A">
            <w:pPr>
              <w:jc w:val="center"/>
            </w:pPr>
            <w:r>
              <w:rPr>
                <w:color w:val="1A1A1A"/>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416536" w14:textId="77777777" w:rsidR="00081D8B" w:rsidRDefault="004E3A3A">
            <w:r>
              <w:rPr>
                <w:b/>
                <w:bCs/>
                <w:color w:val="1A1A1A"/>
              </w:rPr>
              <w:t>MCQ Set (20 Questions)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D4ABC0" w14:textId="77777777" w:rsidR="00081D8B" w:rsidRDefault="004E3A3A">
            <w:r>
              <w:rPr>
                <w:color w:val="1A1A1A"/>
              </w:rPr>
              <w:t>Twenty multiple-choice questions coverin</w:t>
            </w:r>
            <w:r w:rsidR="0087356A">
              <w:rPr>
                <w:color w:val="1A1A1A"/>
              </w:rPr>
              <w:t xml:space="preserve">g all major aspects of </w:t>
            </w:r>
            <w:proofErr w:type="spellStart"/>
            <w:r w:rsidR="0087356A">
              <w:rPr>
                <w:color w:val="1A1A1A"/>
              </w:rPr>
              <w:t>AlexNet</w:t>
            </w:r>
            <w:proofErr w:type="spellEnd"/>
            <w:r>
              <w:rPr>
                <w:color w:val="1A1A1A"/>
              </w:rPr>
              <w:t xml:space="preserve"> architecture, innovations, historical</w:t>
            </w:r>
            <w:r w:rsidR="0087356A">
              <w:rPr>
                <w:color w:val="1A1A1A"/>
              </w:rPr>
              <w:t xml:space="preserve"> context, training techniques </w:t>
            </w:r>
            <w:r>
              <w:rPr>
                <w:color w:val="1A1A1A"/>
              </w:rPr>
              <w:t>each with four options, a clearly marked correct answer, and an explanation.</w:t>
            </w:r>
          </w:p>
        </w:tc>
      </w:tr>
      <w:tr w:rsidR="00081D8B" w14:paraId="07052805" w14:textId="77777777">
        <w:tc>
          <w:tcPr>
            <w:tcW w:w="5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91EC62E" w14:textId="77777777" w:rsidR="00081D8B" w:rsidRDefault="004E3A3A">
            <w:pPr>
              <w:jc w:val="center"/>
            </w:pPr>
            <w:r>
              <w:rPr>
                <w:color w:val="1A1A1A"/>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CA5A908" w14:textId="77777777" w:rsidR="00081D8B" w:rsidRDefault="004E3A3A">
            <w:r>
              <w:rPr>
                <w:b/>
                <w:bCs/>
                <w:color w:val="1A1A1A"/>
              </w:rPr>
              <w:t>Project Report (this document)</w:t>
            </w:r>
          </w:p>
        </w:tc>
        <w:tc>
          <w:tcPr>
            <w:tcW w:w="6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A526BFA" w14:textId="77777777" w:rsidR="00081D8B" w:rsidRDefault="004E3A3A">
            <w:r>
              <w:rPr>
                <w:color w:val="1A1A1A"/>
              </w:rPr>
              <w:t>A structured report explaining the aim, methodology, challenges, AI tool usage, and final conclusions of the project.</w:t>
            </w:r>
          </w:p>
        </w:tc>
      </w:tr>
    </w:tbl>
    <w:p w14:paraId="6BDD0541" w14:textId="77777777" w:rsidR="00081D8B" w:rsidRDefault="00081D8B" w:rsidP="00932CCA">
      <w:pPr>
        <w:spacing w:before="60" w:after="60"/>
      </w:pPr>
    </w:p>
    <w:p w14:paraId="191F8CB8" w14:textId="77777777" w:rsidR="00081D8B" w:rsidRDefault="004E3A3A">
      <w:r>
        <w:br w:type="page"/>
      </w:r>
    </w:p>
    <w:p w14:paraId="6A663D4B" w14:textId="77777777" w:rsidR="00081D8B" w:rsidRPr="00932CCA" w:rsidRDefault="00932CCA">
      <w:pPr>
        <w:pStyle w:val="Heading1"/>
      </w:pPr>
      <w:bookmarkStart w:id="4" w:name="_Toc229523001"/>
      <w:r w:rsidRPr="00932CCA">
        <w:lastRenderedPageBreak/>
        <w:t>3. Methodology :</w:t>
      </w:r>
      <w:r w:rsidR="004E3A3A" w:rsidRPr="00932CCA">
        <w:t xml:space="preserve"> Steps Followed</w:t>
      </w:r>
      <w:bookmarkEnd w:id="4"/>
    </w:p>
    <w:p w14:paraId="6F4A46E7" w14:textId="77777777" w:rsidR="00081D8B" w:rsidRDefault="004E3A3A">
      <w:pPr>
        <w:spacing w:before="80" w:after="120"/>
        <w:jc w:val="both"/>
      </w:pPr>
      <w:r>
        <w:rPr>
          <w:color w:val="1A1A1A"/>
        </w:rPr>
        <w:t>The team followed a structured five-phase workflow to produce all project components. The block diagram below summarises the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520"/>
        <w:gridCol w:w="5400"/>
      </w:tblGrid>
      <w:tr w:rsidR="00081D8B" w14:paraId="42EE7321" w14:textId="77777777">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F8EF1E6" w14:textId="77777777" w:rsidR="00081D8B" w:rsidRDefault="004E3A3A">
            <w:r>
              <w:rPr>
                <w:b/>
                <w:bCs/>
                <w:color w:val="FFFFFF"/>
              </w:rPr>
              <w:t>Phase</w:t>
            </w: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9E2C045" w14:textId="77777777" w:rsidR="00081D8B" w:rsidRDefault="004E3A3A">
            <w:r>
              <w:rPr>
                <w:b/>
                <w:bCs/>
                <w:color w:val="FFFFFF"/>
              </w:rPr>
              <w:t>Step</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AF70E5B" w14:textId="77777777" w:rsidR="00081D8B" w:rsidRDefault="004E3A3A">
            <w:r>
              <w:rPr>
                <w:b/>
                <w:bCs/>
                <w:color w:val="FFFFFF"/>
              </w:rPr>
              <w:t>Description</w:t>
            </w:r>
          </w:p>
        </w:tc>
      </w:tr>
      <w:tr w:rsidR="00081D8B" w14:paraId="27901205" w14:textId="77777777">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0C38A0F" w14:textId="77777777" w:rsidR="00081D8B" w:rsidRDefault="004E3A3A">
            <w:pPr>
              <w:jc w:val="center"/>
            </w:pPr>
            <w:r>
              <w:rPr>
                <w:b/>
                <w:bCs/>
                <w:color w:val="1A1A1A"/>
              </w:rPr>
              <w:t>Phase 1</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8944FD1" w14:textId="77777777" w:rsidR="00081D8B" w:rsidRDefault="004E3A3A">
            <w:r>
              <w:rPr>
                <w:b/>
                <w:bCs/>
                <w:color w:val="1A1A1A"/>
              </w:rPr>
              <w:t>Concept Selection &amp; Research</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CC6F41E" w14:textId="77777777" w:rsidR="00081D8B" w:rsidRDefault="004E3A3A">
            <w:r>
              <w:rPr>
                <w:color w:val="1A1A1A"/>
              </w:rPr>
              <w:t xml:space="preserve">Selected </w:t>
            </w:r>
            <w:proofErr w:type="spellStart"/>
            <w:r>
              <w:rPr>
                <w:color w:val="1A1A1A"/>
              </w:rPr>
              <w:t>AlexNet</w:t>
            </w:r>
            <w:proofErr w:type="spellEnd"/>
            <w:r>
              <w:rPr>
                <w:color w:val="1A1A1A"/>
              </w:rPr>
              <w:t xml:space="preserve"> as the topic. Conducted research using primary sources (the original </w:t>
            </w:r>
            <w:proofErr w:type="spellStart"/>
            <w:r>
              <w:rPr>
                <w:color w:val="1A1A1A"/>
              </w:rPr>
              <w:t>Krizhevsky</w:t>
            </w:r>
            <w:proofErr w:type="spellEnd"/>
            <w:r>
              <w:rPr>
                <w:color w:val="1A1A1A"/>
              </w:rPr>
              <w:t xml:space="preserve"> et al. 2012 paper), secondary sources (textbooks, online lectures), and AI tools to build a thorough understanding of the architecture and its context.</w:t>
            </w:r>
          </w:p>
        </w:tc>
      </w:tr>
      <w:tr w:rsidR="00081D8B" w14:paraId="676CECFE"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D100BAD" w14:textId="77777777" w:rsidR="00081D8B" w:rsidRDefault="004E3A3A">
            <w:pPr>
              <w:jc w:val="center"/>
            </w:pPr>
            <w:r>
              <w:rPr>
                <w:b/>
                <w:bCs/>
                <w:color w:val="1A1A1A"/>
              </w:rPr>
              <w:t>Phase 2</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B9CDF16" w14:textId="77777777" w:rsidR="00081D8B" w:rsidRDefault="004E3A3A">
            <w:r>
              <w:rPr>
                <w:b/>
                <w:bCs/>
                <w:color w:val="1A1A1A"/>
              </w:rPr>
              <w:t>Content Design &amp; Structuring</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C2736C4" w14:textId="77777777" w:rsidR="00081D8B" w:rsidRDefault="004E3A3A">
            <w:r>
              <w:rPr>
                <w:color w:val="1A1A1A"/>
              </w:rPr>
              <w:t>Planned the narrative arc of the presentation: from historical context → architecture → innovations → results → limitations → legacy. Divided the content into logical slides with clear flow. Drafted the MCQ questions aligned to learning objectives.</w:t>
            </w:r>
          </w:p>
        </w:tc>
      </w:tr>
      <w:tr w:rsidR="00081D8B" w14:paraId="5FABCACB" w14:textId="77777777">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8CCCCC6" w14:textId="77777777" w:rsidR="00081D8B" w:rsidRDefault="004E3A3A">
            <w:pPr>
              <w:jc w:val="center"/>
            </w:pPr>
            <w:r>
              <w:rPr>
                <w:b/>
                <w:bCs/>
                <w:color w:val="1A1A1A"/>
              </w:rPr>
              <w:t>Phase 3</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3D8B57A" w14:textId="77777777" w:rsidR="00081D8B" w:rsidRDefault="004E3A3A">
            <w:r>
              <w:rPr>
                <w:b/>
                <w:bCs/>
                <w:color w:val="1A1A1A"/>
              </w:rPr>
              <w:t>Presentation Development</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BB6D239" w14:textId="77777777" w:rsidR="00081D8B" w:rsidRDefault="004E3A3A">
            <w:r>
              <w:rPr>
                <w:color w:val="1A1A1A"/>
              </w:rPr>
              <w:t>Built the 24-slide PPTX using a consistent visual design. Used diagrams, tables, and structured layouts to make technical content visually accessible. Each innovation was given its own dedicated slide(s) to avoid overcrowding.</w:t>
            </w:r>
          </w:p>
        </w:tc>
      </w:tr>
      <w:tr w:rsidR="00081D8B" w14:paraId="49154D1B"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C8FB1C6" w14:textId="77777777" w:rsidR="00081D8B" w:rsidRDefault="004E3A3A">
            <w:pPr>
              <w:jc w:val="center"/>
            </w:pPr>
            <w:r>
              <w:rPr>
                <w:b/>
                <w:bCs/>
                <w:color w:val="1A1A1A"/>
              </w:rPr>
              <w:t>Phase 4</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FA3E594" w14:textId="77777777" w:rsidR="00081D8B" w:rsidRDefault="004E3A3A">
            <w:r>
              <w:rPr>
                <w:b/>
                <w:bCs/>
                <w:color w:val="1A1A1A"/>
              </w:rPr>
              <w:t>Simulation / Video Production</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DAB20C8" w14:textId="77777777" w:rsidR="00081D8B" w:rsidRDefault="004E3A3A">
            <w:r>
              <w:rPr>
                <w:color w:val="1A1A1A"/>
              </w:rPr>
              <w:t xml:space="preserve">Used </w:t>
            </w:r>
            <w:proofErr w:type="spellStart"/>
            <w:r>
              <w:rPr>
                <w:color w:val="1A1A1A"/>
              </w:rPr>
              <w:t>NotebookLM</w:t>
            </w:r>
            <w:proofErr w:type="spellEnd"/>
            <w:r>
              <w:rPr>
                <w:color w:val="1A1A1A"/>
              </w:rPr>
              <w:t xml:space="preserve"> to generate an AI-hosted explanatory podcast script. Provided a detailed prompt specifying the concept, narrative order, analogies required, and the target audience. Reviewed and validated all AI-generated content for accuracy before finalising.</w:t>
            </w:r>
          </w:p>
        </w:tc>
      </w:tr>
      <w:tr w:rsidR="00081D8B" w14:paraId="77C41440" w14:textId="77777777">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13BE457" w14:textId="77777777" w:rsidR="00081D8B" w:rsidRDefault="004E3A3A">
            <w:pPr>
              <w:jc w:val="center"/>
            </w:pPr>
            <w:r>
              <w:rPr>
                <w:b/>
                <w:bCs/>
                <w:color w:val="1A1A1A"/>
              </w:rPr>
              <w:t>Phase 5</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1B3CE27" w14:textId="77777777" w:rsidR="00081D8B" w:rsidRDefault="004E3A3A">
            <w:r>
              <w:rPr>
                <w:b/>
                <w:bCs/>
                <w:color w:val="1A1A1A"/>
              </w:rPr>
              <w:t>MCQ &amp; Report Creation</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9F85AE6" w14:textId="77777777" w:rsidR="00081D8B" w:rsidRDefault="004E3A3A" w:rsidP="0087356A">
            <w:r>
              <w:rPr>
                <w:color w:val="1A1A1A"/>
              </w:rPr>
              <w:t xml:space="preserve">Generated 20 MCQs covering all key aspects of </w:t>
            </w:r>
            <w:proofErr w:type="spellStart"/>
            <w:r>
              <w:rPr>
                <w:color w:val="1A1A1A"/>
              </w:rPr>
              <w:t>AlexNet</w:t>
            </w:r>
            <w:proofErr w:type="spellEnd"/>
            <w:r>
              <w:rPr>
                <w:color w:val="1A1A1A"/>
              </w:rPr>
              <w:t>. Wrote this report to document methodology, challenges, and conclusions. Validated all AI-assisted outputs against primary sources.</w:t>
            </w:r>
          </w:p>
        </w:tc>
      </w:tr>
    </w:tbl>
    <w:p w14:paraId="3849E545" w14:textId="77777777" w:rsidR="00081D8B" w:rsidRDefault="00081D8B" w:rsidP="00932CCA">
      <w:pPr>
        <w:spacing w:before="60" w:after="60"/>
      </w:pPr>
    </w:p>
    <w:p w14:paraId="05ED5206" w14:textId="77777777" w:rsidR="00081D8B" w:rsidRPr="00932CCA" w:rsidRDefault="004E3A3A">
      <w:pPr>
        <w:pStyle w:val="Heading1"/>
      </w:pPr>
      <w:bookmarkStart w:id="5" w:name="_Toc229523002"/>
      <w:r w:rsidRPr="00932CCA">
        <w:t>4. Project Components</w:t>
      </w:r>
      <w:bookmarkEnd w:id="5"/>
    </w:p>
    <w:p w14:paraId="7C706E5E" w14:textId="3A9C909E" w:rsidR="00081D8B" w:rsidRPr="00932CCA" w:rsidRDefault="00DC393C" w:rsidP="00932CCA">
      <w:pPr>
        <w:pStyle w:val="Heading2"/>
      </w:pPr>
      <w:r w:rsidRPr="00932CCA">
        <w:t>4.1</w:t>
      </w:r>
      <w:r w:rsidR="00D7466F">
        <w:t>.</w:t>
      </w:r>
      <w:r w:rsidRPr="00932CCA">
        <w:t xml:space="preserve"> Presentation</w:t>
      </w:r>
    </w:p>
    <w:p w14:paraId="00470337" w14:textId="77777777" w:rsidR="00081D8B" w:rsidRDefault="004E3A3A">
      <w:pPr>
        <w:spacing w:before="80" w:after="120"/>
        <w:jc w:val="both"/>
      </w:pPr>
      <w:r>
        <w:rPr>
          <w:color w:val="1A1A1A"/>
        </w:rPr>
        <w:t>The presentation consists of 24 slides organised into six thematic sections: Introduction, Historical Context, Architecture Deep-Dive, Key Innovations, Results &amp; Legacy, and Limitations/Comparison. The design prioritises clarity by dedicating individual slides to each major innovation rather than listing them together, and by using diagrams, tables, and large typographic callouts (such as the '60M parameters' stat slide) to make numbers meaningful at a glance.</w:t>
      </w:r>
    </w:p>
    <w:p w14:paraId="3F52FA38" w14:textId="77777777" w:rsidR="00081D8B" w:rsidRDefault="004E3A3A">
      <w:pPr>
        <w:spacing w:before="80" w:after="120"/>
        <w:jc w:val="both"/>
      </w:pPr>
      <w:r>
        <w:rPr>
          <w:color w:val="1A1A1A"/>
        </w:rPr>
        <w:t>Key content highlights:</w:t>
      </w:r>
    </w:p>
    <w:p w14:paraId="6D561ABF" w14:textId="77777777" w:rsidR="00081D8B" w:rsidRDefault="004E3A3A">
      <w:pPr>
        <w:pStyle w:val="ListParagraph"/>
        <w:numPr>
          <w:ilvl w:val="0"/>
          <w:numId w:val="2"/>
        </w:numPr>
        <w:spacing w:before="60" w:after="60"/>
      </w:pPr>
      <w:r>
        <w:rPr>
          <w:color w:val="1A1A1A"/>
        </w:rPr>
        <w:t>Slide 4 presents the 8-layer architecture with a breakdown of convolutional and fully connected layers.</w:t>
      </w:r>
    </w:p>
    <w:p w14:paraId="1B4D08E6" w14:textId="77777777" w:rsidR="00081D8B" w:rsidRDefault="004E3A3A">
      <w:pPr>
        <w:pStyle w:val="ListParagraph"/>
        <w:numPr>
          <w:ilvl w:val="0"/>
          <w:numId w:val="2"/>
        </w:numPr>
        <w:spacing w:before="60" w:after="60"/>
      </w:pPr>
      <w:r>
        <w:rPr>
          <w:color w:val="1A1A1A"/>
        </w:rPr>
        <w:t xml:space="preserve">Slides 5–6 explain </w:t>
      </w:r>
      <w:proofErr w:type="spellStart"/>
      <w:r>
        <w:rPr>
          <w:color w:val="1A1A1A"/>
        </w:rPr>
        <w:t>ReLU</w:t>
      </w:r>
      <w:proofErr w:type="spellEnd"/>
      <w:r>
        <w:rPr>
          <w:color w:val="1A1A1A"/>
        </w:rPr>
        <w:t xml:space="preserve"> activation, including the quantitative speed advantage (6× faster than Tanh).</w:t>
      </w:r>
    </w:p>
    <w:p w14:paraId="755B2E9A" w14:textId="77777777" w:rsidR="00081D8B" w:rsidRDefault="004E3A3A">
      <w:pPr>
        <w:pStyle w:val="ListParagraph"/>
        <w:numPr>
          <w:ilvl w:val="0"/>
          <w:numId w:val="2"/>
        </w:numPr>
        <w:spacing w:before="60" w:after="60"/>
      </w:pPr>
      <w:r>
        <w:rPr>
          <w:color w:val="1A1A1A"/>
        </w:rPr>
        <w:t>Slide 7 covers the dual-GPU training setup and its necessity given 2012 hardware constraints.</w:t>
      </w:r>
    </w:p>
    <w:p w14:paraId="4617BBFC" w14:textId="77777777" w:rsidR="00081D8B" w:rsidRDefault="004E3A3A">
      <w:pPr>
        <w:pStyle w:val="ListParagraph"/>
        <w:numPr>
          <w:ilvl w:val="0"/>
          <w:numId w:val="2"/>
        </w:numPr>
        <w:spacing w:before="60" w:after="60"/>
      </w:pPr>
      <w:r>
        <w:rPr>
          <w:color w:val="1A1A1A"/>
        </w:rPr>
        <w:lastRenderedPageBreak/>
        <w:t>Slides 8–11 address Overlapping Pooling, LRN, Data Augmentation, and Dropout respectively.</w:t>
      </w:r>
    </w:p>
    <w:p w14:paraId="17939E12" w14:textId="77777777" w:rsidR="00081D8B" w:rsidRDefault="004E3A3A">
      <w:pPr>
        <w:pStyle w:val="ListParagraph"/>
        <w:numPr>
          <w:ilvl w:val="0"/>
          <w:numId w:val="2"/>
        </w:numPr>
        <w:spacing w:before="60" w:after="60"/>
      </w:pPr>
      <w:r>
        <w:rPr>
          <w:color w:val="1A1A1A"/>
        </w:rPr>
        <w:t>Slides 12–14 drill into the per-layer architecture (Conv layers 1–5, FC layers 6–8).</w:t>
      </w:r>
    </w:p>
    <w:p w14:paraId="1523E51E" w14:textId="77777777" w:rsidR="00081D8B" w:rsidRDefault="004E3A3A">
      <w:pPr>
        <w:pStyle w:val="ListParagraph"/>
        <w:numPr>
          <w:ilvl w:val="0"/>
          <w:numId w:val="2"/>
        </w:numPr>
        <w:spacing w:before="60" w:after="60"/>
      </w:pPr>
      <w:r>
        <w:rPr>
          <w:color w:val="1A1A1A"/>
        </w:rPr>
        <w:t>Slide 17 presents the ILSVRC 2012 results and the 10.8% margin of victory.</w:t>
      </w:r>
    </w:p>
    <w:p w14:paraId="1D197BCE" w14:textId="77777777" w:rsidR="00081D8B" w:rsidRDefault="004E3A3A">
      <w:pPr>
        <w:pStyle w:val="ListParagraph"/>
        <w:numPr>
          <w:ilvl w:val="0"/>
          <w:numId w:val="2"/>
        </w:numPr>
        <w:spacing w:before="60" w:after="60"/>
      </w:pPr>
      <w:r>
        <w:rPr>
          <w:color w:val="1A1A1A"/>
        </w:rPr>
        <w:t xml:space="preserve">Slides 18–20 compare </w:t>
      </w:r>
      <w:proofErr w:type="spellStart"/>
      <w:r>
        <w:rPr>
          <w:color w:val="1A1A1A"/>
        </w:rPr>
        <w:t>AlexNet</w:t>
      </w:r>
      <w:proofErr w:type="spellEnd"/>
      <w:r>
        <w:rPr>
          <w:color w:val="1A1A1A"/>
        </w:rPr>
        <w:t xml:space="preserve"> with LeNet (predecessor) and </w:t>
      </w:r>
      <w:proofErr w:type="spellStart"/>
      <w:r>
        <w:rPr>
          <w:color w:val="1A1A1A"/>
        </w:rPr>
        <w:t>VGGNet</w:t>
      </w:r>
      <w:proofErr w:type="spellEnd"/>
      <w:r>
        <w:rPr>
          <w:color w:val="1A1A1A"/>
        </w:rPr>
        <w:t xml:space="preserve"> (successor) and discuss limitations.</w:t>
      </w:r>
    </w:p>
    <w:p w14:paraId="75AF4162" w14:textId="2364BED0" w:rsidR="00081D8B" w:rsidRPr="00932CCA" w:rsidRDefault="00DC393C">
      <w:pPr>
        <w:pStyle w:val="Heading2"/>
        <w:rPr>
          <w:color w:val="auto"/>
        </w:rPr>
      </w:pPr>
      <w:bookmarkStart w:id="6" w:name="_Toc229523004"/>
      <w:r w:rsidRPr="00932CCA">
        <w:rPr>
          <w:color w:val="auto"/>
        </w:rPr>
        <w:t>4.2</w:t>
      </w:r>
      <w:r w:rsidR="00D7466F">
        <w:rPr>
          <w:color w:val="auto"/>
        </w:rPr>
        <w:t>.</w:t>
      </w:r>
      <w:r w:rsidRPr="00932CCA">
        <w:rPr>
          <w:color w:val="auto"/>
        </w:rPr>
        <w:t xml:space="preserve"> Simulation</w:t>
      </w:r>
      <w:r w:rsidR="004E3A3A" w:rsidRPr="00932CCA">
        <w:rPr>
          <w:color w:val="auto"/>
        </w:rPr>
        <w:t xml:space="preserve"> / Interactive Demo</w:t>
      </w:r>
      <w:bookmarkEnd w:id="6"/>
    </w:p>
    <w:p w14:paraId="5F6C4B9A" w14:textId="77777777" w:rsidR="00081D8B" w:rsidRDefault="004E3A3A">
      <w:pPr>
        <w:spacing w:before="80" w:after="120"/>
        <w:jc w:val="both"/>
      </w:pPr>
      <w:r>
        <w:rPr>
          <w:color w:val="1A1A1A"/>
        </w:rPr>
        <w:t>T</w:t>
      </w:r>
      <w:r w:rsidR="0087356A">
        <w:rPr>
          <w:color w:val="1A1A1A"/>
        </w:rPr>
        <w:t>he simulation deliverable is a 7–8</w:t>
      </w:r>
      <w:r>
        <w:rPr>
          <w:color w:val="1A1A1A"/>
        </w:rPr>
        <w:t xml:space="preserve"> minute AI-generated explainer video produced using </w:t>
      </w:r>
      <w:proofErr w:type="spellStart"/>
      <w:r>
        <w:rPr>
          <w:color w:val="1A1A1A"/>
        </w:rPr>
        <w:t>NotebookLM</w:t>
      </w:r>
      <w:proofErr w:type="spellEnd"/>
      <w:r>
        <w:rPr>
          <w:color w:val="1A1A1A"/>
        </w:rPr>
        <w:t xml:space="preserve">. The tool was prompted with a detailed specification that directed the AI hosts to cover: (1) the problem </w:t>
      </w:r>
      <w:proofErr w:type="spellStart"/>
      <w:r>
        <w:rPr>
          <w:color w:val="1A1A1A"/>
        </w:rPr>
        <w:t>AlexNet</w:t>
      </w:r>
      <w:proofErr w:type="spellEnd"/>
      <w:r>
        <w:rPr>
          <w:color w:val="1A1A1A"/>
        </w:rPr>
        <w:t xml:space="preserve"> solved, (2) the architecture walkthrough,</w:t>
      </w:r>
      <w:r w:rsidR="0087356A">
        <w:rPr>
          <w:color w:val="1A1A1A"/>
        </w:rPr>
        <w:t xml:space="preserve"> (3) the three key innovations </w:t>
      </w:r>
      <w:r>
        <w:rPr>
          <w:color w:val="1A1A1A"/>
        </w:rPr>
        <w:t xml:space="preserve"> </w:t>
      </w:r>
      <w:proofErr w:type="spellStart"/>
      <w:r>
        <w:rPr>
          <w:color w:val="1A1A1A"/>
        </w:rPr>
        <w:t>ReLU</w:t>
      </w:r>
      <w:proofErr w:type="spellEnd"/>
      <w:r>
        <w:rPr>
          <w:color w:val="1A1A1A"/>
        </w:rPr>
        <w:t>, Dropout,</w:t>
      </w:r>
      <w:r w:rsidR="0087356A">
        <w:rPr>
          <w:color w:val="1A1A1A"/>
        </w:rPr>
        <w:t xml:space="preserve"> and Data Augmentation </w:t>
      </w:r>
      <w:r>
        <w:rPr>
          <w:color w:val="1A1A1A"/>
        </w:rPr>
        <w:t xml:space="preserve">(4) the dual-GPU training context, and (5) </w:t>
      </w:r>
      <w:proofErr w:type="spellStart"/>
      <w:r>
        <w:rPr>
          <w:color w:val="1A1A1A"/>
        </w:rPr>
        <w:t>AlexNet's</w:t>
      </w:r>
      <w:proofErr w:type="spellEnd"/>
      <w:r>
        <w:rPr>
          <w:color w:val="1A1A1A"/>
        </w:rPr>
        <w:t xml:space="preserve"> role as a turning point in computer vision.</w:t>
      </w:r>
    </w:p>
    <w:p w14:paraId="589D4EA7" w14:textId="77777777" w:rsidR="00081D8B" w:rsidRDefault="004E3A3A">
      <w:pPr>
        <w:spacing w:before="80" w:after="120"/>
        <w:jc w:val="both"/>
      </w:pPr>
      <w:r>
        <w:rPr>
          <w:color w:val="1A1A1A"/>
        </w:rPr>
        <w:t>The conversational podcast format was selected because it naturally mirrors how an intui</w:t>
      </w:r>
      <w:r w:rsidR="0087356A">
        <w:rPr>
          <w:color w:val="1A1A1A"/>
        </w:rPr>
        <w:t xml:space="preserve">tive explanation would unfold </w:t>
      </w:r>
      <w:r>
        <w:rPr>
          <w:color w:val="1A1A1A"/>
        </w:rPr>
        <w:t>one concept at a time, with transitions that relate each idea to the previous one. Th</w:t>
      </w:r>
      <w:r w:rsidR="0087356A">
        <w:rPr>
          <w:color w:val="1A1A1A"/>
        </w:rPr>
        <w:t>is format is well-suited for a 7–8</w:t>
      </w:r>
      <w:r>
        <w:rPr>
          <w:color w:val="1A1A1A"/>
        </w:rPr>
        <w:t xml:space="preserve"> minute window because it avoids the abrupt cuts of a slideshow while maintaining momentum.</w:t>
      </w:r>
    </w:p>
    <w:p w14:paraId="25DF323D" w14:textId="6AF8FAFD" w:rsidR="00081D8B" w:rsidRPr="00932CCA" w:rsidRDefault="00DC393C">
      <w:pPr>
        <w:pStyle w:val="Heading2"/>
        <w:rPr>
          <w:color w:val="auto"/>
        </w:rPr>
      </w:pPr>
      <w:bookmarkStart w:id="7" w:name="_Toc229523005"/>
      <w:r w:rsidRPr="00932CCA">
        <w:rPr>
          <w:color w:val="auto"/>
        </w:rPr>
        <w:t>4.3</w:t>
      </w:r>
      <w:r w:rsidR="00D7466F">
        <w:rPr>
          <w:color w:val="auto"/>
        </w:rPr>
        <w:t>.</w:t>
      </w:r>
      <w:r w:rsidRPr="00932CCA">
        <w:rPr>
          <w:color w:val="auto"/>
        </w:rPr>
        <w:t xml:space="preserve"> MCQ</w:t>
      </w:r>
      <w:r w:rsidR="004E3A3A" w:rsidRPr="00932CCA">
        <w:rPr>
          <w:color w:val="auto"/>
        </w:rPr>
        <w:t xml:space="preserve"> Set</w:t>
      </w:r>
      <w:bookmarkEnd w:id="7"/>
    </w:p>
    <w:p w14:paraId="7E971244" w14:textId="77777777" w:rsidR="00081D8B" w:rsidRDefault="004E3A3A">
      <w:pPr>
        <w:spacing w:before="80" w:after="120"/>
        <w:jc w:val="both"/>
      </w:pPr>
      <w:r>
        <w:rPr>
          <w:color w:val="1A1A1A"/>
        </w:rPr>
        <w:t xml:space="preserve">Twenty multiple-choice questions were designed to cover the full breadth of </w:t>
      </w:r>
      <w:proofErr w:type="spellStart"/>
      <w:r>
        <w:rPr>
          <w:color w:val="1A1A1A"/>
        </w:rPr>
        <w:t>AlexNet</w:t>
      </w:r>
      <w:proofErr w:type="spellEnd"/>
      <w:r>
        <w:rPr>
          <w:color w:val="1A1A1A"/>
        </w:rPr>
        <w:t xml:space="preserve"> content. The questions span six cognitive categories: factual recall (e.g., publication year, number of layers), conceptual understanding (e.g., what </w:t>
      </w:r>
      <w:proofErr w:type="spellStart"/>
      <w:r>
        <w:rPr>
          <w:color w:val="1A1A1A"/>
        </w:rPr>
        <w:t>ReLU</w:t>
      </w:r>
      <w:proofErr w:type="spellEnd"/>
      <w:r>
        <w:rPr>
          <w:color w:val="1A1A1A"/>
        </w:rPr>
        <w:t xml:space="preserve"> solves, what dropout does), applied reasoning (e.g., why two GPUs were used), comparative knowledge (e.g., </w:t>
      </w:r>
      <w:proofErr w:type="spellStart"/>
      <w:r>
        <w:rPr>
          <w:color w:val="1A1A1A"/>
        </w:rPr>
        <w:t>AlexNet</w:t>
      </w:r>
      <w:proofErr w:type="spellEnd"/>
      <w:r>
        <w:rPr>
          <w:color w:val="1A1A1A"/>
        </w:rPr>
        <w:t xml:space="preserve"> vs LeNet), quantitative facts (e.g., top-5 error rate, number of output classes), and historical context (e.g., hand-crafted features before deep learning).</w:t>
      </w:r>
    </w:p>
    <w:p w14:paraId="3F470095" w14:textId="7B92DA31" w:rsidR="00081D8B" w:rsidRDefault="004E3A3A" w:rsidP="00DC393C">
      <w:pPr>
        <w:spacing w:before="80" w:after="120"/>
        <w:jc w:val="both"/>
      </w:pPr>
      <w:r>
        <w:rPr>
          <w:color w:val="1A1A1A"/>
        </w:rPr>
        <w:t>Each question includes four options with one clearly correct answer</w:t>
      </w:r>
      <w:r w:rsidR="0087356A">
        <w:rPr>
          <w:color w:val="1A1A1A"/>
        </w:rPr>
        <w:t xml:space="preserve"> </w:t>
      </w:r>
      <w:r>
        <w:rPr>
          <w:color w:val="1A1A1A"/>
        </w:rPr>
        <w:t>and a written explanation to serve as a teaching tool rather than just an evaluation instrument. The MCQs can be used for self-assessment, peer quizzes, or as revision flashcards.</w:t>
      </w:r>
    </w:p>
    <w:p w14:paraId="4F163F08" w14:textId="6CC1BC69" w:rsidR="00DC393C" w:rsidRPr="00DC393C" w:rsidRDefault="00DC393C" w:rsidP="00DC393C">
      <w:pPr>
        <w:pStyle w:val="Heading2"/>
        <w:rPr>
          <w:lang w:val="en-US"/>
        </w:rPr>
      </w:pPr>
      <w:r w:rsidRPr="00DC393C">
        <w:rPr>
          <w:lang w:val="en-US"/>
        </w:rPr>
        <w:t>4.4</w:t>
      </w:r>
      <w:r w:rsidR="00D7466F">
        <w:rPr>
          <w:lang w:val="en-US"/>
        </w:rPr>
        <w:t>.</w:t>
      </w:r>
      <w:r w:rsidRPr="00DC393C">
        <w:rPr>
          <w:lang w:val="en-US"/>
        </w:rPr>
        <w:t xml:space="preserve"> Website</w:t>
      </w:r>
    </w:p>
    <w:p w14:paraId="10E589D5" w14:textId="77777777" w:rsidR="00DC393C" w:rsidRPr="00DC393C" w:rsidRDefault="00DC393C" w:rsidP="00DC393C">
      <w:pPr>
        <w:rPr>
          <w:lang w:val="en-US"/>
        </w:rPr>
      </w:pPr>
      <w:r w:rsidRPr="00DC393C">
        <w:rPr>
          <w:lang w:val="en-US"/>
        </w:rPr>
        <w:t>As an additional deliverable, the team developed a dedicated project website to host and present all project components in a single, accessible location. The website was built as a single HTML file requiring no server or framework, making it easy to host on any static hosting platform.</w:t>
      </w:r>
    </w:p>
    <w:p w14:paraId="50E55877" w14:textId="77777777" w:rsidR="00DC393C" w:rsidRPr="00DC393C" w:rsidRDefault="00DC393C" w:rsidP="00DC393C">
      <w:pPr>
        <w:rPr>
          <w:lang w:val="en-US"/>
        </w:rPr>
      </w:pPr>
      <w:r w:rsidRPr="00DC393C">
        <w:rPr>
          <w:b/>
          <w:bCs/>
          <w:lang w:val="en-US"/>
        </w:rPr>
        <w:t>Structure &amp; Content</w:t>
      </w:r>
    </w:p>
    <w:p w14:paraId="097FADE4" w14:textId="2924B2D6" w:rsidR="00DC393C" w:rsidRPr="00DC393C" w:rsidRDefault="00DC393C" w:rsidP="00DC393C">
      <w:pPr>
        <w:rPr>
          <w:lang w:val="en-US"/>
        </w:rPr>
      </w:pPr>
      <w:r w:rsidRPr="00DC393C">
        <w:rPr>
          <w:lang w:val="en-US"/>
        </w:rPr>
        <w:t xml:space="preserve">The site is </w:t>
      </w:r>
      <w:r w:rsidRPr="00DC393C">
        <w:rPr>
          <w:lang w:val="en-US"/>
        </w:rPr>
        <w:t>organized</w:t>
      </w:r>
      <w:r w:rsidRPr="00DC393C">
        <w:rPr>
          <w:lang w:val="en-US"/>
        </w:rPr>
        <w:t xml:space="preserve"> into seven sections accessible via a fixed navigation bar:</w:t>
      </w:r>
    </w:p>
    <w:p w14:paraId="023EC372" w14:textId="77777777" w:rsidR="00DC393C" w:rsidRPr="00DC393C" w:rsidRDefault="00DC393C" w:rsidP="00DC393C">
      <w:pPr>
        <w:numPr>
          <w:ilvl w:val="0"/>
          <w:numId w:val="3"/>
        </w:numPr>
        <w:rPr>
          <w:lang w:val="en-US"/>
        </w:rPr>
      </w:pPr>
      <w:r w:rsidRPr="00DC393C">
        <w:rPr>
          <w:b/>
          <w:bCs/>
          <w:lang w:val="en-US"/>
        </w:rPr>
        <w:t>Architecture</w:t>
      </w:r>
      <w:r w:rsidRPr="00DC393C">
        <w:rPr>
          <w:lang w:val="en-US"/>
        </w:rPr>
        <w:t xml:space="preserve"> — an interactive layer-by-layer diagram of all 8 </w:t>
      </w:r>
      <w:proofErr w:type="spellStart"/>
      <w:r w:rsidRPr="00DC393C">
        <w:rPr>
          <w:lang w:val="en-US"/>
        </w:rPr>
        <w:t>AlexNet</w:t>
      </w:r>
      <w:proofErr w:type="spellEnd"/>
      <w:r w:rsidRPr="00DC393C">
        <w:rPr>
          <w:lang w:val="en-US"/>
        </w:rPr>
        <w:t xml:space="preserve"> layers, with hover tooltips explaining each layer's dimensions and role.</w:t>
      </w:r>
    </w:p>
    <w:p w14:paraId="3CDCA80F" w14:textId="77777777" w:rsidR="00DC393C" w:rsidRPr="00DC393C" w:rsidRDefault="00DC393C" w:rsidP="00DC393C">
      <w:pPr>
        <w:numPr>
          <w:ilvl w:val="0"/>
          <w:numId w:val="3"/>
        </w:numPr>
        <w:rPr>
          <w:lang w:val="en-US"/>
        </w:rPr>
      </w:pPr>
      <w:r w:rsidRPr="00DC393C">
        <w:rPr>
          <w:b/>
          <w:bCs/>
          <w:lang w:val="en-US"/>
        </w:rPr>
        <w:t>Key Innovations</w:t>
      </w:r>
      <w:r w:rsidRPr="00DC393C">
        <w:rPr>
          <w:lang w:val="en-US"/>
        </w:rPr>
        <w:t xml:space="preserve"> — six cards covering </w:t>
      </w:r>
      <w:proofErr w:type="spellStart"/>
      <w:r w:rsidRPr="00DC393C">
        <w:rPr>
          <w:lang w:val="en-US"/>
        </w:rPr>
        <w:t>ReLU</w:t>
      </w:r>
      <w:proofErr w:type="spellEnd"/>
      <w:r w:rsidRPr="00DC393C">
        <w:rPr>
          <w:lang w:val="en-US"/>
        </w:rPr>
        <w:t>, Dropout, Dual-GPU training, LRN, Data Augmentation, and Overlapping Max Pooling.</w:t>
      </w:r>
    </w:p>
    <w:p w14:paraId="78281167" w14:textId="77777777" w:rsidR="00DC393C" w:rsidRPr="00DC393C" w:rsidRDefault="00DC393C" w:rsidP="00DC393C">
      <w:pPr>
        <w:numPr>
          <w:ilvl w:val="0"/>
          <w:numId w:val="3"/>
        </w:numPr>
        <w:rPr>
          <w:lang w:val="en-US"/>
        </w:rPr>
      </w:pPr>
      <w:r w:rsidRPr="00DC393C">
        <w:rPr>
          <w:b/>
          <w:bCs/>
          <w:lang w:val="en-US"/>
        </w:rPr>
        <w:t>Presentation</w:t>
      </w:r>
      <w:r w:rsidRPr="00DC393C">
        <w:rPr>
          <w:lang w:val="en-US"/>
        </w:rPr>
        <w:t xml:space="preserve"> — a content summary of all 24 slides grouped by topic, with a download link.</w:t>
      </w:r>
    </w:p>
    <w:p w14:paraId="343097FA" w14:textId="77777777" w:rsidR="00DC393C" w:rsidRPr="00DC393C" w:rsidRDefault="00DC393C" w:rsidP="00DC393C">
      <w:pPr>
        <w:numPr>
          <w:ilvl w:val="0"/>
          <w:numId w:val="3"/>
        </w:numPr>
        <w:rPr>
          <w:lang w:val="en-US"/>
        </w:rPr>
      </w:pPr>
      <w:r w:rsidRPr="00DC393C">
        <w:rPr>
          <w:b/>
          <w:bCs/>
          <w:lang w:val="en-US"/>
        </w:rPr>
        <w:t>Demo</w:t>
      </w:r>
      <w:r w:rsidRPr="00DC393C">
        <w:rPr>
          <w:lang w:val="en-US"/>
        </w:rPr>
        <w:t xml:space="preserve"> — the project video embedded directly from YouTube.</w:t>
      </w:r>
    </w:p>
    <w:p w14:paraId="47431987" w14:textId="77777777" w:rsidR="00DC393C" w:rsidRPr="00DC393C" w:rsidRDefault="00DC393C" w:rsidP="00DC393C">
      <w:pPr>
        <w:numPr>
          <w:ilvl w:val="0"/>
          <w:numId w:val="3"/>
        </w:numPr>
        <w:rPr>
          <w:lang w:val="en-US"/>
        </w:rPr>
      </w:pPr>
      <w:r w:rsidRPr="00DC393C">
        <w:rPr>
          <w:b/>
          <w:bCs/>
          <w:lang w:val="en-US"/>
        </w:rPr>
        <w:t>MCQs</w:t>
      </w:r>
      <w:r w:rsidRPr="00DC393C">
        <w:rPr>
          <w:lang w:val="en-US"/>
        </w:rPr>
        <w:t xml:space="preserve"> — all 20 multiple-choice questions in an interactive accordion format, with immediate answer feedback and a live score tracker (out of 20) with a </w:t>
      </w:r>
      <w:proofErr w:type="spellStart"/>
      <w:r w:rsidRPr="00DC393C">
        <w:rPr>
          <w:lang w:val="en-US"/>
        </w:rPr>
        <w:t>colour</w:t>
      </w:r>
      <w:proofErr w:type="spellEnd"/>
      <w:r w:rsidRPr="00DC393C">
        <w:rPr>
          <w:lang w:val="en-US"/>
        </w:rPr>
        <w:t>-coded progress bar.</w:t>
      </w:r>
    </w:p>
    <w:p w14:paraId="7437235C" w14:textId="77777777" w:rsidR="00DC393C" w:rsidRPr="00DC393C" w:rsidRDefault="00DC393C" w:rsidP="00DC393C">
      <w:pPr>
        <w:numPr>
          <w:ilvl w:val="0"/>
          <w:numId w:val="3"/>
        </w:numPr>
        <w:rPr>
          <w:lang w:val="en-US"/>
        </w:rPr>
      </w:pPr>
      <w:r w:rsidRPr="00DC393C">
        <w:rPr>
          <w:b/>
          <w:bCs/>
          <w:lang w:val="en-US"/>
        </w:rPr>
        <w:t>Report</w:t>
      </w:r>
      <w:r w:rsidRPr="00DC393C">
        <w:rPr>
          <w:lang w:val="en-US"/>
        </w:rPr>
        <w:t xml:space="preserve"> — a summary of the project methodology, challenges, and conclusions.</w:t>
      </w:r>
    </w:p>
    <w:p w14:paraId="3307DCD6" w14:textId="77777777" w:rsidR="00DC393C" w:rsidRDefault="00DC393C" w:rsidP="00DC393C">
      <w:pPr>
        <w:numPr>
          <w:ilvl w:val="0"/>
          <w:numId w:val="3"/>
        </w:numPr>
        <w:rPr>
          <w:lang w:val="en-US"/>
        </w:rPr>
      </w:pPr>
      <w:r w:rsidRPr="00DC393C">
        <w:rPr>
          <w:b/>
          <w:bCs/>
          <w:lang w:val="en-US"/>
        </w:rPr>
        <w:t>Team</w:t>
      </w:r>
      <w:r w:rsidRPr="00DC393C">
        <w:rPr>
          <w:lang w:val="en-US"/>
        </w:rPr>
        <w:t xml:space="preserve"> — the three team members and supervisor information.</w:t>
      </w:r>
    </w:p>
    <w:p w14:paraId="6F9B1E31" w14:textId="77777777" w:rsidR="00DC393C" w:rsidRDefault="00DC393C" w:rsidP="00DC393C">
      <w:pPr>
        <w:rPr>
          <w:rStyle w:val="Strong"/>
        </w:rPr>
      </w:pPr>
      <w:r>
        <w:rPr>
          <w:rStyle w:val="Strong"/>
        </w:rPr>
        <w:t>Technical Implementation</w:t>
      </w:r>
    </w:p>
    <w:p w14:paraId="7301E307" w14:textId="5509AF68" w:rsidR="00DC393C" w:rsidRDefault="00DC393C" w:rsidP="00DC393C">
      <w:pPr>
        <w:rPr>
          <w:rFonts w:asciiTheme="majorHAnsi" w:hAnsiTheme="majorHAnsi" w:cstheme="majorHAnsi"/>
        </w:rPr>
      </w:pPr>
      <w:r w:rsidRPr="00DC393C">
        <w:rPr>
          <w:rFonts w:asciiTheme="majorHAnsi" w:hAnsiTheme="majorHAnsi" w:cstheme="majorHAnsi"/>
        </w:rPr>
        <w:t>The website was implemented in a single HTML file using vanilla HTML, CSS, and JavaScript with no external dependencies beyond Google Fonts. Key technical features include: a bilingual Arabic/English toggle that switches the full site between RTL and LTR layouts; scroll-triggered reveal animations; a reading progress bar; and interactive MCQ cards that track the user's score in real time.</w:t>
      </w:r>
    </w:p>
    <w:p w14:paraId="535CBC59" w14:textId="1BA3F914" w:rsidR="0070696A" w:rsidRPr="00DC393C" w:rsidRDefault="0070696A" w:rsidP="00DC393C">
      <w:pPr>
        <w:rPr>
          <w:lang w:val="en-US"/>
        </w:rPr>
      </w:pPr>
      <w:r>
        <w:rPr>
          <w:rFonts w:asciiTheme="majorHAnsi" w:hAnsiTheme="majorHAnsi" w:cstheme="majorHAnsi"/>
        </w:rPr>
        <w:t>The website link:</w:t>
      </w:r>
      <w:r w:rsidR="005B01A3">
        <w:rPr>
          <w:rFonts w:asciiTheme="majorHAnsi" w:hAnsiTheme="majorHAnsi" w:cstheme="majorHAnsi"/>
        </w:rPr>
        <w:t xml:space="preserve"> </w:t>
      </w:r>
      <w:hyperlink r:id="rId10" w:history="1">
        <w:r w:rsidR="001F72D4" w:rsidRPr="001F72D4">
          <w:rPr>
            <w:rStyle w:val="Hyperlink"/>
            <w:rFonts w:asciiTheme="majorHAnsi" w:hAnsiTheme="majorHAnsi" w:cstheme="majorHAnsi"/>
          </w:rPr>
          <w:t>Our website</w:t>
        </w:r>
      </w:hyperlink>
      <w:r w:rsidR="005B01A3" w:rsidRPr="00DC393C">
        <w:rPr>
          <w:lang w:val="en-US"/>
        </w:rPr>
        <w:t xml:space="preserve"> </w:t>
      </w:r>
    </w:p>
    <w:p w14:paraId="21EE28CD" w14:textId="4BC98608" w:rsidR="00081D8B" w:rsidRPr="00DC393C" w:rsidRDefault="00081D8B">
      <w:pPr>
        <w:rPr>
          <w:lang w:val="en-US"/>
        </w:rPr>
      </w:pPr>
    </w:p>
    <w:p w14:paraId="489FFDB0" w14:textId="77777777" w:rsidR="00081D8B" w:rsidRPr="00932CCA" w:rsidRDefault="004E3A3A">
      <w:pPr>
        <w:pStyle w:val="Heading1"/>
      </w:pPr>
      <w:bookmarkStart w:id="8" w:name="_Toc229523006"/>
      <w:r w:rsidRPr="00932CCA">
        <w:lastRenderedPageBreak/>
        <w:t>5. AI Tools Used &amp; How They Were Used</w:t>
      </w:r>
      <w:bookmarkEnd w:id="8"/>
    </w:p>
    <w:p w14:paraId="3CD43223" w14:textId="77777777" w:rsidR="00081D8B" w:rsidRDefault="004E3A3A">
      <w:pPr>
        <w:spacing w:before="80" w:after="120"/>
        <w:jc w:val="both"/>
      </w:pPr>
      <w:r>
        <w:rPr>
          <w:color w:val="1A1A1A"/>
        </w:rPr>
        <w:t>The project used AI tools as assistants at every stage. The table below documents each tool, the specific tasks it supported, and the validation steps taken to ensure the team retained full understanding and ownership of all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240"/>
        <w:gridCol w:w="3960"/>
      </w:tblGrid>
      <w:tr w:rsidR="00081D8B" w14:paraId="56AF3ACE" w14:textId="77777777">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3944374" w14:textId="77777777" w:rsidR="00081D8B" w:rsidRDefault="004E3A3A">
            <w:r>
              <w:rPr>
                <w:b/>
                <w:bCs/>
                <w:color w:val="FFFFFF"/>
              </w:rPr>
              <w:t>Tool</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9EC91B4" w14:textId="77777777" w:rsidR="00081D8B" w:rsidRDefault="004E3A3A">
            <w:r>
              <w:rPr>
                <w:b/>
                <w:bCs/>
                <w:color w:val="FFFFFF"/>
              </w:rPr>
              <w:t>Used For</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39E9B0D" w14:textId="77777777" w:rsidR="00081D8B" w:rsidRDefault="004E3A3A">
            <w:r>
              <w:rPr>
                <w:b/>
                <w:bCs/>
                <w:color w:val="FFFFFF"/>
              </w:rPr>
              <w:t>Validation / Human Oversight</w:t>
            </w:r>
          </w:p>
        </w:tc>
      </w:tr>
      <w:tr w:rsidR="00081D8B" w14:paraId="5F5F9021"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6FDF0F" w14:textId="77777777" w:rsidR="00081D8B" w:rsidRPr="00A2167E" w:rsidRDefault="004E3A3A">
            <w:pPr>
              <w:rPr>
                <w:sz w:val="18"/>
                <w:szCs w:val="18"/>
              </w:rPr>
            </w:pPr>
            <w:proofErr w:type="spellStart"/>
            <w:r w:rsidRPr="00A2167E">
              <w:rPr>
                <w:b/>
                <w:bCs/>
                <w:color w:val="1A1A1A"/>
                <w:sz w:val="18"/>
                <w:szCs w:val="18"/>
              </w:rPr>
              <w:t>NotebookLM</w:t>
            </w:r>
            <w:proofErr w:type="spellEnd"/>
            <w:r w:rsidRPr="00A2167E">
              <w:rPr>
                <w:b/>
                <w:bCs/>
                <w:color w:val="1A1A1A"/>
                <w:sz w:val="18"/>
                <w:szCs w:val="18"/>
              </w:rPr>
              <w:t xml:space="preserve"> (Google)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CCFD58" w14:textId="77777777" w:rsidR="00081D8B" w:rsidRPr="00A2167E" w:rsidRDefault="00932CCA">
            <w:pPr>
              <w:rPr>
                <w:sz w:val="18"/>
                <w:szCs w:val="18"/>
              </w:rPr>
            </w:pPr>
            <w:r w:rsidRPr="00A2167E">
              <w:rPr>
                <w:color w:val="1A1A1A"/>
                <w:sz w:val="18"/>
                <w:szCs w:val="18"/>
              </w:rPr>
              <w:t>Generating the 7–8</w:t>
            </w:r>
            <w:r w:rsidR="004E3A3A" w:rsidRPr="00A2167E">
              <w:rPr>
                <w:color w:val="1A1A1A"/>
                <w:sz w:val="18"/>
                <w:szCs w:val="18"/>
              </w:rPr>
              <w:t xml:space="preserve"> minute AI podcast/explainer video. The team uploaded source materials and wrote a detailed prompt specifying the narrative structure, analogies, and key concepts to cover.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1FE9F8" w14:textId="77777777" w:rsidR="00081D8B" w:rsidRPr="00A2167E" w:rsidRDefault="004E3A3A">
            <w:pPr>
              <w:rPr>
                <w:sz w:val="18"/>
                <w:szCs w:val="18"/>
              </w:rPr>
            </w:pPr>
            <w:r w:rsidRPr="00A2167E">
              <w:rPr>
                <w:color w:val="1A1A1A"/>
                <w:sz w:val="18"/>
                <w:szCs w:val="18"/>
              </w:rPr>
              <w:t xml:space="preserve">The generated script was reviewed line-by-line against the original </w:t>
            </w:r>
            <w:proofErr w:type="spellStart"/>
            <w:r w:rsidRPr="00A2167E">
              <w:rPr>
                <w:color w:val="1A1A1A"/>
                <w:sz w:val="18"/>
                <w:szCs w:val="18"/>
              </w:rPr>
              <w:t>AlexNet</w:t>
            </w:r>
            <w:proofErr w:type="spellEnd"/>
            <w:r w:rsidRPr="00A2167E">
              <w:rPr>
                <w:color w:val="1A1A1A"/>
                <w:sz w:val="18"/>
                <w:szCs w:val="18"/>
              </w:rPr>
              <w:t xml:space="preserve"> paper and course materials. Factual inaccuracies (e.g., imprecise pooling description) were corrected before finalising.</w:t>
            </w:r>
          </w:p>
        </w:tc>
      </w:tr>
      <w:tr w:rsidR="00081D8B" w14:paraId="65D4AB7F" w14:textId="77777777">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029354D" w14:textId="77777777" w:rsidR="00081D8B" w:rsidRPr="00A2167E" w:rsidRDefault="004E3A3A">
            <w:pPr>
              <w:rPr>
                <w:sz w:val="18"/>
                <w:szCs w:val="18"/>
              </w:rPr>
            </w:pPr>
            <w:r w:rsidRPr="00A2167E">
              <w:rPr>
                <w:b/>
                <w:bCs/>
                <w:color w:val="1A1A1A"/>
                <w:sz w:val="18"/>
                <w:szCs w:val="18"/>
              </w:rPr>
              <w:t>Claude (Anthropic)</w:t>
            </w:r>
          </w:p>
        </w:tc>
        <w:tc>
          <w:tcPr>
            <w:tcW w:w="3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7EEB9B7" w14:textId="77777777" w:rsidR="00081D8B" w:rsidRPr="00A2167E" w:rsidRDefault="004E3A3A">
            <w:pPr>
              <w:rPr>
                <w:sz w:val="18"/>
                <w:szCs w:val="18"/>
              </w:rPr>
            </w:pPr>
            <w:r w:rsidRPr="00A2167E">
              <w:rPr>
                <w:color w:val="1A1A1A"/>
                <w:sz w:val="18"/>
                <w:szCs w:val="18"/>
              </w:rPr>
              <w:t>Generating the 20 MCQs with explanations, and producing this report document in Word and PDF format.</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C578D4E" w14:textId="77777777" w:rsidR="00081D8B" w:rsidRPr="00A2167E" w:rsidRDefault="004E3A3A">
            <w:pPr>
              <w:rPr>
                <w:sz w:val="18"/>
                <w:szCs w:val="18"/>
              </w:rPr>
            </w:pPr>
            <w:r w:rsidRPr="00A2167E">
              <w:rPr>
                <w:color w:val="1A1A1A"/>
                <w:sz w:val="18"/>
                <w:szCs w:val="18"/>
              </w:rPr>
              <w:t>Every question and explanation was checked for technical correctness. Questions with ambiguous wording were rewritten. The report structure and factual claims were verified by the team before submission.</w:t>
            </w:r>
          </w:p>
        </w:tc>
      </w:tr>
      <w:tr w:rsidR="00081D8B" w14:paraId="6324E8D5"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C40FE3" w14:textId="77777777" w:rsidR="00081D8B" w:rsidRPr="00A2167E" w:rsidRDefault="004E3A3A">
            <w:pPr>
              <w:rPr>
                <w:sz w:val="18"/>
                <w:szCs w:val="18"/>
              </w:rPr>
            </w:pPr>
            <w:r w:rsidRPr="00A2167E">
              <w:rPr>
                <w:b/>
                <w:bCs/>
                <w:color w:val="1A1A1A"/>
                <w:sz w:val="18"/>
                <w:szCs w:val="18"/>
              </w:rPr>
              <w:t>General LLM Research</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A24EC2" w14:textId="77777777" w:rsidR="00081D8B" w:rsidRPr="00A2167E" w:rsidRDefault="004E3A3A">
            <w:pPr>
              <w:rPr>
                <w:sz w:val="18"/>
                <w:szCs w:val="18"/>
              </w:rPr>
            </w:pPr>
            <w:r w:rsidRPr="00A2167E">
              <w:rPr>
                <w:color w:val="1A1A1A"/>
                <w:sz w:val="18"/>
                <w:szCs w:val="18"/>
              </w:rPr>
              <w:t>Clarifying concepts during the research phase (e.g., understanding the mathematics of LRN, the mechanics of overlapping pooling).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B43367" w14:textId="77777777" w:rsidR="00081D8B" w:rsidRPr="00A2167E" w:rsidRDefault="004E3A3A">
            <w:pPr>
              <w:rPr>
                <w:sz w:val="18"/>
                <w:szCs w:val="18"/>
              </w:rPr>
            </w:pPr>
            <w:r w:rsidRPr="00A2167E">
              <w:rPr>
                <w:color w:val="1A1A1A"/>
                <w:sz w:val="18"/>
                <w:szCs w:val="18"/>
              </w:rPr>
              <w:t>Used only as a starting point. All explanations were verified against the original paper and trusted sources before being included in deliverables.</w:t>
            </w:r>
          </w:p>
        </w:tc>
      </w:tr>
      <w:tr w:rsidR="00DC393C" w14:paraId="0A2A9943"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11D73B" w14:textId="205E4414" w:rsidR="00DC393C" w:rsidRPr="00A2167E" w:rsidRDefault="00DC393C" w:rsidP="00DC393C">
            <w:pPr>
              <w:rPr>
                <w:b/>
                <w:bCs/>
                <w:color w:val="1A1A1A"/>
                <w:sz w:val="18"/>
                <w:szCs w:val="18"/>
              </w:rPr>
            </w:pPr>
            <w:r w:rsidRPr="00A2167E">
              <w:rPr>
                <w:b/>
                <w:bCs/>
                <w:color w:val="1A1A1A"/>
                <w:sz w:val="18"/>
                <w:szCs w:val="18"/>
              </w:rPr>
              <w:t>Claude (Anthropic)</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7AB3FF" w14:textId="6D76D330" w:rsidR="00DC393C" w:rsidRPr="00A2167E" w:rsidRDefault="00DC393C" w:rsidP="00DC393C">
            <w:pPr>
              <w:rPr>
                <w:color w:val="1A1A1A"/>
                <w:sz w:val="18"/>
                <w:szCs w:val="18"/>
              </w:rPr>
            </w:pPr>
            <w:r w:rsidRPr="00A2167E">
              <w:rPr>
                <w:color w:val="1A1A1A"/>
                <w:sz w:val="18"/>
                <w:szCs w:val="18"/>
              </w:rPr>
              <w:t>was used to assist in structuring and building the website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581500" w14:textId="5AE5B38B" w:rsidR="00DC393C" w:rsidRPr="00A2167E" w:rsidRDefault="00DC393C" w:rsidP="00DC393C">
            <w:pPr>
              <w:rPr>
                <w:color w:val="1A1A1A"/>
                <w:sz w:val="18"/>
                <w:szCs w:val="18"/>
              </w:rPr>
            </w:pPr>
            <w:r w:rsidRPr="00A2167E">
              <w:rPr>
                <w:color w:val="1A1A1A"/>
                <w:sz w:val="18"/>
                <w:szCs w:val="18"/>
              </w:rPr>
              <w:t>All content questions, explanations, architecture details, and report summaries</w:t>
            </w:r>
            <w:r w:rsidRPr="00A2167E">
              <w:rPr>
                <w:color w:val="1A1A1A"/>
                <w:sz w:val="18"/>
                <w:szCs w:val="18"/>
              </w:rPr>
              <w:t xml:space="preserve"> were</w:t>
            </w:r>
            <w:r w:rsidRPr="00A2167E">
              <w:rPr>
                <w:color w:val="1A1A1A"/>
                <w:sz w:val="18"/>
                <w:szCs w:val="18"/>
              </w:rPr>
              <w:t xml:space="preserve"> reviewed and validated by the team before inclusion. The website integrates all four project deliverables into one unified experience, fulfilling the project's optional requirement of publishing deliverables on a dedicated website.</w:t>
            </w:r>
          </w:p>
        </w:tc>
      </w:tr>
    </w:tbl>
    <w:p w14:paraId="1A051B4F" w14:textId="77777777" w:rsidR="00081D8B" w:rsidRDefault="00081D8B" w:rsidP="00932CCA">
      <w:pPr>
        <w:spacing w:before="60" w:after="60"/>
      </w:pPr>
    </w:p>
    <w:p w14:paraId="50F556B4" w14:textId="77777777" w:rsidR="00081D8B" w:rsidRPr="00932CCA" w:rsidRDefault="004E3A3A">
      <w:pPr>
        <w:pStyle w:val="Heading1"/>
      </w:pPr>
      <w:bookmarkStart w:id="9" w:name="_Toc229523007"/>
      <w:r w:rsidRPr="00932CCA">
        <w:t>6. Challenges Faced &amp; How They Were Managed</w:t>
      </w:r>
      <w:bookmarkEnd w:id="9"/>
    </w:p>
    <w:p w14:paraId="6F0C0949" w14:textId="30376400" w:rsidR="00081D8B" w:rsidRPr="00932CCA" w:rsidRDefault="00E03C77">
      <w:pPr>
        <w:pStyle w:val="Heading2"/>
        <w:rPr>
          <w:color w:val="auto"/>
        </w:rPr>
      </w:pPr>
      <w:bookmarkStart w:id="10" w:name="_Toc229523008"/>
      <w:r w:rsidRPr="00932CCA">
        <w:rPr>
          <w:color w:val="auto"/>
        </w:rPr>
        <w:t>6.1</w:t>
      </w:r>
      <w:r>
        <w:rPr>
          <w:color w:val="auto"/>
        </w:rPr>
        <w:t>.</w:t>
      </w:r>
      <w:r w:rsidRPr="00932CCA">
        <w:rPr>
          <w:color w:val="auto"/>
        </w:rPr>
        <w:t xml:space="preserve"> Balancing</w:t>
      </w:r>
      <w:r w:rsidR="004E3A3A" w:rsidRPr="00932CCA">
        <w:rPr>
          <w:color w:val="auto"/>
        </w:rPr>
        <w:t xml:space="preserve"> depth with accessibility</w:t>
      </w:r>
      <w:bookmarkEnd w:id="10"/>
    </w:p>
    <w:p w14:paraId="3BCD23D1" w14:textId="77777777" w:rsidR="00081D8B" w:rsidRDefault="004E3A3A">
      <w:pPr>
        <w:spacing w:before="60" w:after="60"/>
      </w:pPr>
      <w:r w:rsidRPr="00932CCA">
        <w:rPr>
          <w:b/>
          <w:bCs/>
        </w:rPr>
        <w:t xml:space="preserve">Challenge:  </w:t>
      </w:r>
      <w:proofErr w:type="spellStart"/>
      <w:r>
        <w:rPr>
          <w:color w:val="1A1A1A"/>
        </w:rPr>
        <w:t>AlexNet</w:t>
      </w:r>
      <w:proofErr w:type="spellEnd"/>
      <w:r>
        <w:rPr>
          <w:color w:val="1A1A1A"/>
        </w:rPr>
        <w:t xml:space="preserve"> involves several overlapping technical concepts (pooling, normalisation, regularisation, GPU parallelism) that are individually complex. Presenting them in a way that is accurate but also easy to follow in a few minutes was difficult.</w:t>
      </w:r>
    </w:p>
    <w:p w14:paraId="4E291D29" w14:textId="0FCB7E56" w:rsidR="00E03C77" w:rsidRPr="00A2167E" w:rsidRDefault="004E3A3A" w:rsidP="00A2167E">
      <w:pPr>
        <w:spacing w:before="60" w:after="120"/>
        <w:rPr>
          <w:color w:val="1A1A1A"/>
        </w:rPr>
      </w:pPr>
      <w:r w:rsidRPr="00932CCA">
        <w:rPr>
          <w:b/>
          <w:bCs/>
        </w:rPr>
        <w:t>How it was managed</w:t>
      </w:r>
      <w:r>
        <w:rPr>
          <w:b/>
          <w:bCs/>
          <w:color w:val="1F6B2E"/>
        </w:rPr>
        <w:t xml:space="preserve">:  </w:t>
      </w:r>
      <w:r>
        <w:rPr>
          <w:color w:val="1A1A1A"/>
        </w:rPr>
        <w:t>The team adopted a 'one innovation per slide' rule in the presentation and used concrete analogies in the video (e.g., comparing dropout to students studying independently to avoid over-reliance on one person). The MCQ explanations also served as internal benchmarks: if an explanation was too technical to write clearly in 2–3 sentences, the concept needed to be simplified in the main materials too.</w:t>
      </w:r>
    </w:p>
    <w:p w14:paraId="08E77443" w14:textId="6BE07CB4" w:rsidR="00081D8B" w:rsidRPr="0087356A" w:rsidRDefault="00E03C77" w:rsidP="0087356A">
      <w:pPr>
        <w:pStyle w:val="Heading2"/>
      </w:pPr>
      <w:bookmarkStart w:id="11" w:name="_Toc229523009"/>
      <w:r w:rsidRPr="0087356A">
        <w:t>6.2</w:t>
      </w:r>
      <w:r>
        <w:t>.</w:t>
      </w:r>
      <w:r w:rsidRPr="0087356A">
        <w:t xml:space="preserve"> Validating</w:t>
      </w:r>
      <w:r w:rsidR="004E3A3A" w:rsidRPr="0087356A">
        <w:t xml:space="preserve"> AI-generated content</w:t>
      </w:r>
      <w:bookmarkEnd w:id="11"/>
    </w:p>
    <w:p w14:paraId="3263EFC1" w14:textId="77777777" w:rsidR="00081D8B" w:rsidRDefault="004E3A3A">
      <w:pPr>
        <w:spacing w:before="60" w:after="60"/>
      </w:pPr>
      <w:r w:rsidRPr="0087356A">
        <w:rPr>
          <w:b/>
          <w:bCs/>
        </w:rPr>
        <w:t xml:space="preserve">Challenge:  </w:t>
      </w:r>
      <w:proofErr w:type="spellStart"/>
      <w:r>
        <w:rPr>
          <w:color w:val="1A1A1A"/>
        </w:rPr>
        <w:t>NotebookLM</w:t>
      </w:r>
      <w:proofErr w:type="spellEnd"/>
      <w:r>
        <w:rPr>
          <w:color w:val="1A1A1A"/>
        </w:rPr>
        <w:t xml:space="preserve"> and other LLMs occasionally produced plausible-sounding but slightly inaccurate statements (e.g., conflating the roles of LRN and Batch Normalisation, or overstating the memory savings from the dual-GPU setup).</w:t>
      </w:r>
    </w:p>
    <w:p w14:paraId="3EF1888B" w14:textId="77777777" w:rsidR="00081D8B" w:rsidRDefault="004E3A3A">
      <w:pPr>
        <w:spacing w:before="60" w:after="120"/>
      </w:pPr>
      <w:r w:rsidRPr="009B767E">
        <w:rPr>
          <w:b/>
          <w:bCs/>
        </w:rPr>
        <w:t xml:space="preserve">How it was managed:  </w:t>
      </w:r>
      <w:r>
        <w:rPr>
          <w:color w:val="1A1A1A"/>
        </w:rPr>
        <w:t xml:space="preserve">The team read the original </w:t>
      </w:r>
      <w:proofErr w:type="spellStart"/>
      <w:r>
        <w:rPr>
          <w:color w:val="1A1A1A"/>
        </w:rPr>
        <w:t>Krizhevsky</w:t>
      </w:r>
      <w:proofErr w:type="spellEnd"/>
      <w:r>
        <w:rPr>
          <w:color w:val="1A1A1A"/>
        </w:rPr>
        <w:t xml:space="preserve">, </w:t>
      </w:r>
      <w:proofErr w:type="spellStart"/>
      <w:r>
        <w:rPr>
          <w:color w:val="1A1A1A"/>
        </w:rPr>
        <w:t>Sutskever</w:t>
      </w:r>
      <w:proofErr w:type="spellEnd"/>
      <w:r>
        <w:rPr>
          <w:color w:val="1A1A1A"/>
        </w:rPr>
        <w:t>, and Hinton (2012) paper directly and cross-referenced every factual claim. A checklist of 15 key facts was prepared before the video review to catch inaccuracies systematically rather than relying on casual reading.</w:t>
      </w:r>
    </w:p>
    <w:p w14:paraId="531016A2" w14:textId="370592E0" w:rsidR="00081D8B" w:rsidRPr="009B767E" w:rsidRDefault="00E03C77">
      <w:pPr>
        <w:pStyle w:val="Heading2"/>
        <w:rPr>
          <w:color w:val="auto"/>
        </w:rPr>
      </w:pPr>
      <w:bookmarkStart w:id="12" w:name="_Toc229523010"/>
      <w:r w:rsidRPr="009B767E">
        <w:rPr>
          <w:color w:val="auto"/>
        </w:rPr>
        <w:lastRenderedPageBreak/>
        <w:t>6.3</w:t>
      </w:r>
      <w:r>
        <w:rPr>
          <w:color w:val="auto"/>
        </w:rPr>
        <w:t>.</w:t>
      </w:r>
      <w:r w:rsidRPr="009B767E">
        <w:rPr>
          <w:color w:val="auto"/>
        </w:rPr>
        <w:t xml:space="preserve"> Prompt</w:t>
      </w:r>
      <w:r w:rsidR="004E3A3A" w:rsidRPr="009B767E">
        <w:rPr>
          <w:color w:val="auto"/>
        </w:rPr>
        <w:t xml:space="preserve"> engineering for the video</w:t>
      </w:r>
      <w:bookmarkEnd w:id="12"/>
    </w:p>
    <w:p w14:paraId="2B413266" w14:textId="77777777" w:rsidR="00081D8B" w:rsidRDefault="004E3A3A">
      <w:pPr>
        <w:spacing w:before="60" w:after="60"/>
      </w:pPr>
      <w:r w:rsidRPr="009B767E">
        <w:rPr>
          <w:b/>
          <w:bCs/>
        </w:rPr>
        <w:t xml:space="preserve">Challenge:  </w:t>
      </w:r>
      <w:r>
        <w:rPr>
          <w:color w:val="1A1A1A"/>
        </w:rPr>
        <w:t xml:space="preserve">Initial prompts to </w:t>
      </w:r>
      <w:proofErr w:type="spellStart"/>
      <w:r>
        <w:rPr>
          <w:color w:val="1A1A1A"/>
        </w:rPr>
        <w:t>NotebookLM</w:t>
      </w:r>
      <w:proofErr w:type="spellEnd"/>
      <w:r>
        <w:rPr>
          <w:color w:val="1A1A1A"/>
        </w:rPr>
        <w:t xml:space="preserve"> produced a generic overview that listed facts without connecting them. The resulting script felt like a Wikipedia summary rather than an explanation.</w:t>
      </w:r>
    </w:p>
    <w:p w14:paraId="7F373BF5" w14:textId="77777777" w:rsidR="00081D8B" w:rsidRDefault="004E3A3A">
      <w:pPr>
        <w:spacing w:before="60" w:after="120"/>
      </w:pPr>
      <w:r w:rsidRPr="009B767E">
        <w:rPr>
          <w:b/>
          <w:bCs/>
        </w:rPr>
        <w:t xml:space="preserve">How it was managed:  </w:t>
      </w:r>
      <w:r>
        <w:rPr>
          <w:color w:val="1A1A1A"/>
        </w:rPr>
        <w:t>The prompt was refined to explicitly request: (a) the 'why' behind each design choice, (b) the use of one concrete analogy per concept, (c) a narrative arc from 'problem' to 'solution' to 'impact', and (d) transitions that link each concept to the next. This produced a significantly more engaging and educational output.</w:t>
      </w:r>
    </w:p>
    <w:p w14:paraId="05041C18" w14:textId="3DEC8DB8" w:rsidR="00081D8B" w:rsidRPr="009B767E" w:rsidRDefault="00E03C77" w:rsidP="009B767E">
      <w:pPr>
        <w:pStyle w:val="Heading2"/>
      </w:pPr>
      <w:bookmarkStart w:id="13" w:name="_Toc229523011"/>
      <w:r w:rsidRPr="009B767E">
        <w:t>6.4</w:t>
      </w:r>
      <w:r>
        <w:t>.</w:t>
      </w:r>
      <w:r w:rsidRPr="009B767E">
        <w:t xml:space="preserve"> Deciding</w:t>
      </w:r>
      <w:r w:rsidR="004E3A3A" w:rsidRPr="009B767E">
        <w:t xml:space="preserve"> what to exclude</w:t>
      </w:r>
      <w:bookmarkEnd w:id="13"/>
    </w:p>
    <w:p w14:paraId="09B68263" w14:textId="77777777" w:rsidR="00081D8B" w:rsidRDefault="004E3A3A">
      <w:pPr>
        <w:spacing w:before="60" w:after="60"/>
      </w:pPr>
      <w:r w:rsidRPr="009B767E">
        <w:rPr>
          <w:b/>
          <w:bCs/>
        </w:rPr>
        <w:t xml:space="preserve">Challenge:  </w:t>
      </w:r>
      <w:proofErr w:type="spellStart"/>
      <w:r>
        <w:rPr>
          <w:color w:val="1A1A1A"/>
        </w:rPr>
        <w:t>AlexNet</w:t>
      </w:r>
      <w:proofErr w:type="spellEnd"/>
      <w:r>
        <w:rPr>
          <w:color w:val="1A1A1A"/>
        </w:rPr>
        <w:t xml:space="preserve"> has many technical details (specific stride values, the exact LRN formula, padding configurations) that are important in research but would overwhelm a beginner-level audience.</w:t>
      </w:r>
    </w:p>
    <w:p w14:paraId="39B4D640" w14:textId="77777777" w:rsidR="00081D8B" w:rsidRDefault="004E3A3A" w:rsidP="009B767E">
      <w:pPr>
        <w:spacing w:before="60" w:after="120"/>
      </w:pPr>
      <w:r w:rsidRPr="009B767E">
        <w:rPr>
          <w:b/>
          <w:bCs/>
        </w:rPr>
        <w:t>How it was managed</w:t>
      </w:r>
      <w:r>
        <w:rPr>
          <w:b/>
          <w:bCs/>
          <w:color w:val="1F6B2E"/>
        </w:rPr>
        <w:t xml:space="preserve">:  </w:t>
      </w:r>
      <w:r>
        <w:rPr>
          <w:color w:val="1A1A1A"/>
        </w:rPr>
        <w:t>The team defined a clear target audience (someone who understands basic neural networks but has not studied CNNs) and used this as a filter. Any detail that required more than one additional concept to explain was either moved to a 'details' slide or omitted, with a note directing interested viewers to the original paper.</w:t>
      </w:r>
    </w:p>
    <w:p w14:paraId="698C1742" w14:textId="77777777" w:rsidR="00081D8B" w:rsidRPr="009B767E" w:rsidRDefault="004E3A3A" w:rsidP="009B767E">
      <w:pPr>
        <w:pStyle w:val="Heading1"/>
      </w:pPr>
      <w:bookmarkStart w:id="14" w:name="_Toc229523012"/>
      <w:r w:rsidRPr="009B767E">
        <w:t>7. Conclusions</w:t>
      </w:r>
      <w:bookmarkEnd w:id="14"/>
    </w:p>
    <w:p w14:paraId="3E654027" w14:textId="77777777" w:rsidR="00081D8B" w:rsidRDefault="004E3A3A">
      <w:pPr>
        <w:spacing w:before="80" w:after="120"/>
        <w:jc w:val="both"/>
      </w:pPr>
      <w:r>
        <w:rPr>
          <w:color w:val="1A1A1A"/>
        </w:rPr>
        <w:t xml:space="preserve">This project demonstrated that a deep understanding of a technical concept can be effectively communicated through a combination of visual, interactive, and written formats. </w:t>
      </w:r>
      <w:proofErr w:type="spellStart"/>
      <w:r>
        <w:rPr>
          <w:color w:val="1A1A1A"/>
        </w:rPr>
        <w:t>AlexNet</w:t>
      </w:r>
      <w:proofErr w:type="spellEnd"/>
      <w:r>
        <w:rPr>
          <w:color w:val="1A1A1A"/>
        </w:rPr>
        <w:t xml:space="preserve"> was an ideal subject: it is historically significant, technically rich, and conceptually approachable once its innovations are explained in context rather than in isolation.</w:t>
      </w:r>
    </w:p>
    <w:p w14:paraId="4D5AF7B3" w14:textId="77777777" w:rsidR="00081D8B" w:rsidRDefault="004E3A3A">
      <w:pPr>
        <w:spacing w:before="80" w:after="120"/>
        <w:jc w:val="both"/>
      </w:pPr>
      <w:r>
        <w:rPr>
          <w:color w:val="1A1A1A"/>
        </w:rPr>
        <w:t>The key takeaways from the project are as follows:</w:t>
      </w:r>
    </w:p>
    <w:p w14:paraId="35DD7E92" w14:textId="77777777" w:rsidR="00081D8B" w:rsidRDefault="004E3A3A">
      <w:pPr>
        <w:pStyle w:val="ListParagraph"/>
        <w:numPr>
          <w:ilvl w:val="0"/>
          <w:numId w:val="2"/>
        </w:numPr>
        <w:spacing w:before="60" w:after="60"/>
      </w:pPr>
      <w:proofErr w:type="spellStart"/>
      <w:r>
        <w:rPr>
          <w:color w:val="1A1A1A"/>
        </w:rPr>
        <w:t>AlexNet's</w:t>
      </w:r>
      <w:proofErr w:type="spellEnd"/>
      <w:r>
        <w:rPr>
          <w:color w:val="1A1A1A"/>
        </w:rPr>
        <w:t xml:space="preserve"> impact was not from any single innovation but from the combination of </w:t>
      </w:r>
      <w:proofErr w:type="spellStart"/>
      <w:r>
        <w:rPr>
          <w:color w:val="1A1A1A"/>
        </w:rPr>
        <w:t>ReLU</w:t>
      </w:r>
      <w:proofErr w:type="spellEnd"/>
      <w:r>
        <w:rPr>
          <w:color w:val="1A1A1A"/>
        </w:rPr>
        <w:t>, Dropout, Data Augmentation, Overlapping Pooling, LRN, and GPU-accelerated training working together at a scale that had not been attempted before.</w:t>
      </w:r>
    </w:p>
    <w:p w14:paraId="0D4D7A23" w14:textId="77777777" w:rsidR="00081D8B" w:rsidRDefault="004E3A3A">
      <w:pPr>
        <w:pStyle w:val="ListParagraph"/>
        <w:numPr>
          <w:ilvl w:val="0"/>
          <w:numId w:val="2"/>
        </w:numPr>
        <w:spacing w:before="60" w:after="60"/>
      </w:pPr>
      <w:r>
        <w:rPr>
          <w:color w:val="1A1A1A"/>
        </w:rPr>
        <w:t xml:space="preserve">AI tools such as </w:t>
      </w:r>
      <w:proofErr w:type="spellStart"/>
      <w:r>
        <w:rPr>
          <w:color w:val="1A1A1A"/>
        </w:rPr>
        <w:t>NotebookLM</w:t>
      </w:r>
      <w:proofErr w:type="spellEnd"/>
      <w:r>
        <w:rPr>
          <w:color w:val="1A1A1A"/>
        </w:rPr>
        <w:t xml:space="preserve"> and Claude significantly accelerated the production of deliverables, but required careful validation and thoughtful prompting to produce accurate, high-quality outputs. The quality of the prompt directly determined the quality of the output.</w:t>
      </w:r>
    </w:p>
    <w:p w14:paraId="7053550C" w14:textId="77777777" w:rsidR="00081D8B" w:rsidRDefault="004E3A3A">
      <w:pPr>
        <w:pStyle w:val="ListParagraph"/>
        <w:numPr>
          <w:ilvl w:val="0"/>
          <w:numId w:val="2"/>
        </w:numPr>
        <w:spacing w:before="60" w:after="60"/>
      </w:pPr>
      <w:r>
        <w:rPr>
          <w:color w:val="1A1A1A"/>
        </w:rPr>
        <w:t>The process of designing MCQ explanations was unexpectedly valuable as a self-assessment tool: it forced the team to articulate why each answer was correct, which surfaced gaps in understanding that were then addressed.</w:t>
      </w:r>
    </w:p>
    <w:p w14:paraId="47F2A060" w14:textId="77777777" w:rsidR="00081D8B" w:rsidRDefault="004E3A3A">
      <w:pPr>
        <w:pStyle w:val="ListParagraph"/>
        <w:numPr>
          <w:ilvl w:val="0"/>
          <w:numId w:val="2"/>
        </w:numPr>
        <w:spacing w:before="60" w:after="60"/>
      </w:pPr>
      <w:r>
        <w:rPr>
          <w:color w:val="1A1A1A"/>
        </w:rPr>
        <w:t>Communicating complex ideas to a non-expert audience is a distinct skill from understanding those ideas technically. The project required the team to develop both simultaneously.</w:t>
      </w:r>
    </w:p>
    <w:p w14:paraId="41FF55D2" w14:textId="77777777" w:rsidR="00081D8B" w:rsidRDefault="009B767E">
      <w:pPr>
        <w:pStyle w:val="ListParagraph"/>
        <w:numPr>
          <w:ilvl w:val="0"/>
          <w:numId w:val="2"/>
        </w:numPr>
        <w:spacing w:before="60" w:after="60"/>
      </w:pPr>
      <w:proofErr w:type="spellStart"/>
      <w:r>
        <w:rPr>
          <w:color w:val="1A1A1A"/>
        </w:rPr>
        <w:t>AlexNet's</w:t>
      </w:r>
      <w:proofErr w:type="spellEnd"/>
      <w:r>
        <w:rPr>
          <w:color w:val="1A1A1A"/>
        </w:rPr>
        <w:t xml:space="preserve"> limitations </w:t>
      </w:r>
      <w:r w:rsidR="004E3A3A">
        <w:rPr>
          <w:color w:val="1A1A1A"/>
        </w:rPr>
        <w:t>computational cost, large kernel sizes, Western-centric dataset bias, and eventual replacement by more efficient archite</w:t>
      </w:r>
      <w:r>
        <w:rPr>
          <w:color w:val="1A1A1A"/>
        </w:rPr>
        <w:t xml:space="preserve">ctures like </w:t>
      </w:r>
      <w:proofErr w:type="spellStart"/>
      <w:r>
        <w:rPr>
          <w:color w:val="1A1A1A"/>
        </w:rPr>
        <w:t>VGGNet</w:t>
      </w:r>
      <w:proofErr w:type="spellEnd"/>
      <w:r>
        <w:rPr>
          <w:color w:val="1A1A1A"/>
        </w:rPr>
        <w:t xml:space="preserve"> and </w:t>
      </w:r>
      <w:proofErr w:type="spellStart"/>
      <w:r>
        <w:rPr>
          <w:color w:val="1A1A1A"/>
        </w:rPr>
        <w:t>ResNet</w:t>
      </w:r>
      <w:proofErr w:type="spellEnd"/>
      <w:r>
        <w:rPr>
          <w:color w:val="1A1A1A"/>
        </w:rPr>
        <w:t xml:space="preserve"> </w:t>
      </w:r>
      <w:r w:rsidR="004E3A3A">
        <w:rPr>
          <w:color w:val="1A1A1A"/>
        </w:rPr>
        <w:t>are as instructive as its successes: they show how each generation of deep learning models is designed in response to the known weaknesses of the previous one.</w:t>
      </w:r>
    </w:p>
    <w:p w14:paraId="7B8C360C" w14:textId="77777777" w:rsidR="00081D8B" w:rsidRPr="009B767E" w:rsidRDefault="004E3A3A">
      <w:pPr>
        <w:spacing w:before="200" w:after="120"/>
        <w:jc w:val="both"/>
      </w:pPr>
      <w:r w:rsidRPr="009B767E">
        <w:rPr>
          <w:color w:val="1A1A1A"/>
        </w:rPr>
        <w:t xml:space="preserve">In conclusion, </w:t>
      </w:r>
      <w:proofErr w:type="spellStart"/>
      <w:r w:rsidRPr="009B767E">
        <w:rPr>
          <w:color w:val="1A1A1A"/>
        </w:rPr>
        <w:t>AlexNet</w:t>
      </w:r>
      <w:proofErr w:type="spellEnd"/>
      <w:r w:rsidRPr="009B767E">
        <w:rPr>
          <w:color w:val="1A1A1A"/>
        </w:rPr>
        <w:t xml:space="preserve"> was the spark that ignited the modern deep learning era. Understanding it deeply is</w:t>
      </w:r>
      <w:r w:rsidR="009B767E">
        <w:rPr>
          <w:color w:val="1A1A1A"/>
        </w:rPr>
        <w:t xml:space="preserve"> not just an academic exercise</w:t>
      </w:r>
      <w:r w:rsidRPr="009B767E">
        <w:rPr>
          <w:color w:val="1A1A1A"/>
        </w:rPr>
        <w:t xml:space="preserve"> it is the foundation for understanding every major CNN architecture that followed.</w:t>
      </w:r>
    </w:p>
    <w:sectPr w:rsidR="00081D8B" w:rsidRPr="009B767E" w:rsidSect="00932CCA">
      <w:footerReference w:type="default" r:id="rId11"/>
      <w:pgSz w:w="12240" w:h="15840"/>
      <w:pgMar w:top="810" w:right="1080" w:bottom="1080" w:left="108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06BF4" w14:textId="77777777" w:rsidR="00BD2E0F" w:rsidRDefault="00BD2E0F">
      <w:r>
        <w:separator/>
      </w:r>
    </w:p>
  </w:endnote>
  <w:endnote w:type="continuationSeparator" w:id="0">
    <w:p w14:paraId="749E270A" w14:textId="77777777" w:rsidR="00BD2E0F" w:rsidRDefault="00BD2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980844"/>
      <w:docPartObj>
        <w:docPartGallery w:val="Page Numbers (Bottom of Page)"/>
        <w:docPartUnique/>
      </w:docPartObj>
    </w:sdtPr>
    <w:sdtEndPr>
      <w:rPr>
        <w:noProof/>
      </w:rPr>
    </w:sdtEndPr>
    <w:sdtContent>
      <w:p w14:paraId="69DA4E50" w14:textId="77777777" w:rsidR="00932CCA" w:rsidRDefault="00932CCA">
        <w:pPr>
          <w:pStyle w:val="Footer"/>
          <w:jc w:val="right"/>
        </w:pPr>
        <w:r>
          <w:fldChar w:fldCharType="begin"/>
        </w:r>
        <w:r>
          <w:instrText xml:space="preserve"> PAGE   \* MERGEFORMAT </w:instrText>
        </w:r>
        <w:r>
          <w:fldChar w:fldCharType="separate"/>
        </w:r>
        <w:r w:rsidR="00496BF5">
          <w:rPr>
            <w:noProof/>
          </w:rPr>
          <w:t>7</w:t>
        </w:r>
        <w:r>
          <w:rPr>
            <w:noProof/>
          </w:rPr>
          <w:fldChar w:fldCharType="end"/>
        </w:r>
      </w:p>
    </w:sdtContent>
  </w:sdt>
  <w:p w14:paraId="76FB4A45" w14:textId="77777777" w:rsidR="00081D8B" w:rsidRDefault="00081D8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A5D7D" w14:textId="77777777" w:rsidR="00BD2E0F" w:rsidRDefault="00BD2E0F">
      <w:r>
        <w:separator/>
      </w:r>
    </w:p>
  </w:footnote>
  <w:footnote w:type="continuationSeparator" w:id="0">
    <w:p w14:paraId="756B7C2F" w14:textId="77777777" w:rsidR="00BD2E0F" w:rsidRDefault="00BD2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2FE5"/>
    <w:multiLevelType w:val="hybridMultilevel"/>
    <w:tmpl w:val="1D3A9FB6"/>
    <w:lvl w:ilvl="0" w:tplc="95A8F630">
      <w:start w:val="1"/>
      <w:numFmt w:val="bullet"/>
      <w:lvlText w:val="●"/>
      <w:lvlJc w:val="left"/>
      <w:pPr>
        <w:ind w:left="720" w:hanging="360"/>
      </w:pPr>
    </w:lvl>
    <w:lvl w:ilvl="1" w:tplc="4C8C1B38">
      <w:start w:val="1"/>
      <w:numFmt w:val="bullet"/>
      <w:lvlText w:val="○"/>
      <w:lvlJc w:val="left"/>
      <w:pPr>
        <w:ind w:left="1440" w:hanging="360"/>
      </w:pPr>
    </w:lvl>
    <w:lvl w:ilvl="2" w:tplc="A6FEDBF6">
      <w:start w:val="1"/>
      <w:numFmt w:val="bullet"/>
      <w:lvlText w:val="■"/>
      <w:lvlJc w:val="left"/>
      <w:pPr>
        <w:ind w:left="2160" w:hanging="360"/>
      </w:pPr>
    </w:lvl>
    <w:lvl w:ilvl="3" w:tplc="0150D7D2">
      <w:start w:val="1"/>
      <w:numFmt w:val="bullet"/>
      <w:lvlText w:val="●"/>
      <w:lvlJc w:val="left"/>
      <w:pPr>
        <w:ind w:left="2880" w:hanging="360"/>
      </w:pPr>
    </w:lvl>
    <w:lvl w:ilvl="4" w:tplc="52EA6C68">
      <w:start w:val="1"/>
      <w:numFmt w:val="bullet"/>
      <w:lvlText w:val="○"/>
      <w:lvlJc w:val="left"/>
      <w:pPr>
        <w:ind w:left="3600" w:hanging="360"/>
      </w:pPr>
    </w:lvl>
    <w:lvl w:ilvl="5" w:tplc="572CAA20">
      <w:start w:val="1"/>
      <w:numFmt w:val="bullet"/>
      <w:lvlText w:val="■"/>
      <w:lvlJc w:val="left"/>
      <w:pPr>
        <w:ind w:left="4320" w:hanging="360"/>
      </w:pPr>
    </w:lvl>
    <w:lvl w:ilvl="6" w:tplc="422CF6AC">
      <w:start w:val="1"/>
      <w:numFmt w:val="bullet"/>
      <w:lvlText w:val="●"/>
      <w:lvlJc w:val="left"/>
      <w:pPr>
        <w:ind w:left="5040" w:hanging="360"/>
      </w:pPr>
    </w:lvl>
    <w:lvl w:ilvl="7" w:tplc="DD6E4C54">
      <w:start w:val="1"/>
      <w:numFmt w:val="bullet"/>
      <w:lvlText w:val="●"/>
      <w:lvlJc w:val="left"/>
      <w:pPr>
        <w:ind w:left="5760" w:hanging="360"/>
      </w:pPr>
    </w:lvl>
    <w:lvl w:ilvl="8" w:tplc="B0C879C6">
      <w:start w:val="1"/>
      <w:numFmt w:val="bullet"/>
      <w:lvlText w:val="●"/>
      <w:lvlJc w:val="left"/>
      <w:pPr>
        <w:ind w:left="6480" w:hanging="360"/>
      </w:pPr>
    </w:lvl>
  </w:abstractNum>
  <w:abstractNum w:abstractNumId="1" w15:restartNumberingAfterBreak="0">
    <w:nsid w:val="13A97F1B"/>
    <w:multiLevelType w:val="hybridMultilevel"/>
    <w:tmpl w:val="2822F5D6"/>
    <w:lvl w:ilvl="0" w:tplc="A2EA5BAE">
      <w:start w:val="1"/>
      <w:numFmt w:val="bullet"/>
      <w:lvlText w:val="•"/>
      <w:lvlJc w:val="left"/>
      <w:pPr>
        <w:ind w:left="360" w:hanging="280"/>
      </w:pPr>
    </w:lvl>
    <w:lvl w:ilvl="1" w:tplc="7898E9AE">
      <w:numFmt w:val="decimal"/>
      <w:lvlText w:val=""/>
      <w:lvlJc w:val="left"/>
    </w:lvl>
    <w:lvl w:ilvl="2" w:tplc="637E2FD0">
      <w:numFmt w:val="decimal"/>
      <w:lvlText w:val=""/>
      <w:lvlJc w:val="left"/>
    </w:lvl>
    <w:lvl w:ilvl="3" w:tplc="C4AEF1A6">
      <w:numFmt w:val="decimal"/>
      <w:lvlText w:val=""/>
      <w:lvlJc w:val="left"/>
    </w:lvl>
    <w:lvl w:ilvl="4" w:tplc="14B24E82">
      <w:numFmt w:val="decimal"/>
      <w:lvlText w:val=""/>
      <w:lvlJc w:val="left"/>
    </w:lvl>
    <w:lvl w:ilvl="5" w:tplc="4F1C5D3C">
      <w:numFmt w:val="decimal"/>
      <w:lvlText w:val=""/>
      <w:lvlJc w:val="left"/>
    </w:lvl>
    <w:lvl w:ilvl="6" w:tplc="6152E530">
      <w:numFmt w:val="decimal"/>
      <w:lvlText w:val=""/>
      <w:lvlJc w:val="left"/>
    </w:lvl>
    <w:lvl w:ilvl="7" w:tplc="EFCC0BAE">
      <w:numFmt w:val="decimal"/>
      <w:lvlText w:val=""/>
      <w:lvlJc w:val="left"/>
    </w:lvl>
    <w:lvl w:ilvl="8" w:tplc="73C85254">
      <w:numFmt w:val="decimal"/>
      <w:lvlText w:val=""/>
      <w:lvlJc w:val="left"/>
    </w:lvl>
  </w:abstractNum>
  <w:abstractNum w:abstractNumId="2" w15:restartNumberingAfterBreak="0">
    <w:nsid w:val="70D27A62"/>
    <w:multiLevelType w:val="multilevel"/>
    <w:tmpl w:val="99C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265394">
    <w:abstractNumId w:val="0"/>
    <w:lvlOverride w:ilvl="0">
      <w:startOverride w:val="1"/>
    </w:lvlOverride>
  </w:num>
  <w:num w:numId="2" w16cid:durableId="733741779">
    <w:abstractNumId w:val="1"/>
    <w:lvlOverride w:ilvl="0">
      <w:startOverride w:val="1"/>
    </w:lvlOverride>
  </w:num>
  <w:num w:numId="3" w16cid:durableId="1479806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8B"/>
    <w:rsid w:val="00081D8B"/>
    <w:rsid w:val="001F72D4"/>
    <w:rsid w:val="00496BF5"/>
    <w:rsid w:val="004E3A3A"/>
    <w:rsid w:val="005B01A3"/>
    <w:rsid w:val="006D4348"/>
    <w:rsid w:val="0070696A"/>
    <w:rsid w:val="0087356A"/>
    <w:rsid w:val="00932CCA"/>
    <w:rsid w:val="009B767E"/>
    <w:rsid w:val="00A2167E"/>
    <w:rsid w:val="00AD46EA"/>
    <w:rsid w:val="00BD2E0F"/>
    <w:rsid w:val="00D7466F"/>
    <w:rsid w:val="00DC393C"/>
    <w:rsid w:val="00E03C77"/>
    <w:rsid w:val="00E141D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B84B8"/>
  <w15:docId w15:val="{46B5562E-2908-46DA-B8AB-CAEAB9F57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rsid w:val="00932CCA"/>
    <w:pPr>
      <w:spacing w:before="360" w:after="160"/>
      <w:outlineLvl w:val="0"/>
    </w:pPr>
    <w:rPr>
      <w:b/>
      <w:bCs/>
      <w:sz w:val="32"/>
      <w:szCs w:val="32"/>
    </w:rPr>
  </w:style>
  <w:style w:type="paragraph" w:styleId="Heading2">
    <w:name w:val="heading 2"/>
    <w:qFormat/>
    <w:rsid w:val="00932CCA"/>
    <w:pPr>
      <w:spacing w:before="240" w:after="120"/>
      <w:outlineLvl w:val="1"/>
    </w:pPr>
    <w:rPr>
      <w:b/>
      <w:bCs/>
      <w:color w:val="000000" w:themeColor="text1"/>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2CCA"/>
    <w:pPr>
      <w:tabs>
        <w:tab w:val="center" w:pos="4153"/>
        <w:tab w:val="right" w:pos="8306"/>
      </w:tabs>
    </w:pPr>
  </w:style>
  <w:style w:type="character" w:customStyle="1" w:styleId="HeaderChar">
    <w:name w:val="Header Char"/>
    <w:basedOn w:val="DefaultParagraphFont"/>
    <w:link w:val="Header"/>
    <w:uiPriority w:val="99"/>
    <w:rsid w:val="00932CCA"/>
  </w:style>
  <w:style w:type="paragraph" w:styleId="Footer">
    <w:name w:val="footer"/>
    <w:basedOn w:val="Normal"/>
    <w:link w:val="FooterChar"/>
    <w:uiPriority w:val="99"/>
    <w:unhideWhenUsed/>
    <w:rsid w:val="00932CCA"/>
    <w:pPr>
      <w:tabs>
        <w:tab w:val="center" w:pos="4153"/>
        <w:tab w:val="right" w:pos="8306"/>
      </w:tabs>
    </w:pPr>
  </w:style>
  <w:style w:type="character" w:customStyle="1" w:styleId="FooterChar">
    <w:name w:val="Footer Char"/>
    <w:basedOn w:val="DefaultParagraphFont"/>
    <w:link w:val="Footer"/>
    <w:uiPriority w:val="99"/>
    <w:rsid w:val="00932CCA"/>
  </w:style>
  <w:style w:type="table" w:customStyle="1" w:styleId="TableGrid1">
    <w:name w:val="TableGrid1"/>
    <w:rsid w:val="00932CCA"/>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9B767E"/>
    <w:pPr>
      <w:keepNext/>
      <w:keepLines/>
      <w:spacing w:before="240" w:after="0" w:line="259" w:lineRule="auto"/>
      <w:outlineLvl w:val="9"/>
    </w:pPr>
    <w:rPr>
      <w:rFonts w:asciiTheme="majorHAnsi" w:eastAsiaTheme="majorEastAsia" w:hAnsiTheme="majorHAnsi" w:cstheme="majorBidi"/>
      <w:b w:val="0"/>
      <w:bCs w:val="0"/>
      <w:color w:val="2E74B5" w:themeColor="accent1" w:themeShade="BF"/>
      <w:lang w:val="en-US" w:eastAsia="en-US"/>
    </w:rPr>
  </w:style>
  <w:style w:type="paragraph" w:styleId="TOC1">
    <w:name w:val="toc 1"/>
    <w:basedOn w:val="Normal"/>
    <w:next w:val="Normal"/>
    <w:autoRedefine/>
    <w:uiPriority w:val="39"/>
    <w:unhideWhenUsed/>
    <w:rsid w:val="009B767E"/>
    <w:pPr>
      <w:spacing w:after="100"/>
    </w:pPr>
  </w:style>
  <w:style w:type="paragraph" w:styleId="TOC2">
    <w:name w:val="toc 2"/>
    <w:basedOn w:val="Normal"/>
    <w:next w:val="Normal"/>
    <w:autoRedefine/>
    <w:uiPriority w:val="39"/>
    <w:unhideWhenUsed/>
    <w:rsid w:val="009B767E"/>
    <w:pPr>
      <w:spacing w:after="100"/>
      <w:ind w:left="220"/>
    </w:pPr>
  </w:style>
  <w:style w:type="paragraph" w:customStyle="1" w:styleId="font-claude-response-body">
    <w:name w:val="font-claude-response-body"/>
    <w:basedOn w:val="Normal"/>
    <w:rsid w:val="00DC393C"/>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DC393C"/>
    <w:rPr>
      <w:b/>
      <w:bCs/>
    </w:rPr>
  </w:style>
  <w:style w:type="character" w:styleId="UnresolvedMention">
    <w:name w:val="Unresolved Mention"/>
    <w:basedOn w:val="DefaultParagraphFont"/>
    <w:uiPriority w:val="99"/>
    <w:semiHidden/>
    <w:unhideWhenUsed/>
    <w:rsid w:val="0070696A"/>
    <w:rPr>
      <w:color w:val="605E5C"/>
      <w:shd w:val="clear" w:color="auto" w:fill="E1DFDD"/>
    </w:rPr>
  </w:style>
  <w:style w:type="character" w:styleId="FollowedHyperlink">
    <w:name w:val="FollowedHyperlink"/>
    <w:basedOn w:val="DefaultParagraphFont"/>
    <w:uiPriority w:val="99"/>
    <w:semiHidden/>
    <w:unhideWhenUsed/>
    <w:rsid w:val="007069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zozka-diff.github.io/ANN_website/"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780E598-C378-47CB-8B44-75D06C3E3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2373</Words>
  <Characters>13529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Zeyad Ashraf</cp:lastModifiedBy>
  <cp:revision>11</cp:revision>
  <cp:lastPrinted>2026-05-14T02:48:00Z</cp:lastPrinted>
  <dcterms:created xsi:type="dcterms:W3CDTF">2026-05-12T20:34:00Z</dcterms:created>
  <dcterms:modified xsi:type="dcterms:W3CDTF">2026-05-14T02:54:00Z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725207de-6a0f-49da-aea3-d4695deb6880</vt:lpwstr>
  </property>
</Properties>
</file>