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Iterationsplanering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Varje gång någon redigerar något inom projektet ska det dokumenteras i loggboken.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Handledning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Inför handledningen vecka 38 ska roboten kunna köra frammåt backåt och snurra. Enligt informationen för handledning 2. Detta ska vara skrivet i NXC och i LEGO mindstorm.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Dokumenten projektdefinition, WBS, iterationsplanering, projekthemsida, reflektionsresultat, inventeringsresultat samt arbetsschema skall vara klara.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Handledning 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ska göra en detaljplanering där vi bestämmer exakt hur vi vill att roboten ska fungera för att sedan göra ett t.ex UML dokument över hur koden ska vara uppbyggd.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PERT- och Gantt-schema samt reflektion skall göras.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Handledning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Eventuella uppdateringar av dokument.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AI för tävlingen klart. Det vill säga att robotten ska snurra tills den hittar en annan robot och sen köra rakt fram för att putta ut den.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Handledning 5: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Eventuella uppdateringar av dokument.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Slutgiltiga tävlings-AI klart. TBA.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