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48"/>
          <w:szCs w:val="48"/>
        </w:rPr>
      </w:pPr>
      <w:r w:rsidDel="00000000" w:rsidR="00000000" w:rsidRPr="00000000">
        <w:rPr>
          <w:rFonts w:ascii="Helvetica Neue" w:cs="Helvetica Neue" w:eastAsia="Helvetica Neue" w:hAnsi="Helvetica Neue"/>
          <w:b w:val="1"/>
          <w:sz w:val="48"/>
          <w:szCs w:val="48"/>
          <w:rtl w:val="0"/>
        </w:rPr>
        <w:t xml:space="preserve">Ashmouth Technologies buddokument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Bid Document in response to the Rainbow Software RFP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Requested supplier details: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Vendor Name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Ashmouth Technologies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Contact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Alexander Lindfors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alindfor@kth.se</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References from previous customers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are a fresh startup company, so we do not have any references yet.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 Personal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7 employees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Previous projects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ab/>
      </w:r>
      <w:r w:rsidDel="00000000" w:rsidR="00000000" w:rsidRPr="00000000">
        <w:rPr>
          <w:rFonts w:ascii="Helvetica Neue" w:cs="Helvetica Neue" w:eastAsia="Helvetica Neue" w:hAnsi="Helvetica Neue"/>
          <w:rtl w:val="0"/>
        </w:rPr>
        <w:t xml:space="preserve">We are a fresh startup company, so we do not have any previous projects.</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Specification of the newly developed product and company information</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72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Ashmouth Technologies is an IT and service company that helps businesses and individuals to become more environmentally friendly with the help of our IT solutions. Our environmental focus will always be relevant, attractive and efficient for medium to large enterprises.</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Years in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ab/>
      </w:r>
      <w:r w:rsidDel="00000000" w:rsidR="00000000" w:rsidRPr="00000000">
        <w:rPr>
          <w:rFonts w:ascii="Helvetica Neue" w:cs="Helvetica Neue" w:eastAsia="Helvetica Neue" w:hAnsi="Helvetica Neue"/>
          <w:rtl w:val="0"/>
        </w:rPr>
        <w:t xml:space="preserve">2016-09-01</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Available Skills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HTML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CSS</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PHP</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JavaScript</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MySQL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XML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SQL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XQuery</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Java</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XHTML</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w:t>
      </w:r>
    </w:p>
    <w:p w:rsidR="00000000" w:rsidDel="00000000" w:rsidP="00000000" w:rsidRDefault="00000000" w:rsidRPr="00000000">
      <w:pPr>
        <w:numPr>
          <w:ilvl w:val="0"/>
          <w:numId w:val="2"/>
        </w:numPr>
        <w:pBdr>
          <w:top w:space="0" w:sz="0" w:val="nil"/>
          <w:left w:space="0" w:sz="0" w:val="nil"/>
          <w:bottom w:space="0" w:sz="0" w:val="nil"/>
          <w:right w:space="0" w:sz="0" w:val="nil"/>
          <w:between w:space="0" w:sz="0" w:val="nil"/>
        </w:pBdr>
        <w:shd w:fill="auto" w:val="clear"/>
        <w:ind w:left="1440" w:hanging="360"/>
        <w:contextualSpacing w:val="1"/>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Python</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Financial Stability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ab/>
      </w:r>
      <w:r w:rsidDel="00000000" w:rsidR="00000000" w:rsidRPr="00000000">
        <w:rPr>
          <w:rFonts w:ascii="Helvetica Neue" w:cs="Helvetica Neue" w:eastAsia="Helvetica Neue" w:hAnsi="Helvetica Neue"/>
          <w:rtl w:val="0"/>
        </w:rPr>
        <w:t xml:space="preserve">The company has a budget to support one year of development.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Overview of development process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 use a SCRUM development process. An iterative method is used to develop the system, test and deploy it.</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ab/>
      </w:r>
      <w:r w:rsidDel="00000000" w:rsidR="00000000" w:rsidRPr="00000000">
        <w:rPr>
          <w:rFonts w:ascii="Helvetica Neue" w:cs="Helvetica Neue" w:eastAsia="Helvetica Neue" w:hAnsi="Helvetica Neue"/>
          <w:rtl w:val="0"/>
        </w:rPr>
        <w:t xml:space="preserve">100 000 SEK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Schedule from contract writing to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Week 1: Signing the contract, early development (iteration 1),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Week 2: Iteration 2, development of systems,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Week 3: Iteration 3, completion of projects, tests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rtl w:val="0"/>
        </w:rPr>
        <w:t xml:space="preserve">Week 4: Iteration 4, delivering system, final testing, contract reconciliation</w:t>
      </w: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Project plan with timeline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Work starts on September 15. We work with the development in one-week iterations. After each iteration testing occurs and through regular contact with Rainbow Software your desired system is completed.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Deadline on October 14 is met and upon agreement the contract is completed.</w:t>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ind w:left="720" w:hanging="360"/>
        <w:contextualSpacing w:val="1"/>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Offered training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According to the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Location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Customer’s office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0"/>
        <w:contextualSpacing w:val="0"/>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Cost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ab/>
      </w:r>
      <w:r w:rsidDel="00000000" w:rsidR="00000000" w:rsidRPr="00000000">
        <w:rPr>
          <w:rFonts w:ascii="Helvetica Neue" w:cs="Helvetica Neue" w:eastAsia="Helvetica Neue" w:hAnsi="Helvetica Neue"/>
          <w:rtl w:val="0"/>
        </w:rPr>
        <w:t xml:space="preserve">200 SEK / 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Helvetica Neue" w:cs="Helvetica Neue" w:eastAsia="Helvetica Neue" w:hAnsi="Helvetica Neue"/>
          <w:b w:val="1"/>
          <w:sz w:val="48"/>
          <w:szCs w:val="48"/>
        </w:rPr>
      </w:pPr>
      <w:r w:rsidDel="00000000" w:rsidR="00000000" w:rsidRPr="00000000">
        <w:rPr>
          <w:rtl w:val="0"/>
        </w:rPr>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Lobster">
    <w:embedRegular w:fontKey="{00000000-0000-0000-0000-000000000000}" r:id="rId1" w:subsetted="0"/>
  </w:font>
  <w:font w:name="Helvetica Neue">
    <w:embedRegular w:fontKey="{00000000-0000-0000-0000-000000000000}" r:id="rId2" w:subsetted="0"/>
    <w:embedBold w:fontKey="{00000000-0000-0000-0000-000000000000}" r:id="rId3" w:subsetted="0"/>
    <w:embedItalic w:fontKey="{00000000-0000-0000-0000-000000000000}" r:id="rId4" w:subsetted="0"/>
    <w:embedBoldItalic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Lobster" w:cs="Lobster" w:eastAsia="Lobster" w:hAnsi="Lobster"/>
        <w:color w:val="93c47d"/>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Lobster" w:cs="Lobster" w:eastAsia="Lobster" w:hAnsi="Lobster"/>
        <w:color w:val="93c47d"/>
        <w:rtl w:val="0"/>
      </w:rPr>
      <w:t xml:space="preserve">Ashmouth Technologies</w:t>
      <w:tab/>
      <w:tab/>
      <w:tab/>
      <w:t xml:space="preserve">Version: 1 </w:t>
      <w:tab/>
      <w:tab/>
      <w:tab/>
      <w:tab/>
      <w:t xml:space="preserve">Status: Klar</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sv"/>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Lobster-regular.ttf"/><Relationship Id="rId2" Type="http://schemas.openxmlformats.org/officeDocument/2006/relationships/font" Target="fonts/HelveticaNeue-regular.ttf"/><Relationship Id="rId3" Type="http://schemas.openxmlformats.org/officeDocument/2006/relationships/font" Target="fonts/HelveticaNeue-bold.ttf"/><Relationship Id="rId4" Type="http://schemas.openxmlformats.org/officeDocument/2006/relationships/font" Target="fonts/HelveticaNeue-italic.ttf"/><Relationship Id="rId5" Type="http://schemas.openxmlformats.org/officeDocument/2006/relationships/font" Target="fonts/HelveticaNeue-boldItalic.ttf"/></Relationships>
</file>