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AmigoGlobal Tender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Användar- och systemkrav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752334" cy="3814763"/>
            <wp:effectExtent b="0" l="0" r="0" t="0"/>
            <wp:docPr descr="Amigo Krav.jpg" id="1" name="image2.jpg"/>
            <a:graphic>
              <a:graphicData uri="http://schemas.openxmlformats.org/drawingml/2006/picture">
                <pic:pic>
                  <pic:nvPicPr>
                    <pic:cNvPr descr="Amigo Krav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2334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Gränssnitts</w:t>
      </w:r>
      <w:r w:rsidDel="00000000" w:rsidR="00000000" w:rsidRPr="00000000">
        <w:rPr>
          <w:rtl w:val="0"/>
        </w:rPr>
        <w:t xml:space="preserve">test: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Sidan presenteras identisk i alla vanliga webbläsare, t.ex Mozilla Firefox, Google Chrome, Opera, Safari, Edge.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Sidan presenteras identisk i alla vanliga operativsystem.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Layouten sk vara dynamisk för alla plattformar.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för annons: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Bara registrerade användare skall kunna publicera en eller flera annonser men alla skall kunna se dem.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för kontakt sida med formulär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Alla användare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skall kunna använda företagets kontaktformulär..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för databas: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Att d</w:t>
      </w:r>
      <w:r w:rsidDel="00000000" w:rsidR="00000000" w:rsidRPr="00000000">
        <w:rPr>
          <w:rtl w:val="0"/>
        </w:rPr>
        <w:t xml:space="preserve">atabasen kan hantera  information, såsom lösenord, användarnamn och annons information.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Två administratör­konton skall vara inlagda i databasen, samt fem konton med färre privilegier för anställda.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 administratören kan lägga nya användare i databasen.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 alla information i websidan sparas i databasen.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för inloggning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Bara registrerade användare kan logga in.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Lösenord samt användarnamn skall överstämma med respektive användare. 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Användaren skall som inloggad få tillgång till sin individuella sida.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för administratör rättigheter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 Administratörer skall ha alla privilegier samt kunna lägga till fler konton med färre privilegier.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Administratörer skall kunna byta användarnamn och lösenord hos de anställdas konton utan tillåtelse.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Administratörer skall kunna ändra på vilka privilegier som de anställdas konton har.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för kontaktformulär: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Inmatning av forumlär skall inte avbryta fortsatt drift av websidan.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Projektplan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Vecka 1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Producera en första grundläggande statisk layout(inklusive dynamisk layout), navigation implementerad, kontaktformulär implementerad,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 information om företag, anställda osv mottages från kund,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Vecka 2: </w:t>
      </w:r>
      <w:r w:rsidDel="00000000" w:rsidR="00000000" w:rsidRPr="00000000">
        <w:rPr>
          <w:rtl w:val="0"/>
        </w:rPr>
        <w:t xml:space="preserve">Databas, administratörrättigheter, I</w:t>
      </w:r>
      <w:r w:rsidDel="00000000" w:rsidR="00000000" w:rsidRPr="00000000">
        <w:rPr>
          <w:rtl w:val="0"/>
        </w:rPr>
        <w:t xml:space="preserve">nloggning, test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Vecka 3: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Jobbannonser(lediga tjänster), test av tidigare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Vecka 4</w:t>
      </w:r>
      <w:r w:rsidDel="00000000" w:rsidR="00000000" w:rsidRPr="00000000">
        <w:rPr>
          <w:rtl w:val="0"/>
        </w:rPr>
        <w:t xml:space="preserve">: Slutför samtliga implementationer, test, visa för kund, leverans</w:t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Kontraktskiss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Förvärvaren förväntas vara tillgänglig under kontorstider på veckodagarna ifall kontakt behöver erhållas.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Förvärvarens förväntas leverera </w:t>
      </w:r>
      <w:r w:rsidDel="00000000" w:rsidR="00000000" w:rsidRPr="00000000">
        <w:rPr>
          <w:i w:val="1"/>
          <w:rtl w:val="0"/>
        </w:rPr>
        <w:t xml:space="preserve">innehåll för webbsida</w:t>
      </w:r>
      <w:r w:rsidDel="00000000" w:rsidR="00000000" w:rsidRPr="00000000">
        <w:rPr>
          <w:rtl w:val="0"/>
        </w:rPr>
        <w:t xml:space="preserve">* inom en vecka från kontraktets påskrivning.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*Webbsidan innehåller</w:t>
      </w:r>
      <w:r w:rsidDel="00000000" w:rsidR="00000000" w:rsidRPr="00000000">
        <w:rPr>
          <w:rtl w:val="0"/>
        </w:rPr>
        <w:t xml:space="preserve">: information om anställda, företagspresentation, kontaktinformation, exempel på jobbannons.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Ändringar i funktionella krav på webbsidan kan enbart göras i enlighet med leverantören (Ashmouth Technologies).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Leverantören är förpliktad att informera förvärvaren i de fall tidsgränsen (deadline) behöver flyttas.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Systemet är att anse färdigt då systemet godkänns av acceptanstester skapade av förvärvaren.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Dokumentation levereras i sin helhet på slutgiltigt leveransdatum.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Små ändringar* på webbsidan är kostnadsfritt.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Små ändringar inkluderar: textändringar, typsnittsändringar, färgändringar.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Pris för stora ändringar bestäms i samråd mellan leverantör och förvärvare, beroende på storleken på ändringar och därmed tidsåtgången för implementationen.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personal- och företagsinformation utgiven av kunden till leverantören skall behandlas som konfidentiell i enlighet med rådande lagar.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Breach of confidentiality will be punished to the full extent of the law.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den händelse att konfidentialiteten inte respekteras, sker en bestraffning enligt rådande lagar.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Systemets totala kostnad är 300 000 SEK som tidigare överenskommet. 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Ytterligare kostnader för utökning av systemet beror på storleken av utökningen.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Kostnad för upplärning har ett startpris på 500 kronor per timme.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 slutgiltiga betalningen av systemet kommer att erhållas vid leveransdatum och kontraktskrivning (preliminärt datum: 14 oktober).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nuvarande läge skall ytterligare kostnader som har med utvecklingen att göra också betalas till fullo.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Leverantören kommer inte att behålla någon del av systemet som intellektuell egendom.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Efter kontraktskrivning är kunden den enda ägaren och den enda part som äger systemet som intellektuell egendom.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Vid händelse att social eller miljömässig olycka och/eller katastrof skall leverantören inte hållas ansvarig för någon påverkan, stor eller liten, som detta har på det slutgiltiga tillståndet för systemet. 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* Katastrof inkluderar: Jordbävning, kärnvapenkrig, rymdvarelseinvasion, ragnarök, planetär förstörelse och andra oförutsedda händelser.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sectPr>
      <w:headerReference r:id="rId6" w:type="default"/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rtl w:val="0"/>
      </w:rPr>
      <w:t xml:space="preserve">Ashmouth Technologies</w:t>
      <w:tab/>
      <w:tab/>
      <w:tab/>
      <w:t xml:space="preserve">Version: 1</w:t>
      <w:tab/>
      <w:tab/>
      <w:tab/>
      <w:tab/>
      <w:t xml:space="preserve">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