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E7E3E" w:rsidRPr="005D104F" w:rsidRDefault="00AE7E3E" w:rsidP="00AE7E3E">
      <w:pPr>
        <w:pStyle w:val="Heading1"/>
        <w:spacing w:line="480" w:lineRule="auto"/>
        <w:contextualSpacing/>
        <w:jc w:val="center"/>
        <w:rPr>
          <w:color w:val="auto"/>
        </w:rPr>
      </w:pPr>
      <w:r w:rsidRPr="005D104F">
        <w:rPr>
          <w:color w:val="auto"/>
        </w:rPr>
        <w:t>Lab 3:  Classification</w:t>
      </w:r>
    </w:p>
    <w:p w:rsidR="00246FE3" w:rsidRDefault="00246FE3" w:rsidP="00246FE3">
      <w:pPr>
        <w:pStyle w:val="Heading1"/>
        <w:spacing w:line="480" w:lineRule="auto"/>
        <w:contextualSpacing/>
        <w:rPr>
          <w:color w:val="595959" w:themeColor="text1" w:themeTint="A6"/>
        </w:rPr>
      </w:pPr>
      <w:r w:rsidRPr="00C778D6">
        <w:rPr>
          <w:color w:val="595959" w:themeColor="text1" w:themeTint="A6"/>
        </w:rPr>
        <w:t>Introduction</w:t>
      </w:r>
    </w:p>
    <w:p w:rsidR="00246FE3" w:rsidRPr="00DC2CC1" w:rsidRDefault="00246FE3" w:rsidP="00246FE3">
      <w:pPr>
        <w:spacing w:line="480" w:lineRule="auto"/>
        <w:rPr>
          <w:rFonts w:ascii="Cambria Math" w:hAnsi="Cambria Math"/>
          <w:sz w:val="24"/>
          <w:szCs w:val="24"/>
        </w:rPr>
      </w:pPr>
      <w:r>
        <w:tab/>
      </w:r>
      <w:r w:rsidR="00DC2CC1">
        <w:rPr>
          <w:rFonts w:ascii="Cambria Math" w:hAnsi="Cambria Math"/>
        </w:rPr>
        <w:t xml:space="preserve">The purpose of this lab was to perform different classification methods on the Reuters news articles dataset seen in previous labs.  For this lab I chose to test three different classifiers:  K Nearest Neighbors, Naïve Bayesian, and Decision Tree.  The performance of these classifiers was evaluated in terms of scalability and accuracy.   </w:t>
      </w:r>
    </w:p>
    <w:p w:rsidR="00246FE3" w:rsidRDefault="00DC2CC1" w:rsidP="00246FE3">
      <w:pPr>
        <w:pStyle w:val="Heading1"/>
        <w:spacing w:line="480" w:lineRule="auto"/>
        <w:contextualSpacing/>
        <w:rPr>
          <w:color w:val="595959" w:themeColor="text1" w:themeTint="A6"/>
        </w:rPr>
      </w:pPr>
      <w:r>
        <w:rPr>
          <w:color w:val="595959" w:themeColor="text1" w:themeTint="A6"/>
        </w:rPr>
        <w:t>Preprocessing</w:t>
      </w:r>
    </w:p>
    <w:p w:rsidR="00C43483" w:rsidRPr="00C43483" w:rsidRDefault="00DC2CC1" w:rsidP="007A0EC0">
      <w:pPr>
        <w:spacing w:line="480" w:lineRule="auto"/>
      </w:pPr>
      <w:r>
        <w:tab/>
      </w:r>
      <w:r>
        <w:rPr>
          <w:rFonts w:ascii="Cambria Math" w:hAnsi="Cambria Math"/>
        </w:rPr>
        <w:t xml:space="preserve">Since the last lab, there was only one change in preprocessing.  I used the python library </w:t>
      </w:r>
      <w:proofErr w:type="spellStart"/>
      <w:r>
        <w:rPr>
          <w:rFonts w:ascii="Cambria Math" w:hAnsi="Cambria Math"/>
        </w:rPr>
        <w:t>sci</w:t>
      </w:r>
      <w:proofErr w:type="spellEnd"/>
      <w:r>
        <w:rPr>
          <w:rFonts w:ascii="Cambria Math" w:hAnsi="Cambria Math"/>
        </w:rPr>
        <w:t xml:space="preserve">-kit learn to implement the three classifiers, and not all of these classifiers support use of multi-class labels.   In order to standardize comparisons of classification algorithms I condensed all class labels which had multiple topics into just the topic that was most prevalent in the overall dataset.  For example, </w:t>
      </w:r>
      <w:r w:rsidR="007A0EC0">
        <w:rPr>
          <w:rFonts w:ascii="Cambria Math" w:hAnsi="Cambria Math"/>
        </w:rPr>
        <w:t xml:space="preserve">as ‘earn’ was a very common topic, and ‘sun-oil’ was comparatively rare, a class label of [‘earn’, ‘sun-oil’] would be condensed to only ‘earn’.   Additionally, I only used the feature vector containing both topic keywords and body keywords, as in the clustering lab it gave better results in all testing.  </w:t>
      </w:r>
    </w:p>
    <w:p w:rsidR="00246FE3" w:rsidRDefault="00C45877" w:rsidP="00246FE3">
      <w:pPr>
        <w:pStyle w:val="Heading1"/>
        <w:spacing w:line="480" w:lineRule="auto"/>
        <w:contextualSpacing/>
        <w:rPr>
          <w:color w:val="595959" w:themeColor="text1" w:themeTint="A6"/>
        </w:rPr>
      </w:pPr>
      <w:r>
        <w:rPr>
          <w:color w:val="595959" w:themeColor="text1" w:themeTint="A6"/>
        </w:rPr>
        <w:t>Classification</w:t>
      </w:r>
    </w:p>
    <w:p w:rsidR="00246FE3" w:rsidRDefault="00246FE3" w:rsidP="00246FE3">
      <w:pPr>
        <w:spacing w:line="480" w:lineRule="auto"/>
        <w:contextualSpacing/>
        <w:rPr>
          <w:rFonts w:ascii="Cambria Math" w:hAnsi="Cambria Math"/>
        </w:rPr>
      </w:pPr>
      <w:r>
        <w:tab/>
      </w:r>
      <w:r>
        <w:rPr>
          <w:rFonts w:ascii="Cambria Math" w:hAnsi="Cambria Math"/>
        </w:rPr>
        <w:t xml:space="preserve"> </w:t>
      </w:r>
      <w:r w:rsidR="007A0EC0">
        <w:rPr>
          <w:rFonts w:ascii="Cambria Math" w:hAnsi="Cambria Math"/>
        </w:rPr>
        <w:t xml:space="preserve">As mentioned before, all three algorithms used </w:t>
      </w:r>
      <w:r w:rsidR="004D253F">
        <w:rPr>
          <w:rFonts w:ascii="Cambria Math" w:hAnsi="Cambria Math"/>
        </w:rPr>
        <w:t xml:space="preserve">were from the </w:t>
      </w:r>
      <w:proofErr w:type="spellStart"/>
      <w:r w:rsidR="004D253F">
        <w:rPr>
          <w:rFonts w:ascii="Cambria Math" w:hAnsi="Cambria Math"/>
        </w:rPr>
        <w:t>sklearn</w:t>
      </w:r>
      <w:proofErr w:type="spellEnd"/>
      <w:r w:rsidR="004D253F">
        <w:rPr>
          <w:rFonts w:ascii="Cambria Math" w:hAnsi="Cambria Math"/>
        </w:rPr>
        <w:t xml:space="preserve"> package. </w:t>
      </w:r>
      <w:r w:rsidR="00474077">
        <w:rPr>
          <w:rFonts w:ascii="Cambria Math" w:hAnsi="Cambria Math"/>
        </w:rPr>
        <w:t xml:space="preserve"> </w:t>
      </w:r>
      <w:r w:rsidR="00A31650">
        <w:rPr>
          <w:rFonts w:ascii="Cambria Math" w:hAnsi="Cambria Math"/>
        </w:rPr>
        <w:t>For each of the three classification methods, I tested different training splits of the data.  The three splits analyzed were 50% training and 50% testing, 66% training and 33% testing, and 80% training and 20% testing.  For each of these split ratios the following four measures were recorded:</w:t>
      </w:r>
    </w:p>
    <w:p w:rsidR="00AE7E3E" w:rsidRDefault="00AE7E3E" w:rsidP="00246FE3">
      <w:pPr>
        <w:spacing w:line="480" w:lineRule="auto"/>
        <w:contextualSpacing/>
        <w:rPr>
          <w:rFonts w:ascii="Cambria Math" w:hAnsi="Cambria Math"/>
        </w:rPr>
      </w:pPr>
    </w:p>
    <w:p w:rsidR="00C5308E" w:rsidRDefault="00C5308E" w:rsidP="005B63D5">
      <w:pPr>
        <w:pStyle w:val="Subtitle"/>
        <w:spacing w:after="0" w:line="480" w:lineRule="auto"/>
        <w:rPr>
          <w:color w:val="595959" w:themeColor="text1" w:themeTint="A6"/>
        </w:rPr>
      </w:pPr>
      <w:r>
        <w:rPr>
          <w:color w:val="595959" w:themeColor="text1" w:themeTint="A6"/>
        </w:rPr>
        <w:lastRenderedPageBreak/>
        <w:t>Offline Training Time</w:t>
      </w:r>
    </w:p>
    <w:p w:rsidR="005B63D5" w:rsidRPr="005B63D5" w:rsidRDefault="005B63D5" w:rsidP="005B63D5">
      <w:pPr>
        <w:spacing w:after="0" w:line="480" w:lineRule="auto"/>
      </w:pPr>
      <w:r>
        <w:rPr>
          <w:rFonts w:ascii="Cambria Math" w:hAnsi="Cambria Math"/>
        </w:rPr>
        <w:t>The</w:t>
      </w:r>
      <w:r w:rsidR="00B40023">
        <w:rPr>
          <w:rFonts w:ascii="Cambria Math" w:hAnsi="Cambria Math"/>
        </w:rPr>
        <w:t xml:space="preserve"> average</w:t>
      </w:r>
      <w:r>
        <w:rPr>
          <w:rFonts w:ascii="Cambria Math" w:hAnsi="Cambria Math"/>
        </w:rPr>
        <w:t xml:space="preserve"> time in milliseconds it took to fit the classifier to one </w:t>
      </w:r>
      <w:proofErr w:type="spellStart"/>
      <w:r>
        <w:rPr>
          <w:rFonts w:ascii="Cambria Math" w:hAnsi="Cambria Math"/>
        </w:rPr>
        <w:t>tuple</w:t>
      </w:r>
      <w:proofErr w:type="spellEnd"/>
      <w:r>
        <w:rPr>
          <w:rFonts w:ascii="Cambria Math" w:hAnsi="Cambria Math"/>
        </w:rPr>
        <w:t xml:space="preserve"> of data.  The total time for the fitting was divided by the number of </w:t>
      </w:r>
      <w:proofErr w:type="spellStart"/>
      <w:r>
        <w:rPr>
          <w:rFonts w:ascii="Cambria Math" w:hAnsi="Cambria Math"/>
        </w:rPr>
        <w:t>tuples</w:t>
      </w:r>
      <w:proofErr w:type="spellEnd"/>
      <w:r>
        <w:rPr>
          <w:rFonts w:ascii="Cambria Math" w:hAnsi="Cambria Math"/>
        </w:rPr>
        <w:t xml:space="preserve"> in the training set.</w:t>
      </w:r>
    </w:p>
    <w:p w:rsidR="00C5308E" w:rsidRDefault="00C5308E" w:rsidP="00A72399">
      <w:pPr>
        <w:pStyle w:val="Subtitle"/>
        <w:spacing w:after="0" w:line="480" w:lineRule="auto"/>
        <w:rPr>
          <w:color w:val="595959" w:themeColor="text1" w:themeTint="A6"/>
        </w:rPr>
      </w:pPr>
      <w:r>
        <w:rPr>
          <w:color w:val="595959" w:themeColor="text1" w:themeTint="A6"/>
        </w:rPr>
        <w:t>Online Training Time</w:t>
      </w:r>
    </w:p>
    <w:p w:rsidR="005B63D5" w:rsidRPr="005B63D5" w:rsidRDefault="005B63D5" w:rsidP="00A72399">
      <w:pPr>
        <w:spacing w:after="0" w:line="480" w:lineRule="auto"/>
      </w:pPr>
      <w:r>
        <w:rPr>
          <w:rFonts w:ascii="Cambria Math" w:hAnsi="Cambria Math"/>
        </w:rPr>
        <w:t>The</w:t>
      </w:r>
      <w:r w:rsidR="00B40023">
        <w:rPr>
          <w:rFonts w:ascii="Cambria Math" w:hAnsi="Cambria Math"/>
        </w:rPr>
        <w:t xml:space="preserve"> average</w:t>
      </w:r>
      <w:r>
        <w:rPr>
          <w:rFonts w:ascii="Cambria Math" w:hAnsi="Cambria Math"/>
        </w:rPr>
        <w:t xml:space="preserve"> time in milliseconds it took the classifier</w:t>
      </w:r>
      <w:r w:rsidR="00B40023">
        <w:rPr>
          <w:rFonts w:ascii="Cambria Math" w:hAnsi="Cambria Math"/>
        </w:rPr>
        <w:t xml:space="preserve"> to</w:t>
      </w:r>
      <w:r>
        <w:rPr>
          <w:rFonts w:ascii="Cambria Math" w:hAnsi="Cambria Math"/>
        </w:rPr>
        <w:t xml:space="preserve"> predict the label of one </w:t>
      </w:r>
      <w:proofErr w:type="spellStart"/>
      <w:r>
        <w:rPr>
          <w:rFonts w:ascii="Cambria Math" w:hAnsi="Cambria Math"/>
        </w:rPr>
        <w:t>tuple</w:t>
      </w:r>
      <w:proofErr w:type="spellEnd"/>
      <w:r>
        <w:rPr>
          <w:rFonts w:ascii="Cambria Math" w:hAnsi="Cambria Math"/>
        </w:rPr>
        <w:t xml:space="preserve"> of data.  The total time for predicting all of the testing labels was divided by the total number of </w:t>
      </w:r>
      <w:proofErr w:type="spellStart"/>
      <w:r>
        <w:rPr>
          <w:rFonts w:ascii="Cambria Math" w:hAnsi="Cambria Math"/>
        </w:rPr>
        <w:t>tuples</w:t>
      </w:r>
      <w:proofErr w:type="spellEnd"/>
      <w:r>
        <w:rPr>
          <w:rFonts w:ascii="Cambria Math" w:hAnsi="Cambria Math"/>
        </w:rPr>
        <w:t xml:space="preserve"> in the testing set.</w:t>
      </w:r>
    </w:p>
    <w:p w:rsidR="00C5308E" w:rsidRDefault="00C5308E" w:rsidP="00A72399">
      <w:pPr>
        <w:pStyle w:val="Subtitle"/>
        <w:spacing w:after="0" w:line="480" w:lineRule="auto"/>
        <w:rPr>
          <w:color w:val="595959" w:themeColor="text1" w:themeTint="A6"/>
        </w:rPr>
      </w:pPr>
      <w:r>
        <w:rPr>
          <w:color w:val="595959" w:themeColor="text1" w:themeTint="A6"/>
        </w:rPr>
        <w:t>Precision</w:t>
      </w:r>
    </w:p>
    <w:p w:rsidR="00A72399" w:rsidRPr="00A72399" w:rsidRDefault="00A72399" w:rsidP="00A72399">
      <w:pPr>
        <w:spacing w:after="0" w:line="480" w:lineRule="auto"/>
      </w:pPr>
      <w:r>
        <w:rPr>
          <w:rFonts w:ascii="Cambria Math" w:hAnsi="Cambria Math"/>
        </w:rPr>
        <w:t xml:space="preserve">This was </w:t>
      </w:r>
      <w:r w:rsidR="008F2375">
        <w:rPr>
          <w:rFonts w:ascii="Cambria Math" w:hAnsi="Cambria Math"/>
        </w:rPr>
        <w:t xml:space="preserve">the result of </w:t>
      </w:r>
      <w:proofErr w:type="gramStart"/>
      <w:r>
        <w:rPr>
          <w:rFonts w:ascii="Cambria Math" w:hAnsi="Cambria Math"/>
        </w:rPr>
        <w:t>a</w:t>
      </w:r>
      <w:r w:rsidR="008F2375">
        <w:rPr>
          <w:rFonts w:ascii="Cambria Math" w:hAnsi="Cambria Math"/>
        </w:rPr>
        <w:t>n</w:t>
      </w:r>
      <w:proofErr w:type="gramEnd"/>
      <w:r>
        <w:rPr>
          <w:rFonts w:ascii="Cambria Math" w:hAnsi="Cambria Math"/>
        </w:rPr>
        <w:t xml:space="preserve"> </w:t>
      </w:r>
      <w:proofErr w:type="spellStart"/>
      <w:r>
        <w:rPr>
          <w:rFonts w:ascii="Cambria Math" w:hAnsi="Cambria Math"/>
        </w:rPr>
        <w:t>sklearn</w:t>
      </w:r>
      <w:proofErr w:type="spellEnd"/>
      <w:r>
        <w:rPr>
          <w:rFonts w:ascii="Cambria Math" w:hAnsi="Cambria Math"/>
        </w:rPr>
        <w:t xml:space="preserve"> function which returns the weighted ratio of true positive classifications to the sum of the true and false positive classifications.   </w:t>
      </w:r>
    </w:p>
    <w:p w:rsidR="004D253F" w:rsidRDefault="005555C0" w:rsidP="00A72399">
      <w:pPr>
        <w:pStyle w:val="Subtitle"/>
        <w:spacing w:after="0" w:line="480" w:lineRule="auto"/>
        <w:rPr>
          <w:rFonts w:ascii="Cambria Math" w:eastAsiaTheme="minorHAnsi" w:hAnsi="Cambria Math" w:cstheme="minorBidi"/>
          <w:i w:val="0"/>
          <w:iCs w:val="0"/>
          <w:color w:val="auto"/>
          <w:spacing w:val="0"/>
          <w:sz w:val="22"/>
          <w:szCs w:val="22"/>
        </w:rPr>
      </w:pPr>
      <w:r>
        <w:rPr>
          <w:color w:val="595959" w:themeColor="text1" w:themeTint="A6"/>
        </w:rPr>
        <w:t>Accuracy</w:t>
      </w:r>
      <w:r w:rsidR="004D253F" w:rsidRPr="004D253F">
        <w:rPr>
          <w:rFonts w:ascii="Cambria Math" w:eastAsiaTheme="minorHAnsi" w:hAnsi="Cambria Math" w:cstheme="minorBidi"/>
          <w:i w:val="0"/>
          <w:iCs w:val="0"/>
          <w:color w:val="auto"/>
          <w:spacing w:val="0"/>
          <w:sz w:val="22"/>
          <w:szCs w:val="22"/>
        </w:rPr>
        <w:t xml:space="preserve"> </w:t>
      </w:r>
    </w:p>
    <w:p w:rsidR="008F2375" w:rsidRPr="008F2375" w:rsidRDefault="008F2375" w:rsidP="00744099">
      <w:pPr>
        <w:spacing w:line="480" w:lineRule="auto"/>
      </w:pPr>
      <w:r>
        <w:rPr>
          <w:rFonts w:ascii="Cambria Math" w:hAnsi="Cambria Math"/>
        </w:rPr>
        <w:t>This is the</w:t>
      </w:r>
      <w:r w:rsidR="004179C0">
        <w:rPr>
          <w:rFonts w:ascii="Cambria Math" w:hAnsi="Cambria Math"/>
        </w:rPr>
        <w:t xml:space="preserve"> percent of samples correctly clustered.  </w:t>
      </w:r>
      <w:r w:rsidR="00474077">
        <w:rPr>
          <w:rFonts w:ascii="Cambria Math" w:hAnsi="Cambria Math"/>
        </w:rPr>
        <w:t xml:space="preserve">Since the original ground truth labels were condensed into single topics, the overall accuracy for each classification method was at the low end of the spectrum for what may actually be true.  </w:t>
      </w:r>
      <w:r w:rsidR="00B40023">
        <w:rPr>
          <w:rFonts w:ascii="Cambria Math" w:hAnsi="Cambria Math"/>
        </w:rPr>
        <w:t xml:space="preserve">Since all labels were flattened to just the most popular label in the group, the documents with multiple topics were often incorrectly classified.  For example if the predicted class was </w:t>
      </w:r>
      <w:r w:rsidR="00474077">
        <w:rPr>
          <w:rFonts w:ascii="Cambria Math" w:hAnsi="Cambria Math"/>
        </w:rPr>
        <w:t>‘</w:t>
      </w:r>
      <w:r w:rsidR="00B40023">
        <w:rPr>
          <w:rFonts w:ascii="Cambria Math" w:hAnsi="Cambria Math"/>
        </w:rPr>
        <w:t xml:space="preserve">grain’, but the actual class label was </w:t>
      </w:r>
      <w:r w:rsidR="00474077">
        <w:rPr>
          <w:rFonts w:ascii="Cambria Math" w:hAnsi="Cambria Math"/>
        </w:rPr>
        <w:t xml:space="preserve"> [‘</w:t>
      </w:r>
      <w:r w:rsidR="00B40023">
        <w:rPr>
          <w:rFonts w:ascii="Cambria Math" w:hAnsi="Cambria Math"/>
        </w:rPr>
        <w:t xml:space="preserve">wheat’, </w:t>
      </w:r>
      <w:r w:rsidR="00474077">
        <w:rPr>
          <w:rFonts w:ascii="Cambria Math" w:hAnsi="Cambria Math"/>
        </w:rPr>
        <w:t xml:space="preserve"> ‘grain’] </w:t>
      </w:r>
      <w:r w:rsidR="00B40023">
        <w:rPr>
          <w:rFonts w:ascii="Cambria Math" w:hAnsi="Cambria Math"/>
        </w:rPr>
        <w:t xml:space="preserve">and got condensed to just ‘wheat’, then the prediction was reported as incorrect.  When tested in the </w:t>
      </w:r>
      <w:proofErr w:type="gramStart"/>
      <w:r w:rsidR="00B40023">
        <w:rPr>
          <w:rFonts w:ascii="Cambria Math" w:hAnsi="Cambria Math"/>
        </w:rPr>
        <w:t>overlapping</w:t>
      </w:r>
      <w:proofErr w:type="gramEnd"/>
      <w:r w:rsidR="00B40023">
        <w:rPr>
          <w:rFonts w:ascii="Cambria Math" w:hAnsi="Cambria Math"/>
        </w:rPr>
        <w:t xml:space="preserve"> manner for K</w:t>
      </w:r>
      <w:r w:rsidR="00474077">
        <w:rPr>
          <w:rFonts w:ascii="Cambria Math" w:hAnsi="Cambria Math"/>
        </w:rPr>
        <w:t>NN</w:t>
      </w:r>
      <w:r w:rsidR="00B40023">
        <w:rPr>
          <w:rFonts w:ascii="Cambria Math" w:hAnsi="Cambria Math"/>
        </w:rPr>
        <w:t>, for example, the classification accuracy</w:t>
      </w:r>
      <w:r w:rsidR="00474077">
        <w:rPr>
          <w:rFonts w:ascii="Cambria Math" w:hAnsi="Cambria Math"/>
        </w:rPr>
        <w:t xml:space="preserve"> went up by</w:t>
      </w:r>
      <w:r w:rsidR="00B40023">
        <w:rPr>
          <w:rFonts w:ascii="Cambria Math" w:hAnsi="Cambria Math"/>
        </w:rPr>
        <w:t xml:space="preserve"> about</w:t>
      </w:r>
      <w:r w:rsidR="00474077">
        <w:rPr>
          <w:rFonts w:ascii="Cambria Math" w:hAnsi="Cambria Math"/>
        </w:rPr>
        <w:t xml:space="preserve"> 10% on average.  </w:t>
      </w:r>
    </w:p>
    <w:p w:rsidR="004D253F" w:rsidRDefault="004D253F" w:rsidP="00744099">
      <w:pPr>
        <w:pStyle w:val="Heading1"/>
        <w:spacing w:line="480" w:lineRule="auto"/>
        <w:contextualSpacing/>
        <w:rPr>
          <w:color w:val="595959" w:themeColor="text1" w:themeTint="A6"/>
        </w:rPr>
      </w:pPr>
      <w:r>
        <w:rPr>
          <w:color w:val="595959" w:themeColor="text1" w:themeTint="A6"/>
        </w:rPr>
        <w:t>Results</w:t>
      </w:r>
    </w:p>
    <w:p w:rsidR="008D2593" w:rsidRDefault="00744099" w:rsidP="008D2593">
      <w:pPr>
        <w:spacing w:line="480" w:lineRule="auto"/>
        <w:rPr>
          <w:rFonts w:ascii="Cambria Math" w:hAnsi="Cambria Math"/>
        </w:rPr>
      </w:pPr>
      <w:r>
        <w:tab/>
      </w:r>
      <w:r>
        <w:rPr>
          <w:rFonts w:ascii="Cambria Math" w:hAnsi="Cambria Math"/>
        </w:rPr>
        <w:t xml:space="preserve">The </w:t>
      </w:r>
      <w:r w:rsidR="00AE7E3E">
        <w:rPr>
          <w:rFonts w:ascii="Cambria Math" w:hAnsi="Cambria Math"/>
        </w:rPr>
        <w:t>results for K Nearest Neighbors, Naïve Bayesian, and Decision Tree algorithms can be seen and compared in figure 1, 2, and 3 respectiv</w:t>
      </w:r>
      <w:r w:rsidR="008D2593">
        <w:rPr>
          <w:rFonts w:ascii="Cambria Math" w:hAnsi="Cambria Math"/>
        </w:rPr>
        <w:t xml:space="preserve">ely on the following page.  </w:t>
      </w:r>
    </w:p>
    <w:p w:rsidR="000D4C0D" w:rsidRPr="008D2593" w:rsidRDefault="000D4C0D" w:rsidP="008D2593">
      <w:pPr>
        <w:spacing w:line="480" w:lineRule="auto"/>
        <w:rPr>
          <w:rFonts w:ascii="Cambria Math" w:hAnsi="Cambria Math"/>
        </w:rPr>
      </w:pPr>
    </w:p>
    <w:tbl>
      <w:tblPr>
        <w:tblStyle w:val="LightShading1"/>
        <w:tblW w:w="0" w:type="auto"/>
        <w:jc w:val="center"/>
        <w:tblLook w:val="04A0"/>
      </w:tblPr>
      <w:tblGrid>
        <w:gridCol w:w="1576"/>
        <w:gridCol w:w="2060"/>
        <w:gridCol w:w="2061"/>
        <w:gridCol w:w="1715"/>
        <w:gridCol w:w="1576"/>
      </w:tblGrid>
      <w:tr w:rsidR="003E141A" w:rsidRPr="0034799D" w:rsidTr="00CA641D">
        <w:trPr>
          <w:cnfStyle w:val="100000000000"/>
          <w:trHeight w:val="250"/>
          <w:jc w:val="center"/>
        </w:trPr>
        <w:tc>
          <w:tcPr>
            <w:cnfStyle w:val="001000000000"/>
            <w:tcW w:w="8988" w:type="dxa"/>
            <w:gridSpan w:val="5"/>
          </w:tcPr>
          <w:p w:rsidR="003E141A" w:rsidRPr="0034799D" w:rsidRDefault="003E141A" w:rsidP="00CA641D">
            <w:pPr>
              <w:jc w:val="center"/>
              <w:rPr>
                <w:rFonts w:ascii="Cambria Math" w:hAnsi="Cambria Math"/>
              </w:rPr>
            </w:pPr>
            <w:r>
              <w:rPr>
                <w:rFonts w:ascii="Cambria Math" w:hAnsi="Cambria Math"/>
              </w:rPr>
              <w:lastRenderedPageBreak/>
              <w:t>K Nearest Neighbors Classifier</w:t>
            </w:r>
          </w:p>
        </w:tc>
      </w:tr>
      <w:tr w:rsidR="00246FE3" w:rsidRPr="0034799D" w:rsidTr="00423D9D">
        <w:trPr>
          <w:cnfStyle w:val="000000100000"/>
          <w:trHeight w:val="250"/>
          <w:jc w:val="center"/>
        </w:trPr>
        <w:tc>
          <w:tcPr>
            <w:cnfStyle w:val="001000000000"/>
            <w:tcW w:w="1576" w:type="dxa"/>
          </w:tcPr>
          <w:p w:rsidR="00246FE3" w:rsidRPr="0034799D" w:rsidRDefault="00ED593A" w:rsidP="00CA641D">
            <w:pPr>
              <w:jc w:val="center"/>
              <w:rPr>
                <w:rFonts w:ascii="Cambria Math" w:hAnsi="Cambria Math"/>
              </w:rPr>
            </w:pPr>
            <w:r>
              <w:rPr>
                <w:rFonts w:ascii="Cambria Math" w:hAnsi="Cambria Math"/>
              </w:rPr>
              <w:t>Training Split</w:t>
            </w:r>
          </w:p>
        </w:tc>
        <w:tc>
          <w:tcPr>
            <w:tcW w:w="2060" w:type="dxa"/>
          </w:tcPr>
          <w:p w:rsidR="00246FE3" w:rsidRPr="0034799D" w:rsidRDefault="00246FE3" w:rsidP="00CA641D">
            <w:pPr>
              <w:jc w:val="center"/>
              <w:cnfStyle w:val="000000100000"/>
              <w:rPr>
                <w:rFonts w:ascii="Cambria Math" w:hAnsi="Cambria Math"/>
              </w:rPr>
            </w:pPr>
            <w:r>
              <w:rPr>
                <w:rFonts w:ascii="Cambria Math" w:hAnsi="Cambria Math"/>
              </w:rPr>
              <w:t xml:space="preserve">Offline Time per </w:t>
            </w:r>
            <w:proofErr w:type="spellStart"/>
            <w:r>
              <w:rPr>
                <w:rFonts w:ascii="Cambria Math" w:hAnsi="Cambria Math"/>
              </w:rPr>
              <w:t>tuple</w:t>
            </w:r>
            <w:proofErr w:type="spellEnd"/>
            <w:r w:rsidR="00423D9D">
              <w:rPr>
                <w:rFonts w:ascii="Cambria Math" w:hAnsi="Cambria Math"/>
              </w:rPr>
              <w:t xml:space="preserve"> (ms)</w:t>
            </w:r>
          </w:p>
        </w:tc>
        <w:tc>
          <w:tcPr>
            <w:tcW w:w="2061" w:type="dxa"/>
          </w:tcPr>
          <w:p w:rsidR="00246FE3" w:rsidRPr="0034799D" w:rsidRDefault="001710AF" w:rsidP="00CA641D">
            <w:pPr>
              <w:jc w:val="center"/>
              <w:cnfStyle w:val="000000100000"/>
              <w:rPr>
                <w:rFonts w:ascii="Cambria Math" w:hAnsi="Cambria Math"/>
              </w:rPr>
            </w:pPr>
            <w:r>
              <w:rPr>
                <w:rFonts w:ascii="Cambria Math" w:hAnsi="Cambria Math"/>
              </w:rPr>
              <w:t>Online</w:t>
            </w:r>
            <w:r w:rsidR="00246FE3">
              <w:rPr>
                <w:rFonts w:ascii="Cambria Math" w:hAnsi="Cambria Math"/>
              </w:rPr>
              <w:t xml:space="preserve"> Time per </w:t>
            </w:r>
            <w:proofErr w:type="spellStart"/>
            <w:r w:rsidR="00246FE3">
              <w:rPr>
                <w:rFonts w:ascii="Cambria Math" w:hAnsi="Cambria Math"/>
              </w:rPr>
              <w:t>tuple</w:t>
            </w:r>
            <w:proofErr w:type="spellEnd"/>
            <w:r w:rsidR="00423D9D">
              <w:rPr>
                <w:rFonts w:ascii="Cambria Math" w:hAnsi="Cambria Math"/>
              </w:rPr>
              <w:t xml:space="preserve"> (ms)</w:t>
            </w:r>
          </w:p>
        </w:tc>
        <w:tc>
          <w:tcPr>
            <w:tcW w:w="1715" w:type="dxa"/>
          </w:tcPr>
          <w:p w:rsidR="00246FE3" w:rsidRPr="0034799D" w:rsidRDefault="00246FE3" w:rsidP="00CA641D">
            <w:pPr>
              <w:jc w:val="center"/>
              <w:cnfStyle w:val="000000100000"/>
              <w:rPr>
                <w:rFonts w:ascii="Cambria Math" w:hAnsi="Cambria Math"/>
              </w:rPr>
            </w:pPr>
            <w:r>
              <w:rPr>
                <w:rFonts w:ascii="Cambria Math" w:hAnsi="Cambria Math"/>
              </w:rPr>
              <w:t>Precision</w:t>
            </w:r>
          </w:p>
        </w:tc>
        <w:tc>
          <w:tcPr>
            <w:tcW w:w="1576" w:type="dxa"/>
          </w:tcPr>
          <w:p w:rsidR="00246FE3" w:rsidRPr="0034799D" w:rsidRDefault="00246FE3" w:rsidP="00CA641D">
            <w:pPr>
              <w:jc w:val="center"/>
              <w:cnfStyle w:val="000000100000"/>
              <w:rPr>
                <w:rFonts w:ascii="Cambria Math" w:hAnsi="Cambria Math"/>
              </w:rPr>
            </w:pPr>
            <w:r w:rsidRPr="0034799D">
              <w:rPr>
                <w:rFonts w:ascii="Cambria Math" w:hAnsi="Cambria Math"/>
              </w:rPr>
              <w:t>Accuracy</w:t>
            </w:r>
          </w:p>
        </w:tc>
      </w:tr>
      <w:tr w:rsidR="003E141A" w:rsidRPr="0034799D" w:rsidTr="00423D9D">
        <w:trPr>
          <w:trHeight w:val="250"/>
          <w:jc w:val="center"/>
        </w:trPr>
        <w:tc>
          <w:tcPr>
            <w:cnfStyle w:val="001000000000"/>
            <w:tcW w:w="1576" w:type="dxa"/>
          </w:tcPr>
          <w:p w:rsidR="003E141A" w:rsidRPr="0034799D" w:rsidRDefault="003E141A" w:rsidP="00CA641D">
            <w:pPr>
              <w:jc w:val="center"/>
              <w:rPr>
                <w:rFonts w:ascii="Cambria Math" w:hAnsi="Cambria Math"/>
                <w:b w:val="0"/>
              </w:rPr>
            </w:pPr>
            <w:r>
              <w:rPr>
                <w:rFonts w:ascii="Cambria Math" w:hAnsi="Cambria Math"/>
                <w:b w:val="0"/>
              </w:rPr>
              <w:t>50/50</w:t>
            </w:r>
          </w:p>
        </w:tc>
        <w:tc>
          <w:tcPr>
            <w:tcW w:w="2060" w:type="dxa"/>
          </w:tcPr>
          <w:p w:rsidR="003E141A" w:rsidRPr="003E141A" w:rsidRDefault="003E141A" w:rsidP="00CA641D">
            <w:pPr>
              <w:jc w:val="center"/>
              <w:cnfStyle w:val="000000000000"/>
            </w:pPr>
            <w:r w:rsidRPr="003E141A">
              <w:t>0.082</w:t>
            </w:r>
          </w:p>
        </w:tc>
        <w:tc>
          <w:tcPr>
            <w:tcW w:w="2061" w:type="dxa"/>
          </w:tcPr>
          <w:p w:rsidR="003E141A" w:rsidRPr="0034799D" w:rsidRDefault="003E141A" w:rsidP="00CA641D">
            <w:pPr>
              <w:jc w:val="center"/>
              <w:cnfStyle w:val="000000000000"/>
              <w:rPr>
                <w:rFonts w:ascii="Cambria Math" w:hAnsi="Cambria Math"/>
              </w:rPr>
            </w:pPr>
            <w:r>
              <w:rPr>
                <w:rFonts w:ascii="Cambria Math" w:hAnsi="Cambria Math"/>
              </w:rPr>
              <w:t>8.272</w:t>
            </w:r>
          </w:p>
        </w:tc>
        <w:tc>
          <w:tcPr>
            <w:tcW w:w="1715" w:type="dxa"/>
          </w:tcPr>
          <w:p w:rsidR="003E141A" w:rsidRPr="0034799D" w:rsidRDefault="003E141A" w:rsidP="00CA641D">
            <w:pPr>
              <w:jc w:val="center"/>
              <w:cnfStyle w:val="000000000000"/>
              <w:rPr>
                <w:rFonts w:ascii="Cambria Math" w:hAnsi="Cambria Math"/>
              </w:rPr>
            </w:pPr>
            <w:r>
              <w:rPr>
                <w:rFonts w:ascii="Cambria Math" w:hAnsi="Cambria Math"/>
              </w:rPr>
              <w:t>0.6796</w:t>
            </w:r>
          </w:p>
        </w:tc>
        <w:tc>
          <w:tcPr>
            <w:tcW w:w="1576" w:type="dxa"/>
          </w:tcPr>
          <w:p w:rsidR="003E141A" w:rsidRPr="0034799D" w:rsidRDefault="003E141A" w:rsidP="00CA641D">
            <w:pPr>
              <w:jc w:val="center"/>
              <w:cnfStyle w:val="000000000000"/>
              <w:rPr>
                <w:rFonts w:ascii="Cambria Math" w:hAnsi="Cambria Math"/>
              </w:rPr>
            </w:pPr>
            <w:r>
              <w:rPr>
                <w:rFonts w:ascii="Cambria Math" w:hAnsi="Cambria Math"/>
              </w:rPr>
              <w:t>0.6906</w:t>
            </w:r>
          </w:p>
        </w:tc>
      </w:tr>
      <w:tr w:rsidR="003E141A" w:rsidRPr="0034799D" w:rsidTr="00423D9D">
        <w:trPr>
          <w:cnfStyle w:val="000000100000"/>
          <w:trHeight w:val="250"/>
          <w:jc w:val="center"/>
        </w:trPr>
        <w:tc>
          <w:tcPr>
            <w:cnfStyle w:val="001000000000"/>
            <w:tcW w:w="1576" w:type="dxa"/>
          </w:tcPr>
          <w:p w:rsidR="003E141A" w:rsidRPr="0034799D" w:rsidRDefault="003E141A" w:rsidP="00CA641D">
            <w:pPr>
              <w:jc w:val="center"/>
              <w:rPr>
                <w:rFonts w:ascii="Cambria Math" w:hAnsi="Cambria Math"/>
                <w:b w:val="0"/>
              </w:rPr>
            </w:pPr>
            <w:r>
              <w:rPr>
                <w:rFonts w:ascii="Cambria Math" w:hAnsi="Cambria Math"/>
                <w:b w:val="0"/>
              </w:rPr>
              <w:t>66/33</w:t>
            </w:r>
          </w:p>
        </w:tc>
        <w:tc>
          <w:tcPr>
            <w:tcW w:w="2060" w:type="dxa"/>
          </w:tcPr>
          <w:p w:rsidR="003E141A" w:rsidRPr="0034799D" w:rsidRDefault="003E141A" w:rsidP="00CA641D">
            <w:pPr>
              <w:jc w:val="center"/>
              <w:cnfStyle w:val="000000100000"/>
              <w:rPr>
                <w:rFonts w:ascii="Cambria Math" w:hAnsi="Cambria Math"/>
              </w:rPr>
            </w:pPr>
            <w:r>
              <w:rPr>
                <w:rFonts w:ascii="Cambria Math" w:hAnsi="Cambria Math"/>
              </w:rPr>
              <w:t>0.096</w:t>
            </w:r>
          </w:p>
        </w:tc>
        <w:tc>
          <w:tcPr>
            <w:tcW w:w="2061" w:type="dxa"/>
          </w:tcPr>
          <w:p w:rsidR="003E141A" w:rsidRPr="0034799D" w:rsidRDefault="003E141A" w:rsidP="00CA641D">
            <w:pPr>
              <w:jc w:val="center"/>
              <w:cnfStyle w:val="000000100000"/>
              <w:rPr>
                <w:rFonts w:ascii="Cambria Math" w:hAnsi="Cambria Math"/>
              </w:rPr>
            </w:pPr>
            <w:r>
              <w:rPr>
                <w:rFonts w:ascii="Cambria Math" w:hAnsi="Cambria Math"/>
              </w:rPr>
              <w:t>9.963</w:t>
            </w:r>
          </w:p>
        </w:tc>
        <w:tc>
          <w:tcPr>
            <w:tcW w:w="1715" w:type="dxa"/>
          </w:tcPr>
          <w:p w:rsidR="003E141A" w:rsidRPr="0034799D" w:rsidRDefault="003E141A" w:rsidP="00CA641D">
            <w:pPr>
              <w:jc w:val="center"/>
              <w:cnfStyle w:val="000000100000"/>
              <w:rPr>
                <w:rFonts w:ascii="Cambria Math" w:hAnsi="Cambria Math"/>
              </w:rPr>
            </w:pPr>
            <w:r>
              <w:rPr>
                <w:rFonts w:ascii="Cambria Math" w:hAnsi="Cambria Math"/>
              </w:rPr>
              <w:t>0.6941</w:t>
            </w:r>
          </w:p>
        </w:tc>
        <w:tc>
          <w:tcPr>
            <w:tcW w:w="1576" w:type="dxa"/>
          </w:tcPr>
          <w:p w:rsidR="003E141A" w:rsidRPr="0034799D" w:rsidRDefault="003E141A" w:rsidP="00CA641D">
            <w:pPr>
              <w:jc w:val="center"/>
              <w:cnfStyle w:val="000000100000"/>
              <w:rPr>
                <w:rFonts w:ascii="Cambria Math" w:hAnsi="Cambria Math"/>
              </w:rPr>
            </w:pPr>
            <w:r>
              <w:rPr>
                <w:rFonts w:ascii="Cambria Math" w:hAnsi="Cambria Math"/>
              </w:rPr>
              <w:t>0.7123</w:t>
            </w:r>
          </w:p>
        </w:tc>
      </w:tr>
      <w:tr w:rsidR="003E141A" w:rsidRPr="0034799D" w:rsidTr="00423D9D">
        <w:trPr>
          <w:trHeight w:val="250"/>
          <w:jc w:val="center"/>
        </w:trPr>
        <w:tc>
          <w:tcPr>
            <w:cnfStyle w:val="001000000000"/>
            <w:tcW w:w="1576" w:type="dxa"/>
          </w:tcPr>
          <w:p w:rsidR="003E141A" w:rsidRPr="0034799D" w:rsidRDefault="003E141A" w:rsidP="00CA641D">
            <w:pPr>
              <w:jc w:val="center"/>
              <w:rPr>
                <w:rFonts w:ascii="Cambria Math" w:hAnsi="Cambria Math"/>
                <w:b w:val="0"/>
              </w:rPr>
            </w:pPr>
            <w:r>
              <w:rPr>
                <w:rFonts w:ascii="Cambria Math" w:hAnsi="Cambria Math"/>
                <w:b w:val="0"/>
              </w:rPr>
              <w:t>80/20</w:t>
            </w:r>
          </w:p>
        </w:tc>
        <w:tc>
          <w:tcPr>
            <w:tcW w:w="2060" w:type="dxa"/>
          </w:tcPr>
          <w:p w:rsidR="003E141A" w:rsidRPr="0034799D" w:rsidRDefault="003E141A" w:rsidP="00CA641D">
            <w:pPr>
              <w:jc w:val="center"/>
              <w:cnfStyle w:val="000000000000"/>
              <w:rPr>
                <w:rFonts w:ascii="Cambria Math" w:hAnsi="Cambria Math"/>
              </w:rPr>
            </w:pPr>
            <w:r>
              <w:rPr>
                <w:rFonts w:ascii="Cambria Math" w:hAnsi="Cambria Math"/>
              </w:rPr>
              <w:t>0.115</w:t>
            </w:r>
          </w:p>
        </w:tc>
        <w:tc>
          <w:tcPr>
            <w:tcW w:w="2061" w:type="dxa"/>
          </w:tcPr>
          <w:p w:rsidR="003E141A" w:rsidRPr="0034799D" w:rsidRDefault="003E141A" w:rsidP="00CA641D">
            <w:pPr>
              <w:jc w:val="center"/>
              <w:cnfStyle w:val="000000000000"/>
              <w:rPr>
                <w:rFonts w:ascii="Cambria Math" w:hAnsi="Cambria Math"/>
              </w:rPr>
            </w:pPr>
            <w:r>
              <w:rPr>
                <w:rFonts w:ascii="Cambria Math" w:hAnsi="Cambria Math"/>
              </w:rPr>
              <w:t>14.245</w:t>
            </w:r>
          </w:p>
        </w:tc>
        <w:tc>
          <w:tcPr>
            <w:tcW w:w="1715" w:type="dxa"/>
          </w:tcPr>
          <w:p w:rsidR="003E141A" w:rsidRPr="0034799D" w:rsidRDefault="003E141A" w:rsidP="00CA641D">
            <w:pPr>
              <w:jc w:val="center"/>
              <w:cnfStyle w:val="000000000000"/>
              <w:rPr>
                <w:rFonts w:ascii="Cambria Math" w:hAnsi="Cambria Math"/>
              </w:rPr>
            </w:pPr>
            <w:r>
              <w:rPr>
                <w:rFonts w:ascii="Cambria Math" w:hAnsi="Cambria Math"/>
              </w:rPr>
              <w:t>0.7025</w:t>
            </w:r>
          </w:p>
        </w:tc>
        <w:tc>
          <w:tcPr>
            <w:tcW w:w="1576" w:type="dxa"/>
          </w:tcPr>
          <w:p w:rsidR="003E141A" w:rsidRPr="0034799D" w:rsidRDefault="003E141A" w:rsidP="00CA641D">
            <w:pPr>
              <w:jc w:val="center"/>
              <w:cnfStyle w:val="000000000000"/>
              <w:rPr>
                <w:rFonts w:ascii="Cambria Math" w:hAnsi="Cambria Math"/>
              </w:rPr>
            </w:pPr>
            <w:r>
              <w:rPr>
                <w:rFonts w:ascii="Cambria Math" w:hAnsi="Cambria Math"/>
              </w:rPr>
              <w:t>0.6775</w:t>
            </w:r>
          </w:p>
        </w:tc>
      </w:tr>
    </w:tbl>
    <w:p w:rsidR="00246FE3" w:rsidRDefault="00246FE3" w:rsidP="00423D9D">
      <w:pPr>
        <w:tabs>
          <w:tab w:val="left" w:pos="1080"/>
        </w:tabs>
        <w:spacing w:line="240" w:lineRule="auto"/>
        <w:ind w:left="1080" w:right="1350"/>
        <w:jc w:val="center"/>
        <w:rPr>
          <w:rFonts w:ascii="Cambria Math" w:hAnsi="Cambria Math"/>
          <w:sz w:val="20"/>
        </w:rPr>
      </w:pPr>
      <w:r w:rsidRPr="002A04DA">
        <w:rPr>
          <w:rFonts w:ascii="Cambria Math" w:hAnsi="Cambria Math"/>
          <w:b/>
          <w:sz w:val="20"/>
        </w:rPr>
        <w:t>Figure 1</w:t>
      </w:r>
      <w:r w:rsidRPr="002A04DA">
        <w:rPr>
          <w:rFonts w:ascii="Cambria Math" w:hAnsi="Cambria Math"/>
          <w:sz w:val="20"/>
        </w:rPr>
        <w:t>:  K</w:t>
      </w:r>
      <w:r w:rsidR="00423D9D">
        <w:rPr>
          <w:rFonts w:ascii="Cambria Math" w:hAnsi="Cambria Math"/>
          <w:sz w:val="20"/>
        </w:rPr>
        <w:t xml:space="preserve">NN classifier results on full </w:t>
      </w:r>
      <w:proofErr w:type="gramStart"/>
      <w:r w:rsidR="00423D9D">
        <w:rPr>
          <w:rFonts w:ascii="Cambria Math" w:hAnsi="Cambria Math"/>
          <w:sz w:val="20"/>
        </w:rPr>
        <w:t>Reuters</w:t>
      </w:r>
      <w:proofErr w:type="gramEnd"/>
      <w:r w:rsidR="00423D9D">
        <w:rPr>
          <w:rFonts w:ascii="Cambria Math" w:hAnsi="Cambria Math"/>
          <w:sz w:val="20"/>
        </w:rPr>
        <w:t xml:space="preserve"> dataset.</w:t>
      </w:r>
    </w:p>
    <w:p w:rsidR="00AE7E3E" w:rsidRDefault="00AE7E3E" w:rsidP="00423D9D">
      <w:pPr>
        <w:tabs>
          <w:tab w:val="left" w:pos="1080"/>
        </w:tabs>
        <w:spacing w:line="240" w:lineRule="auto"/>
        <w:ind w:left="1080" w:right="1350"/>
        <w:jc w:val="center"/>
        <w:rPr>
          <w:rFonts w:ascii="Cambria Math" w:hAnsi="Cambria Math"/>
          <w:sz w:val="20"/>
        </w:rPr>
      </w:pPr>
    </w:p>
    <w:tbl>
      <w:tblPr>
        <w:tblStyle w:val="LightShading1"/>
        <w:tblW w:w="0" w:type="auto"/>
        <w:jc w:val="center"/>
        <w:tblLook w:val="04A0"/>
      </w:tblPr>
      <w:tblGrid>
        <w:gridCol w:w="1576"/>
        <w:gridCol w:w="2060"/>
        <w:gridCol w:w="2061"/>
        <w:gridCol w:w="1715"/>
        <w:gridCol w:w="1576"/>
      </w:tblGrid>
      <w:tr w:rsidR="00266792" w:rsidRPr="0034799D" w:rsidTr="00CA641D">
        <w:trPr>
          <w:cnfStyle w:val="100000000000"/>
          <w:trHeight w:val="250"/>
          <w:jc w:val="center"/>
        </w:trPr>
        <w:tc>
          <w:tcPr>
            <w:cnfStyle w:val="001000000000"/>
            <w:tcW w:w="8988" w:type="dxa"/>
            <w:gridSpan w:val="5"/>
          </w:tcPr>
          <w:p w:rsidR="00266792" w:rsidRPr="0034799D" w:rsidRDefault="00266792" w:rsidP="00CA641D">
            <w:pPr>
              <w:jc w:val="center"/>
              <w:rPr>
                <w:rFonts w:ascii="Cambria Math" w:hAnsi="Cambria Math"/>
              </w:rPr>
            </w:pPr>
            <w:r>
              <w:rPr>
                <w:rFonts w:ascii="Cambria Math" w:hAnsi="Cambria Math"/>
              </w:rPr>
              <w:t>Naïve Bayesian Classifier</w:t>
            </w:r>
          </w:p>
        </w:tc>
      </w:tr>
      <w:tr w:rsidR="00266792" w:rsidRPr="0034799D" w:rsidTr="00CA641D">
        <w:trPr>
          <w:cnfStyle w:val="000000100000"/>
          <w:trHeight w:val="250"/>
          <w:jc w:val="center"/>
        </w:trPr>
        <w:tc>
          <w:tcPr>
            <w:cnfStyle w:val="001000000000"/>
            <w:tcW w:w="1576" w:type="dxa"/>
          </w:tcPr>
          <w:p w:rsidR="00266792" w:rsidRPr="0034799D" w:rsidRDefault="00266792" w:rsidP="00CA641D">
            <w:pPr>
              <w:jc w:val="center"/>
              <w:rPr>
                <w:rFonts w:ascii="Cambria Math" w:hAnsi="Cambria Math"/>
              </w:rPr>
            </w:pPr>
            <w:r>
              <w:rPr>
                <w:rFonts w:ascii="Cambria Math" w:hAnsi="Cambria Math"/>
              </w:rPr>
              <w:t>Training Split</w:t>
            </w:r>
          </w:p>
        </w:tc>
        <w:tc>
          <w:tcPr>
            <w:tcW w:w="2060" w:type="dxa"/>
          </w:tcPr>
          <w:p w:rsidR="00266792" w:rsidRPr="0034799D" w:rsidRDefault="00266792" w:rsidP="00CA641D">
            <w:pPr>
              <w:jc w:val="center"/>
              <w:cnfStyle w:val="000000100000"/>
              <w:rPr>
                <w:rFonts w:ascii="Cambria Math" w:hAnsi="Cambria Math"/>
              </w:rPr>
            </w:pPr>
            <w:r>
              <w:rPr>
                <w:rFonts w:ascii="Cambria Math" w:hAnsi="Cambria Math"/>
              </w:rPr>
              <w:t xml:space="preserve">Offline Time per </w:t>
            </w:r>
            <w:proofErr w:type="spellStart"/>
            <w:r>
              <w:rPr>
                <w:rFonts w:ascii="Cambria Math" w:hAnsi="Cambria Math"/>
              </w:rPr>
              <w:t>tuple</w:t>
            </w:r>
            <w:proofErr w:type="spellEnd"/>
            <w:r>
              <w:rPr>
                <w:rFonts w:ascii="Cambria Math" w:hAnsi="Cambria Math"/>
              </w:rPr>
              <w:t xml:space="preserve"> (ms)</w:t>
            </w:r>
          </w:p>
        </w:tc>
        <w:tc>
          <w:tcPr>
            <w:tcW w:w="2061" w:type="dxa"/>
          </w:tcPr>
          <w:p w:rsidR="00266792" w:rsidRPr="0034799D" w:rsidRDefault="001710AF" w:rsidP="00CA641D">
            <w:pPr>
              <w:jc w:val="center"/>
              <w:cnfStyle w:val="000000100000"/>
              <w:rPr>
                <w:rFonts w:ascii="Cambria Math" w:hAnsi="Cambria Math"/>
              </w:rPr>
            </w:pPr>
            <w:r>
              <w:rPr>
                <w:rFonts w:ascii="Cambria Math" w:hAnsi="Cambria Math"/>
              </w:rPr>
              <w:t xml:space="preserve">Online </w:t>
            </w:r>
            <w:r w:rsidR="00266792">
              <w:rPr>
                <w:rFonts w:ascii="Cambria Math" w:hAnsi="Cambria Math"/>
              </w:rPr>
              <w:t xml:space="preserve">Time per </w:t>
            </w:r>
            <w:proofErr w:type="spellStart"/>
            <w:r w:rsidR="00266792">
              <w:rPr>
                <w:rFonts w:ascii="Cambria Math" w:hAnsi="Cambria Math"/>
              </w:rPr>
              <w:t>tuple</w:t>
            </w:r>
            <w:proofErr w:type="spellEnd"/>
            <w:r w:rsidR="00266792">
              <w:rPr>
                <w:rFonts w:ascii="Cambria Math" w:hAnsi="Cambria Math"/>
              </w:rPr>
              <w:t xml:space="preserve"> (ms)</w:t>
            </w:r>
          </w:p>
        </w:tc>
        <w:tc>
          <w:tcPr>
            <w:tcW w:w="1715" w:type="dxa"/>
          </w:tcPr>
          <w:p w:rsidR="00266792" w:rsidRPr="0034799D" w:rsidRDefault="00266792" w:rsidP="00CA641D">
            <w:pPr>
              <w:jc w:val="center"/>
              <w:cnfStyle w:val="000000100000"/>
              <w:rPr>
                <w:rFonts w:ascii="Cambria Math" w:hAnsi="Cambria Math"/>
              </w:rPr>
            </w:pPr>
            <w:r>
              <w:rPr>
                <w:rFonts w:ascii="Cambria Math" w:hAnsi="Cambria Math"/>
              </w:rPr>
              <w:t>Precision</w:t>
            </w:r>
          </w:p>
        </w:tc>
        <w:tc>
          <w:tcPr>
            <w:tcW w:w="1576" w:type="dxa"/>
          </w:tcPr>
          <w:p w:rsidR="00266792" w:rsidRPr="0034799D" w:rsidRDefault="00266792" w:rsidP="00CA641D">
            <w:pPr>
              <w:jc w:val="center"/>
              <w:cnfStyle w:val="000000100000"/>
              <w:rPr>
                <w:rFonts w:ascii="Cambria Math" w:hAnsi="Cambria Math"/>
              </w:rPr>
            </w:pPr>
            <w:r w:rsidRPr="0034799D">
              <w:rPr>
                <w:rFonts w:ascii="Cambria Math" w:hAnsi="Cambria Math"/>
              </w:rPr>
              <w:t>Accuracy</w:t>
            </w:r>
          </w:p>
        </w:tc>
      </w:tr>
      <w:tr w:rsidR="00266792" w:rsidRPr="0034799D" w:rsidTr="00CA641D">
        <w:trPr>
          <w:trHeight w:val="250"/>
          <w:jc w:val="center"/>
        </w:trPr>
        <w:tc>
          <w:tcPr>
            <w:cnfStyle w:val="001000000000"/>
            <w:tcW w:w="1576" w:type="dxa"/>
          </w:tcPr>
          <w:p w:rsidR="00266792" w:rsidRPr="0034799D" w:rsidRDefault="00266792" w:rsidP="00CA641D">
            <w:pPr>
              <w:jc w:val="center"/>
              <w:rPr>
                <w:rFonts w:ascii="Cambria Math" w:hAnsi="Cambria Math"/>
                <w:b w:val="0"/>
              </w:rPr>
            </w:pPr>
            <w:r>
              <w:rPr>
                <w:rFonts w:ascii="Cambria Math" w:hAnsi="Cambria Math"/>
                <w:b w:val="0"/>
              </w:rPr>
              <w:t>50/50</w:t>
            </w:r>
          </w:p>
        </w:tc>
        <w:tc>
          <w:tcPr>
            <w:tcW w:w="2060" w:type="dxa"/>
          </w:tcPr>
          <w:p w:rsidR="00266792" w:rsidRPr="003E141A" w:rsidRDefault="00266792" w:rsidP="00CA641D">
            <w:pPr>
              <w:jc w:val="center"/>
              <w:cnfStyle w:val="000000000000"/>
            </w:pPr>
            <w:r w:rsidRPr="003E141A">
              <w:t>0.0</w:t>
            </w:r>
            <w:r w:rsidR="00CA641D">
              <w:t>171</w:t>
            </w:r>
          </w:p>
        </w:tc>
        <w:tc>
          <w:tcPr>
            <w:tcW w:w="2061" w:type="dxa"/>
          </w:tcPr>
          <w:p w:rsidR="00266792" w:rsidRPr="0034799D" w:rsidRDefault="00CA641D" w:rsidP="00CA641D">
            <w:pPr>
              <w:jc w:val="center"/>
              <w:cnfStyle w:val="000000000000"/>
              <w:rPr>
                <w:rFonts w:ascii="Cambria Math" w:hAnsi="Cambria Math"/>
              </w:rPr>
            </w:pPr>
            <w:r>
              <w:rPr>
                <w:rFonts w:ascii="Cambria Math" w:hAnsi="Cambria Math"/>
              </w:rPr>
              <w:t>0.</w:t>
            </w:r>
            <w:r w:rsidR="006F2E69">
              <w:rPr>
                <w:rFonts w:ascii="Cambria Math" w:hAnsi="Cambria Math"/>
              </w:rPr>
              <w:t>6346</w:t>
            </w:r>
          </w:p>
        </w:tc>
        <w:tc>
          <w:tcPr>
            <w:tcW w:w="1715" w:type="dxa"/>
          </w:tcPr>
          <w:p w:rsidR="00266792" w:rsidRPr="0034799D" w:rsidRDefault="006F2E69" w:rsidP="006F2E69">
            <w:pPr>
              <w:jc w:val="center"/>
              <w:cnfStyle w:val="000000000000"/>
              <w:rPr>
                <w:rFonts w:ascii="Cambria Math" w:hAnsi="Cambria Math"/>
              </w:rPr>
            </w:pPr>
            <w:r>
              <w:rPr>
                <w:rFonts w:ascii="Cambria Math" w:hAnsi="Cambria Math"/>
              </w:rPr>
              <w:t>0.6425</w:t>
            </w:r>
          </w:p>
        </w:tc>
        <w:tc>
          <w:tcPr>
            <w:tcW w:w="1576" w:type="dxa"/>
          </w:tcPr>
          <w:p w:rsidR="00266792" w:rsidRPr="0034799D" w:rsidRDefault="006F2E69" w:rsidP="00CA641D">
            <w:pPr>
              <w:jc w:val="center"/>
              <w:cnfStyle w:val="000000000000"/>
              <w:rPr>
                <w:rFonts w:ascii="Cambria Math" w:hAnsi="Cambria Math"/>
              </w:rPr>
            </w:pPr>
            <w:r>
              <w:rPr>
                <w:rFonts w:ascii="Cambria Math" w:hAnsi="Cambria Math"/>
              </w:rPr>
              <w:t>0.6087</w:t>
            </w:r>
          </w:p>
        </w:tc>
      </w:tr>
      <w:tr w:rsidR="00266792" w:rsidRPr="0034799D" w:rsidTr="00CA641D">
        <w:trPr>
          <w:cnfStyle w:val="000000100000"/>
          <w:trHeight w:val="250"/>
          <w:jc w:val="center"/>
        </w:trPr>
        <w:tc>
          <w:tcPr>
            <w:cnfStyle w:val="001000000000"/>
            <w:tcW w:w="1576" w:type="dxa"/>
          </w:tcPr>
          <w:p w:rsidR="00266792" w:rsidRPr="0034799D" w:rsidRDefault="00266792" w:rsidP="00CA641D">
            <w:pPr>
              <w:jc w:val="center"/>
              <w:rPr>
                <w:rFonts w:ascii="Cambria Math" w:hAnsi="Cambria Math"/>
                <w:b w:val="0"/>
              </w:rPr>
            </w:pPr>
            <w:r>
              <w:rPr>
                <w:rFonts w:ascii="Cambria Math" w:hAnsi="Cambria Math"/>
                <w:b w:val="0"/>
              </w:rPr>
              <w:t>66/33</w:t>
            </w:r>
          </w:p>
        </w:tc>
        <w:tc>
          <w:tcPr>
            <w:tcW w:w="2060" w:type="dxa"/>
          </w:tcPr>
          <w:p w:rsidR="00266792" w:rsidRPr="0034799D" w:rsidRDefault="00266792" w:rsidP="00CA641D">
            <w:pPr>
              <w:jc w:val="center"/>
              <w:cnfStyle w:val="000000100000"/>
              <w:rPr>
                <w:rFonts w:ascii="Cambria Math" w:hAnsi="Cambria Math"/>
              </w:rPr>
            </w:pPr>
            <w:r>
              <w:rPr>
                <w:rFonts w:ascii="Cambria Math" w:hAnsi="Cambria Math"/>
              </w:rPr>
              <w:t>0.0</w:t>
            </w:r>
            <w:r w:rsidR="00CA641D">
              <w:rPr>
                <w:rFonts w:ascii="Cambria Math" w:hAnsi="Cambria Math"/>
              </w:rPr>
              <w:t>169</w:t>
            </w:r>
          </w:p>
        </w:tc>
        <w:tc>
          <w:tcPr>
            <w:tcW w:w="2061" w:type="dxa"/>
          </w:tcPr>
          <w:p w:rsidR="00266792" w:rsidRPr="0034799D" w:rsidRDefault="00CA641D" w:rsidP="00CA641D">
            <w:pPr>
              <w:jc w:val="center"/>
              <w:cnfStyle w:val="000000100000"/>
              <w:rPr>
                <w:rFonts w:ascii="Cambria Math" w:hAnsi="Cambria Math"/>
              </w:rPr>
            </w:pPr>
            <w:r>
              <w:rPr>
                <w:rFonts w:ascii="Cambria Math" w:hAnsi="Cambria Math"/>
              </w:rPr>
              <w:t>0.6918</w:t>
            </w:r>
          </w:p>
        </w:tc>
        <w:tc>
          <w:tcPr>
            <w:tcW w:w="1715" w:type="dxa"/>
          </w:tcPr>
          <w:p w:rsidR="00266792" w:rsidRPr="0034799D" w:rsidRDefault="00266792" w:rsidP="006F2E69">
            <w:pPr>
              <w:jc w:val="center"/>
              <w:cnfStyle w:val="000000100000"/>
              <w:rPr>
                <w:rFonts w:ascii="Cambria Math" w:hAnsi="Cambria Math"/>
              </w:rPr>
            </w:pPr>
            <w:r>
              <w:rPr>
                <w:rFonts w:ascii="Cambria Math" w:hAnsi="Cambria Math"/>
              </w:rPr>
              <w:t>0.</w:t>
            </w:r>
            <w:r w:rsidR="006F2E69">
              <w:rPr>
                <w:rFonts w:ascii="Cambria Math" w:hAnsi="Cambria Math"/>
              </w:rPr>
              <w:t>6612</w:t>
            </w:r>
          </w:p>
        </w:tc>
        <w:tc>
          <w:tcPr>
            <w:tcW w:w="1576" w:type="dxa"/>
          </w:tcPr>
          <w:p w:rsidR="00266792" w:rsidRPr="0034799D" w:rsidRDefault="006F2E69" w:rsidP="00CA641D">
            <w:pPr>
              <w:jc w:val="center"/>
              <w:cnfStyle w:val="000000100000"/>
              <w:rPr>
                <w:rFonts w:ascii="Cambria Math" w:hAnsi="Cambria Math"/>
              </w:rPr>
            </w:pPr>
            <w:r>
              <w:rPr>
                <w:rFonts w:ascii="Cambria Math" w:hAnsi="Cambria Math"/>
              </w:rPr>
              <w:t>0.6145</w:t>
            </w:r>
          </w:p>
        </w:tc>
      </w:tr>
      <w:tr w:rsidR="00266792" w:rsidRPr="0034799D" w:rsidTr="00CA641D">
        <w:trPr>
          <w:trHeight w:val="250"/>
          <w:jc w:val="center"/>
        </w:trPr>
        <w:tc>
          <w:tcPr>
            <w:cnfStyle w:val="001000000000"/>
            <w:tcW w:w="1576" w:type="dxa"/>
          </w:tcPr>
          <w:p w:rsidR="00266792" w:rsidRPr="0034799D" w:rsidRDefault="00266792" w:rsidP="00CA641D">
            <w:pPr>
              <w:jc w:val="center"/>
              <w:rPr>
                <w:rFonts w:ascii="Cambria Math" w:hAnsi="Cambria Math"/>
                <w:b w:val="0"/>
              </w:rPr>
            </w:pPr>
            <w:r>
              <w:rPr>
                <w:rFonts w:ascii="Cambria Math" w:hAnsi="Cambria Math"/>
                <w:b w:val="0"/>
              </w:rPr>
              <w:t>80/20</w:t>
            </w:r>
          </w:p>
        </w:tc>
        <w:tc>
          <w:tcPr>
            <w:tcW w:w="2060" w:type="dxa"/>
          </w:tcPr>
          <w:p w:rsidR="00266792" w:rsidRPr="0034799D" w:rsidRDefault="00266792" w:rsidP="00CA641D">
            <w:pPr>
              <w:jc w:val="center"/>
              <w:cnfStyle w:val="000000000000"/>
              <w:rPr>
                <w:rFonts w:ascii="Cambria Math" w:hAnsi="Cambria Math"/>
              </w:rPr>
            </w:pPr>
            <w:r>
              <w:rPr>
                <w:rFonts w:ascii="Cambria Math" w:hAnsi="Cambria Math"/>
              </w:rPr>
              <w:t>0.</w:t>
            </w:r>
            <w:r w:rsidR="00CA641D">
              <w:rPr>
                <w:rFonts w:ascii="Cambria Math" w:hAnsi="Cambria Math"/>
              </w:rPr>
              <w:t>0169</w:t>
            </w:r>
          </w:p>
        </w:tc>
        <w:tc>
          <w:tcPr>
            <w:tcW w:w="2061" w:type="dxa"/>
          </w:tcPr>
          <w:p w:rsidR="00266792" w:rsidRPr="0034799D" w:rsidRDefault="00CA641D" w:rsidP="00CA641D">
            <w:pPr>
              <w:jc w:val="center"/>
              <w:cnfStyle w:val="000000000000"/>
              <w:rPr>
                <w:rFonts w:ascii="Cambria Math" w:hAnsi="Cambria Math"/>
              </w:rPr>
            </w:pPr>
            <w:r>
              <w:rPr>
                <w:rFonts w:ascii="Cambria Math" w:hAnsi="Cambria Math"/>
              </w:rPr>
              <w:t>0.7385</w:t>
            </w:r>
          </w:p>
        </w:tc>
        <w:tc>
          <w:tcPr>
            <w:tcW w:w="1715" w:type="dxa"/>
          </w:tcPr>
          <w:p w:rsidR="00266792" w:rsidRPr="0034799D" w:rsidRDefault="00266792" w:rsidP="006F2E69">
            <w:pPr>
              <w:jc w:val="center"/>
              <w:cnfStyle w:val="000000000000"/>
              <w:rPr>
                <w:rFonts w:ascii="Cambria Math" w:hAnsi="Cambria Math"/>
              </w:rPr>
            </w:pPr>
            <w:r>
              <w:rPr>
                <w:rFonts w:ascii="Cambria Math" w:hAnsi="Cambria Math"/>
              </w:rPr>
              <w:t>0.</w:t>
            </w:r>
            <w:r w:rsidR="006F2E69">
              <w:rPr>
                <w:rFonts w:ascii="Cambria Math" w:hAnsi="Cambria Math"/>
              </w:rPr>
              <w:t>6473</w:t>
            </w:r>
          </w:p>
        </w:tc>
        <w:tc>
          <w:tcPr>
            <w:tcW w:w="1576" w:type="dxa"/>
          </w:tcPr>
          <w:p w:rsidR="00266792" w:rsidRPr="0034799D" w:rsidRDefault="006F2E69" w:rsidP="00CA641D">
            <w:pPr>
              <w:jc w:val="center"/>
              <w:cnfStyle w:val="000000000000"/>
              <w:rPr>
                <w:rFonts w:ascii="Cambria Math" w:hAnsi="Cambria Math"/>
              </w:rPr>
            </w:pPr>
            <w:r>
              <w:rPr>
                <w:rFonts w:ascii="Cambria Math" w:hAnsi="Cambria Math"/>
              </w:rPr>
              <w:t>0.5999</w:t>
            </w:r>
          </w:p>
        </w:tc>
      </w:tr>
    </w:tbl>
    <w:p w:rsidR="00266792" w:rsidRDefault="00266792" w:rsidP="00266792">
      <w:pPr>
        <w:tabs>
          <w:tab w:val="left" w:pos="1080"/>
        </w:tabs>
        <w:spacing w:line="240" w:lineRule="auto"/>
        <w:ind w:left="1080" w:right="1350"/>
        <w:jc w:val="center"/>
        <w:rPr>
          <w:rFonts w:ascii="Cambria Math" w:hAnsi="Cambria Math"/>
          <w:sz w:val="20"/>
        </w:rPr>
      </w:pPr>
      <w:r w:rsidRPr="002A04DA">
        <w:rPr>
          <w:rFonts w:ascii="Cambria Math" w:hAnsi="Cambria Math"/>
          <w:b/>
          <w:sz w:val="20"/>
        </w:rPr>
        <w:t xml:space="preserve">Figure </w:t>
      </w:r>
      <w:r w:rsidR="00EB4FFA">
        <w:rPr>
          <w:rFonts w:ascii="Cambria Math" w:hAnsi="Cambria Math"/>
          <w:b/>
          <w:sz w:val="20"/>
        </w:rPr>
        <w:t>2</w:t>
      </w:r>
      <w:r w:rsidRPr="002A04DA">
        <w:rPr>
          <w:rFonts w:ascii="Cambria Math" w:hAnsi="Cambria Math"/>
          <w:sz w:val="20"/>
        </w:rPr>
        <w:t xml:space="preserve">:  </w:t>
      </w:r>
      <w:r w:rsidR="0062176E">
        <w:rPr>
          <w:rFonts w:ascii="Cambria Math" w:hAnsi="Cambria Math"/>
          <w:sz w:val="20"/>
        </w:rPr>
        <w:t>Naïve Bayesian</w:t>
      </w:r>
      <w:r>
        <w:rPr>
          <w:rFonts w:ascii="Cambria Math" w:hAnsi="Cambria Math"/>
          <w:sz w:val="20"/>
        </w:rPr>
        <w:t xml:space="preserve"> classifier results on full </w:t>
      </w:r>
      <w:proofErr w:type="gramStart"/>
      <w:r>
        <w:rPr>
          <w:rFonts w:ascii="Cambria Math" w:hAnsi="Cambria Math"/>
          <w:sz w:val="20"/>
        </w:rPr>
        <w:t>Reuters</w:t>
      </w:r>
      <w:proofErr w:type="gramEnd"/>
      <w:r>
        <w:rPr>
          <w:rFonts w:ascii="Cambria Math" w:hAnsi="Cambria Math"/>
          <w:sz w:val="20"/>
        </w:rPr>
        <w:t xml:space="preserve"> dataset.</w:t>
      </w:r>
    </w:p>
    <w:p w:rsidR="00C61A8A" w:rsidRDefault="00C61A8A" w:rsidP="00C61A8A">
      <w:pPr>
        <w:tabs>
          <w:tab w:val="left" w:pos="1080"/>
        </w:tabs>
        <w:spacing w:line="240" w:lineRule="auto"/>
        <w:ind w:left="1080" w:right="1350"/>
        <w:rPr>
          <w:rFonts w:ascii="Cambria Math" w:hAnsi="Cambria Math"/>
          <w:sz w:val="20"/>
        </w:rPr>
      </w:pPr>
    </w:p>
    <w:tbl>
      <w:tblPr>
        <w:tblStyle w:val="LightShading1"/>
        <w:tblW w:w="0" w:type="auto"/>
        <w:jc w:val="center"/>
        <w:tblLook w:val="04A0"/>
      </w:tblPr>
      <w:tblGrid>
        <w:gridCol w:w="1576"/>
        <w:gridCol w:w="2060"/>
        <w:gridCol w:w="2061"/>
        <w:gridCol w:w="1715"/>
        <w:gridCol w:w="1576"/>
      </w:tblGrid>
      <w:tr w:rsidR="00EB4FFA" w:rsidRPr="0034799D" w:rsidTr="00CA641D">
        <w:trPr>
          <w:cnfStyle w:val="100000000000"/>
          <w:trHeight w:val="250"/>
          <w:jc w:val="center"/>
        </w:trPr>
        <w:tc>
          <w:tcPr>
            <w:cnfStyle w:val="001000000000"/>
            <w:tcW w:w="8988" w:type="dxa"/>
            <w:gridSpan w:val="5"/>
          </w:tcPr>
          <w:p w:rsidR="00EB4FFA" w:rsidRPr="0034799D" w:rsidRDefault="00EB4FFA" w:rsidP="00EB4FFA">
            <w:pPr>
              <w:jc w:val="center"/>
              <w:rPr>
                <w:rFonts w:ascii="Cambria Math" w:hAnsi="Cambria Math"/>
              </w:rPr>
            </w:pPr>
            <w:r>
              <w:rPr>
                <w:rFonts w:ascii="Cambria Math" w:hAnsi="Cambria Math"/>
              </w:rPr>
              <w:t>Decision Tree Classifier</w:t>
            </w:r>
          </w:p>
        </w:tc>
      </w:tr>
      <w:tr w:rsidR="00EB4FFA" w:rsidRPr="0034799D" w:rsidTr="00CA641D">
        <w:trPr>
          <w:cnfStyle w:val="000000100000"/>
          <w:trHeight w:val="250"/>
          <w:jc w:val="center"/>
        </w:trPr>
        <w:tc>
          <w:tcPr>
            <w:cnfStyle w:val="001000000000"/>
            <w:tcW w:w="1576" w:type="dxa"/>
          </w:tcPr>
          <w:p w:rsidR="00EB4FFA" w:rsidRPr="0034799D" w:rsidRDefault="00EB4FFA" w:rsidP="00CA641D">
            <w:pPr>
              <w:jc w:val="center"/>
              <w:rPr>
                <w:rFonts w:ascii="Cambria Math" w:hAnsi="Cambria Math"/>
              </w:rPr>
            </w:pPr>
            <w:r>
              <w:rPr>
                <w:rFonts w:ascii="Cambria Math" w:hAnsi="Cambria Math"/>
              </w:rPr>
              <w:t>Training Split</w:t>
            </w:r>
          </w:p>
        </w:tc>
        <w:tc>
          <w:tcPr>
            <w:tcW w:w="2060" w:type="dxa"/>
          </w:tcPr>
          <w:p w:rsidR="00EB4FFA" w:rsidRPr="0034799D" w:rsidRDefault="00EB4FFA" w:rsidP="00CA641D">
            <w:pPr>
              <w:jc w:val="center"/>
              <w:cnfStyle w:val="000000100000"/>
              <w:rPr>
                <w:rFonts w:ascii="Cambria Math" w:hAnsi="Cambria Math"/>
              </w:rPr>
            </w:pPr>
            <w:r>
              <w:rPr>
                <w:rFonts w:ascii="Cambria Math" w:hAnsi="Cambria Math"/>
              </w:rPr>
              <w:t xml:space="preserve">Offline Time per </w:t>
            </w:r>
            <w:proofErr w:type="spellStart"/>
            <w:r>
              <w:rPr>
                <w:rFonts w:ascii="Cambria Math" w:hAnsi="Cambria Math"/>
              </w:rPr>
              <w:t>tuple</w:t>
            </w:r>
            <w:proofErr w:type="spellEnd"/>
            <w:r>
              <w:rPr>
                <w:rFonts w:ascii="Cambria Math" w:hAnsi="Cambria Math"/>
              </w:rPr>
              <w:t xml:space="preserve"> (ms)</w:t>
            </w:r>
          </w:p>
        </w:tc>
        <w:tc>
          <w:tcPr>
            <w:tcW w:w="2061" w:type="dxa"/>
          </w:tcPr>
          <w:p w:rsidR="00EB4FFA" w:rsidRPr="0034799D" w:rsidRDefault="001710AF" w:rsidP="00CA641D">
            <w:pPr>
              <w:jc w:val="center"/>
              <w:cnfStyle w:val="000000100000"/>
              <w:rPr>
                <w:rFonts w:ascii="Cambria Math" w:hAnsi="Cambria Math"/>
              </w:rPr>
            </w:pPr>
            <w:r>
              <w:rPr>
                <w:rFonts w:ascii="Cambria Math" w:hAnsi="Cambria Math"/>
              </w:rPr>
              <w:t xml:space="preserve">Online </w:t>
            </w:r>
            <w:r w:rsidR="00EB4FFA">
              <w:rPr>
                <w:rFonts w:ascii="Cambria Math" w:hAnsi="Cambria Math"/>
              </w:rPr>
              <w:t xml:space="preserve">Time per </w:t>
            </w:r>
            <w:proofErr w:type="spellStart"/>
            <w:r w:rsidR="00EB4FFA">
              <w:rPr>
                <w:rFonts w:ascii="Cambria Math" w:hAnsi="Cambria Math"/>
              </w:rPr>
              <w:t>tuple</w:t>
            </w:r>
            <w:proofErr w:type="spellEnd"/>
            <w:r w:rsidR="00EB4FFA">
              <w:rPr>
                <w:rFonts w:ascii="Cambria Math" w:hAnsi="Cambria Math"/>
              </w:rPr>
              <w:t xml:space="preserve"> (ms)</w:t>
            </w:r>
          </w:p>
        </w:tc>
        <w:tc>
          <w:tcPr>
            <w:tcW w:w="1715" w:type="dxa"/>
          </w:tcPr>
          <w:p w:rsidR="00EB4FFA" w:rsidRPr="0034799D" w:rsidRDefault="00EB4FFA" w:rsidP="00CA641D">
            <w:pPr>
              <w:jc w:val="center"/>
              <w:cnfStyle w:val="000000100000"/>
              <w:rPr>
                <w:rFonts w:ascii="Cambria Math" w:hAnsi="Cambria Math"/>
              </w:rPr>
            </w:pPr>
            <w:r>
              <w:rPr>
                <w:rFonts w:ascii="Cambria Math" w:hAnsi="Cambria Math"/>
              </w:rPr>
              <w:t>Precision</w:t>
            </w:r>
          </w:p>
        </w:tc>
        <w:tc>
          <w:tcPr>
            <w:tcW w:w="1576" w:type="dxa"/>
          </w:tcPr>
          <w:p w:rsidR="00EB4FFA" w:rsidRPr="0034799D" w:rsidRDefault="00EB4FFA" w:rsidP="00CA641D">
            <w:pPr>
              <w:jc w:val="center"/>
              <w:cnfStyle w:val="000000100000"/>
              <w:rPr>
                <w:rFonts w:ascii="Cambria Math" w:hAnsi="Cambria Math"/>
              </w:rPr>
            </w:pPr>
            <w:r w:rsidRPr="0034799D">
              <w:rPr>
                <w:rFonts w:ascii="Cambria Math" w:hAnsi="Cambria Math"/>
              </w:rPr>
              <w:t>Accuracy</w:t>
            </w:r>
          </w:p>
        </w:tc>
      </w:tr>
      <w:tr w:rsidR="00EB4FFA" w:rsidRPr="0034799D" w:rsidTr="00CA641D">
        <w:trPr>
          <w:trHeight w:val="250"/>
          <w:jc w:val="center"/>
        </w:trPr>
        <w:tc>
          <w:tcPr>
            <w:cnfStyle w:val="001000000000"/>
            <w:tcW w:w="1576" w:type="dxa"/>
          </w:tcPr>
          <w:p w:rsidR="00EB4FFA" w:rsidRPr="0034799D" w:rsidRDefault="00EB4FFA" w:rsidP="00CA641D">
            <w:pPr>
              <w:jc w:val="center"/>
              <w:rPr>
                <w:rFonts w:ascii="Cambria Math" w:hAnsi="Cambria Math"/>
                <w:b w:val="0"/>
              </w:rPr>
            </w:pPr>
            <w:r>
              <w:rPr>
                <w:rFonts w:ascii="Cambria Math" w:hAnsi="Cambria Math"/>
                <w:b w:val="0"/>
              </w:rPr>
              <w:t>50/50</w:t>
            </w:r>
          </w:p>
        </w:tc>
        <w:tc>
          <w:tcPr>
            <w:tcW w:w="2060" w:type="dxa"/>
          </w:tcPr>
          <w:p w:rsidR="00EB4FFA" w:rsidRPr="003E141A" w:rsidRDefault="00EB4FFA" w:rsidP="001214A2">
            <w:pPr>
              <w:jc w:val="center"/>
              <w:cnfStyle w:val="000000000000"/>
            </w:pPr>
            <w:r w:rsidRPr="003E141A">
              <w:t>0.</w:t>
            </w:r>
            <w:r w:rsidR="001214A2">
              <w:t>1917</w:t>
            </w:r>
          </w:p>
        </w:tc>
        <w:tc>
          <w:tcPr>
            <w:tcW w:w="2061" w:type="dxa"/>
          </w:tcPr>
          <w:p w:rsidR="00EB4FFA" w:rsidRPr="0034799D" w:rsidRDefault="001214A2" w:rsidP="00CA641D">
            <w:pPr>
              <w:jc w:val="center"/>
              <w:cnfStyle w:val="000000000000"/>
              <w:rPr>
                <w:rFonts w:ascii="Cambria Math" w:hAnsi="Cambria Math"/>
              </w:rPr>
            </w:pPr>
            <w:r>
              <w:rPr>
                <w:rFonts w:ascii="Cambria Math" w:hAnsi="Cambria Math"/>
              </w:rPr>
              <w:t>0.0030</w:t>
            </w:r>
          </w:p>
        </w:tc>
        <w:tc>
          <w:tcPr>
            <w:tcW w:w="1715" w:type="dxa"/>
          </w:tcPr>
          <w:p w:rsidR="00EB4FFA" w:rsidRPr="0034799D" w:rsidRDefault="00EB4FFA" w:rsidP="001214A2">
            <w:pPr>
              <w:jc w:val="center"/>
              <w:cnfStyle w:val="000000000000"/>
              <w:rPr>
                <w:rFonts w:ascii="Cambria Math" w:hAnsi="Cambria Math"/>
              </w:rPr>
            </w:pPr>
            <w:r>
              <w:rPr>
                <w:rFonts w:ascii="Cambria Math" w:hAnsi="Cambria Math"/>
              </w:rPr>
              <w:t>0.</w:t>
            </w:r>
            <w:r w:rsidR="001214A2">
              <w:rPr>
                <w:rFonts w:ascii="Cambria Math" w:hAnsi="Cambria Math"/>
              </w:rPr>
              <w:t>6920</w:t>
            </w:r>
          </w:p>
        </w:tc>
        <w:tc>
          <w:tcPr>
            <w:tcW w:w="1576" w:type="dxa"/>
          </w:tcPr>
          <w:p w:rsidR="00EB4FFA" w:rsidRPr="0034799D" w:rsidRDefault="00EB4FFA" w:rsidP="001214A2">
            <w:pPr>
              <w:jc w:val="center"/>
              <w:cnfStyle w:val="000000000000"/>
              <w:rPr>
                <w:rFonts w:ascii="Cambria Math" w:hAnsi="Cambria Math"/>
              </w:rPr>
            </w:pPr>
            <w:r>
              <w:rPr>
                <w:rFonts w:ascii="Cambria Math" w:hAnsi="Cambria Math"/>
              </w:rPr>
              <w:t>0.</w:t>
            </w:r>
            <w:r w:rsidR="001214A2">
              <w:rPr>
                <w:rFonts w:ascii="Cambria Math" w:hAnsi="Cambria Math"/>
              </w:rPr>
              <w:t>6979</w:t>
            </w:r>
          </w:p>
        </w:tc>
      </w:tr>
      <w:tr w:rsidR="00EB4FFA" w:rsidRPr="0034799D" w:rsidTr="00CA641D">
        <w:trPr>
          <w:cnfStyle w:val="000000100000"/>
          <w:trHeight w:val="250"/>
          <w:jc w:val="center"/>
        </w:trPr>
        <w:tc>
          <w:tcPr>
            <w:cnfStyle w:val="001000000000"/>
            <w:tcW w:w="1576" w:type="dxa"/>
          </w:tcPr>
          <w:p w:rsidR="00EB4FFA" w:rsidRPr="0034799D" w:rsidRDefault="00EB4FFA" w:rsidP="00CA641D">
            <w:pPr>
              <w:jc w:val="center"/>
              <w:rPr>
                <w:rFonts w:ascii="Cambria Math" w:hAnsi="Cambria Math"/>
                <w:b w:val="0"/>
              </w:rPr>
            </w:pPr>
            <w:r>
              <w:rPr>
                <w:rFonts w:ascii="Cambria Math" w:hAnsi="Cambria Math"/>
                <w:b w:val="0"/>
              </w:rPr>
              <w:t>66/33</w:t>
            </w:r>
          </w:p>
        </w:tc>
        <w:tc>
          <w:tcPr>
            <w:tcW w:w="2060" w:type="dxa"/>
          </w:tcPr>
          <w:p w:rsidR="00EB4FFA" w:rsidRPr="0034799D" w:rsidRDefault="00EB4FFA" w:rsidP="001214A2">
            <w:pPr>
              <w:jc w:val="center"/>
              <w:cnfStyle w:val="000000100000"/>
              <w:rPr>
                <w:rFonts w:ascii="Cambria Math" w:hAnsi="Cambria Math"/>
              </w:rPr>
            </w:pPr>
            <w:r>
              <w:rPr>
                <w:rFonts w:ascii="Cambria Math" w:hAnsi="Cambria Math"/>
              </w:rPr>
              <w:t>0.</w:t>
            </w:r>
            <w:r w:rsidR="001214A2">
              <w:rPr>
                <w:rFonts w:ascii="Cambria Math" w:hAnsi="Cambria Math"/>
              </w:rPr>
              <w:t>2062</w:t>
            </w:r>
          </w:p>
        </w:tc>
        <w:tc>
          <w:tcPr>
            <w:tcW w:w="2061" w:type="dxa"/>
          </w:tcPr>
          <w:p w:rsidR="00EB4FFA" w:rsidRPr="0034799D" w:rsidRDefault="001214A2" w:rsidP="001214A2">
            <w:pPr>
              <w:jc w:val="center"/>
              <w:cnfStyle w:val="000000100000"/>
              <w:rPr>
                <w:rFonts w:ascii="Cambria Math" w:hAnsi="Cambria Math"/>
              </w:rPr>
            </w:pPr>
            <w:r>
              <w:rPr>
                <w:rFonts w:ascii="Cambria Math" w:hAnsi="Cambria Math"/>
              </w:rPr>
              <w:t>0.0031</w:t>
            </w:r>
          </w:p>
        </w:tc>
        <w:tc>
          <w:tcPr>
            <w:tcW w:w="1715" w:type="dxa"/>
          </w:tcPr>
          <w:p w:rsidR="00EB4FFA" w:rsidRPr="0034799D" w:rsidRDefault="00EB4FFA" w:rsidP="001214A2">
            <w:pPr>
              <w:jc w:val="center"/>
              <w:cnfStyle w:val="000000100000"/>
              <w:rPr>
                <w:rFonts w:ascii="Cambria Math" w:hAnsi="Cambria Math"/>
              </w:rPr>
            </w:pPr>
            <w:r>
              <w:rPr>
                <w:rFonts w:ascii="Cambria Math" w:hAnsi="Cambria Math"/>
              </w:rPr>
              <w:t>0.</w:t>
            </w:r>
            <w:r w:rsidR="001214A2">
              <w:rPr>
                <w:rFonts w:ascii="Cambria Math" w:hAnsi="Cambria Math"/>
              </w:rPr>
              <w:t>6966</w:t>
            </w:r>
          </w:p>
        </w:tc>
        <w:tc>
          <w:tcPr>
            <w:tcW w:w="1576" w:type="dxa"/>
          </w:tcPr>
          <w:p w:rsidR="00EB4FFA" w:rsidRPr="0034799D" w:rsidRDefault="00EB4FFA" w:rsidP="001214A2">
            <w:pPr>
              <w:jc w:val="center"/>
              <w:cnfStyle w:val="000000100000"/>
              <w:rPr>
                <w:rFonts w:ascii="Cambria Math" w:hAnsi="Cambria Math"/>
              </w:rPr>
            </w:pPr>
            <w:r>
              <w:rPr>
                <w:rFonts w:ascii="Cambria Math" w:hAnsi="Cambria Math"/>
              </w:rPr>
              <w:t>0.</w:t>
            </w:r>
            <w:r w:rsidR="001214A2">
              <w:rPr>
                <w:rFonts w:ascii="Cambria Math" w:hAnsi="Cambria Math"/>
              </w:rPr>
              <w:t>7041</w:t>
            </w:r>
          </w:p>
        </w:tc>
      </w:tr>
      <w:tr w:rsidR="00EB4FFA" w:rsidRPr="0034799D" w:rsidTr="00CA641D">
        <w:trPr>
          <w:trHeight w:val="250"/>
          <w:jc w:val="center"/>
        </w:trPr>
        <w:tc>
          <w:tcPr>
            <w:cnfStyle w:val="001000000000"/>
            <w:tcW w:w="1576" w:type="dxa"/>
          </w:tcPr>
          <w:p w:rsidR="00EB4FFA" w:rsidRPr="0034799D" w:rsidRDefault="00EB4FFA" w:rsidP="00CA641D">
            <w:pPr>
              <w:jc w:val="center"/>
              <w:rPr>
                <w:rFonts w:ascii="Cambria Math" w:hAnsi="Cambria Math"/>
                <w:b w:val="0"/>
              </w:rPr>
            </w:pPr>
            <w:r>
              <w:rPr>
                <w:rFonts w:ascii="Cambria Math" w:hAnsi="Cambria Math"/>
                <w:b w:val="0"/>
              </w:rPr>
              <w:t>80/20</w:t>
            </w:r>
          </w:p>
        </w:tc>
        <w:tc>
          <w:tcPr>
            <w:tcW w:w="2060" w:type="dxa"/>
          </w:tcPr>
          <w:p w:rsidR="00EB4FFA" w:rsidRPr="0034799D" w:rsidRDefault="00EB4FFA" w:rsidP="001214A2">
            <w:pPr>
              <w:jc w:val="center"/>
              <w:cnfStyle w:val="000000000000"/>
              <w:rPr>
                <w:rFonts w:ascii="Cambria Math" w:hAnsi="Cambria Math"/>
              </w:rPr>
            </w:pPr>
            <w:r>
              <w:rPr>
                <w:rFonts w:ascii="Cambria Math" w:hAnsi="Cambria Math"/>
              </w:rPr>
              <w:t>0.</w:t>
            </w:r>
            <w:r w:rsidR="001214A2">
              <w:rPr>
                <w:rFonts w:ascii="Cambria Math" w:hAnsi="Cambria Math"/>
              </w:rPr>
              <w:t>2297</w:t>
            </w:r>
          </w:p>
        </w:tc>
        <w:tc>
          <w:tcPr>
            <w:tcW w:w="2061" w:type="dxa"/>
          </w:tcPr>
          <w:p w:rsidR="00EB4FFA" w:rsidRPr="0034799D" w:rsidRDefault="001214A2" w:rsidP="00CA641D">
            <w:pPr>
              <w:jc w:val="center"/>
              <w:cnfStyle w:val="000000000000"/>
              <w:rPr>
                <w:rFonts w:ascii="Cambria Math" w:hAnsi="Cambria Math"/>
              </w:rPr>
            </w:pPr>
            <w:r>
              <w:rPr>
                <w:rFonts w:ascii="Cambria Math" w:hAnsi="Cambria Math"/>
              </w:rPr>
              <w:t>0.0031</w:t>
            </w:r>
          </w:p>
        </w:tc>
        <w:tc>
          <w:tcPr>
            <w:tcW w:w="1715" w:type="dxa"/>
          </w:tcPr>
          <w:p w:rsidR="00EB4FFA" w:rsidRPr="0034799D" w:rsidRDefault="00EB4FFA" w:rsidP="001214A2">
            <w:pPr>
              <w:jc w:val="center"/>
              <w:cnfStyle w:val="000000000000"/>
              <w:rPr>
                <w:rFonts w:ascii="Cambria Math" w:hAnsi="Cambria Math"/>
              </w:rPr>
            </w:pPr>
            <w:r>
              <w:rPr>
                <w:rFonts w:ascii="Cambria Math" w:hAnsi="Cambria Math"/>
              </w:rPr>
              <w:t>0.</w:t>
            </w:r>
            <w:r w:rsidR="001214A2">
              <w:rPr>
                <w:rFonts w:ascii="Cambria Math" w:hAnsi="Cambria Math"/>
              </w:rPr>
              <w:t>6834</w:t>
            </w:r>
          </w:p>
        </w:tc>
        <w:tc>
          <w:tcPr>
            <w:tcW w:w="1576" w:type="dxa"/>
          </w:tcPr>
          <w:p w:rsidR="00EB4FFA" w:rsidRPr="0034799D" w:rsidRDefault="001214A2" w:rsidP="00CA641D">
            <w:pPr>
              <w:jc w:val="center"/>
              <w:cnfStyle w:val="000000000000"/>
              <w:rPr>
                <w:rFonts w:ascii="Cambria Math" w:hAnsi="Cambria Math"/>
              </w:rPr>
            </w:pPr>
            <w:r>
              <w:rPr>
                <w:rFonts w:ascii="Cambria Math" w:hAnsi="Cambria Math"/>
              </w:rPr>
              <w:t>0.6891</w:t>
            </w:r>
          </w:p>
        </w:tc>
      </w:tr>
    </w:tbl>
    <w:p w:rsidR="00EB4FFA" w:rsidRDefault="00EB4FFA" w:rsidP="00EB4FFA">
      <w:pPr>
        <w:tabs>
          <w:tab w:val="left" w:pos="1080"/>
        </w:tabs>
        <w:spacing w:line="240" w:lineRule="auto"/>
        <w:ind w:left="1080" w:right="1350"/>
        <w:jc w:val="center"/>
        <w:rPr>
          <w:rFonts w:ascii="Cambria Math" w:hAnsi="Cambria Math"/>
          <w:sz w:val="20"/>
        </w:rPr>
      </w:pPr>
      <w:r w:rsidRPr="002A04DA">
        <w:rPr>
          <w:rFonts w:ascii="Cambria Math" w:hAnsi="Cambria Math"/>
          <w:b/>
          <w:sz w:val="20"/>
        </w:rPr>
        <w:t xml:space="preserve">Figure </w:t>
      </w:r>
      <w:r w:rsidR="00A452D8">
        <w:rPr>
          <w:rFonts w:ascii="Cambria Math" w:hAnsi="Cambria Math"/>
          <w:b/>
          <w:sz w:val="20"/>
        </w:rPr>
        <w:t>3</w:t>
      </w:r>
      <w:r w:rsidRPr="002A04DA">
        <w:rPr>
          <w:rFonts w:ascii="Cambria Math" w:hAnsi="Cambria Math"/>
          <w:sz w:val="20"/>
        </w:rPr>
        <w:t xml:space="preserve">:  </w:t>
      </w:r>
      <w:r>
        <w:rPr>
          <w:rFonts w:ascii="Cambria Math" w:hAnsi="Cambria Math"/>
          <w:sz w:val="20"/>
        </w:rPr>
        <w:t xml:space="preserve">Decision Tree classifier results on full </w:t>
      </w:r>
      <w:proofErr w:type="gramStart"/>
      <w:r>
        <w:rPr>
          <w:rFonts w:ascii="Cambria Math" w:hAnsi="Cambria Math"/>
          <w:sz w:val="20"/>
        </w:rPr>
        <w:t>Reuters</w:t>
      </w:r>
      <w:proofErr w:type="gramEnd"/>
      <w:r>
        <w:rPr>
          <w:rFonts w:ascii="Cambria Math" w:hAnsi="Cambria Math"/>
          <w:sz w:val="20"/>
        </w:rPr>
        <w:t xml:space="preserve"> dataset.</w:t>
      </w:r>
    </w:p>
    <w:p w:rsidR="005D104F" w:rsidRPr="005D104F" w:rsidRDefault="005D104F" w:rsidP="005D104F">
      <w:pPr>
        <w:pStyle w:val="Subtitle"/>
        <w:spacing w:after="0" w:line="480" w:lineRule="auto"/>
        <w:rPr>
          <w:color w:val="404040" w:themeColor="text1" w:themeTint="BF"/>
        </w:rPr>
      </w:pPr>
      <w:r w:rsidRPr="005D104F">
        <w:rPr>
          <w:color w:val="404040" w:themeColor="text1" w:themeTint="BF"/>
        </w:rPr>
        <w:t>Scalability</w:t>
      </w:r>
    </w:p>
    <w:p w:rsidR="005D104F" w:rsidRDefault="005D104F" w:rsidP="00114988">
      <w:pPr>
        <w:spacing w:line="480" w:lineRule="auto"/>
        <w:ind w:firstLine="720"/>
        <w:rPr>
          <w:rFonts w:ascii="Cambria Math" w:hAnsi="Cambria Math"/>
        </w:rPr>
      </w:pPr>
      <w:r>
        <w:rPr>
          <w:rFonts w:ascii="Cambria Math" w:hAnsi="Cambria Math"/>
        </w:rPr>
        <w:t xml:space="preserve">In terms of offline time for training a classifier, the Naïve Bayesian model was the quickest, with a very scalable time of only about 0.017ms per </w:t>
      </w:r>
      <w:proofErr w:type="spellStart"/>
      <w:r>
        <w:rPr>
          <w:rFonts w:ascii="Cambria Math" w:hAnsi="Cambria Math"/>
        </w:rPr>
        <w:t>tuple</w:t>
      </w:r>
      <w:proofErr w:type="spellEnd"/>
      <w:r>
        <w:rPr>
          <w:rFonts w:ascii="Cambria Math" w:hAnsi="Cambria Math"/>
        </w:rPr>
        <w:t xml:space="preserve">.  This equated to a total time for the entire Reuters dataset (trimmed to around 10500 samples with topics) of only 0.18 seconds.  The worst classifier for </w:t>
      </w:r>
      <w:r w:rsidR="008708CF">
        <w:rPr>
          <w:rFonts w:ascii="Cambria Math" w:hAnsi="Cambria Math"/>
        </w:rPr>
        <w:t xml:space="preserve">offline training time was the Decision Tree, which still only took about 3 seconds to train on the majority of the dataset.  For online time, Decision Tree came in orders of magnitude faster than the others, and given 1 million samples of data to classify, it would only take 3.1 seconds to finish compared to KNN taking upwards of </w:t>
      </w:r>
      <w:r w:rsidR="00114988">
        <w:rPr>
          <w:rFonts w:ascii="Cambria Math" w:hAnsi="Cambria Math"/>
        </w:rPr>
        <w:t xml:space="preserve">3-4 hours.  </w:t>
      </w:r>
      <w:r w:rsidR="00257C6F">
        <w:rPr>
          <w:rFonts w:ascii="Cambria Math" w:hAnsi="Cambria Math"/>
        </w:rPr>
        <w:t xml:space="preserve"> Thus Decision Tree can be seen as the most scalable of the three algorithms implemented.</w:t>
      </w:r>
    </w:p>
    <w:p w:rsidR="00257C6F" w:rsidRDefault="00257C6F" w:rsidP="00114988">
      <w:pPr>
        <w:spacing w:line="480" w:lineRule="auto"/>
        <w:ind w:firstLine="720"/>
        <w:rPr>
          <w:rFonts w:ascii="Cambria Math" w:hAnsi="Cambria Math"/>
        </w:rPr>
      </w:pPr>
    </w:p>
    <w:p w:rsidR="00257C6F" w:rsidRDefault="00257C6F" w:rsidP="00114988">
      <w:pPr>
        <w:spacing w:line="480" w:lineRule="auto"/>
        <w:ind w:firstLine="720"/>
        <w:rPr>
          <w:rFonts w:ascii="Cambria Math" w:hAnsi="Cambria Math"/>
        </w:rPr>
      </w:pPr>
    </w:p>
    <w:p w:rsidR="00114988" w:rsidRPr="005D104F" w:rsidRDefault="00114988" w:rsidP="00114988">
      <w:pPr>
        <w:pStyle w:val="Subtitle"/>
        <w:spacing w:after="0" w:line="480" w:lineRule="auto"/>
        <w:rPr>
          <w:color w:val="404040" w:themeColor="text1" w:themeTint="BF"/>
        </w:rPr>
      </w:pPr>
      <w:r>
        <w:rPr>
          <w:color w:val="404040" w:themeColor="text1" w:themeTint="BF"/>
        </w:rPr>
        <w:lastRenderedPageBreak/>
        <w:t>Training split</w:t>
      </w:r>
    </w:p>
    <w:p w:rsidR="00114988" w:rsidRDefault="00114988" w:rsidP="00114988">
      <w:pPr>
        <w:spacing w:after="0" w:line="480" w:lineRule="auto"/>
        <w:rPr>
          <w:rStyle w:val="SubtitleChar"/>
          <w:color w:val="404040" w:themeColor="text1" w:themeTint="BF"/>
        </w:rPr>
      </w:pPr>
      <w:r>
        <w:rPr>
          <w:rFonts w:ascii="Cambria Math" w:hAnsi="Cambria Math"/>
        </w:rPr>
        <w:tab/>
        <w:t>For each of the three algorithms, the training split seemed to have small effect on the accuracy of the classification.  There was the consistent trend of 66/33 being the best split as far as accuracy was concerned, where going above or below that would decrease the accuracy slightly.</w:t>
      </w:r>
      <w:r w:rsidRPr="00114988">
        <w:rPr>
          <w:color w:val="404040" w:themeColor="text1" w:themeTint="BF"/>
        </w:rPr>
        <w:t xml:space="preserve"> </w:t>
      </w:r>
      <w:r w:rsidRPr="00114988">
        <w:rPr>
          <w:rStyle w:val="SubtitleChar"/>
          <w:color w:val="404040" w:themeColor="text1" w:themeTint="BF"/>
        </w:rPr>
        <w:t>Accuracy and Precision</w:t>
      </w:r>
    </w:p>
    <w:p w:rsidR="005D104F" w:rsidRDefault="00114988" w:rsidP="00EA37F2">
      <w:pPr>
        <w:spacing w:after="0" w:line="480" w:lineRule="auto"/>
        <w:ind w:firstLine="720"/>
        <w:rPr>
          <w:color w:val="595959" w:themeColor="text1" w:themeTint="A6"/>
        </w:rPr>
      </w:pPr>
      <w:r>
        <w:rPr>
          <w:rFonts w:ascii="Cambria Math" w:hAnsi="Cambria Math"/>
        </w:rPr>
        <w:t xml:space="preserve">Precision and accuracy measures were almost the same for both K Nearest Neighbors and Decision Tree classifiers in every split.  For Naïve Bayesian the split was slightly more significant, with the precision being higher than accuracy by about 4% in every case.   </w:t>
      </w:r>
      <w:r w:rsidR="00615982">
        <w:rPr>
          <w:rFonts w:ascii="Cambria Math" w:hAnsi="Cambria Math"/>
        </w:rPr>
        <w:t xml:space="preserve">K </w:t>
      </w:r>
      <w:r w:rsidR="008820F2">
        <w:rPr>
          <w:rFonts w:ascii="Cambria Math" w:hAnsi="Cambria Math"/>
        </w:rPr>
        <w:t>N</w:t>
      </w:r>
      <w:r w:rsidR="00615982">
        <w:rPr>
          <w:rFonts w:ascii="Cambria Math" w:hAnsi="Cambria Math"/>
        </w:rPr>
        <w:t xml:space="preserve">earest Neighbors and Decision Tree classifiers produced the </w:t>
      </w:r>
      <w:r w:rsidR="008820F2">
        <w:rPr>
          <w:rFonts w:ascii="Cambria Math" w:hAnsi="Cambria Math"/>
        </w:rPr>
        <w:t>highest</w:t>
      </w:r>
      <w:r w:rsidR="00615982">
        <w:rPr>
          <w:rFonts w:ascii="Cambria Math" w:hAnsi="Cambria Math"/>
        </w:rPr>
        <w:t xml:space="preserve"> accuracy, with around 71% each, while </w:t>
      </w:r>
      <w:proofErr w:type="spellStart"/>
      <w:r w:rsidR="00615982">
        <w:rPr>
          <w:rFonts w:ascii="Cambria Math" w:hAnsi="Cambria Math"/>
        </w:rPr>
        <w:t>Bayes</w:t>
      </w:r>
      <w:proofErr w:type="spellEnd"/>
      <w:r w:rsidR="00615982">
        <w:rPr>
          <w:rFonts w:ascii="Cambria Math" w:hAnsi="Cambria Math"/>
        </w:rPr>
        <w:t xml:space="preserve"> only correctly classified about 61% correctly.</w:t>
      </w:r>
    </w:p>
    <w:p w:rsidR="00246FE3" w:rsidRDefault="00246FE3" w:rsidP="00246FE3">
      <w:pPr>
        <w:pStyle w:val="Heading1"/>
        <w:spacing w:line="480" w:lineRule="auto"/>
        <w:rPr>
          <w:color w:val="595959" w:themeColor="text1" w:themeTint="A6"/>
        </w:rPr>
      </w:pPr>
      <w:r w:rsidRPr="00470D41">
        <w:rPr>
          <w:color w:val="595959" w:themeColor="text1" w:themeTint="A6"/>
        </w:rPr>
        <w:t>Conclusion</w:t>
      </w:r>
    </w:p>
    <w:p w:rsidR="00246FE3" w:rsidRPr="001678F2" w:rsidRDefault="00246FE3" w:rsidP="00246FE3">
      <w:pPr>
        <w:spacing w:line="480" w:lineRule="auto"/>
        <w:rPr>
          <w:rFonts w:ascii="Cambria Math" w:hAnsi="Cambria Math"/>
        </w:rPr>
      </w:pPr>
      <w:r>
        <w:tab/>
      </w:r>
      <w:r w:rsidR="00615982">
        <w:rPr>
          <w:rFonts w:ascii="Cambria Math" w:hAnsi="Cambria Math"/>
        </w:rPr>
        <w:t xml:space="preserve">From the results above, there are a couple of key takeaways. </w:t>
      </w:r>
      <w:r w:rsidR="001678F2">
        <w:rPr>
          <w:rFonts w:ascii="Cambria Math" w:hAnsi="Cambria Math"/>
        </w:rPr>
        <w:t xml:space="preserve"> </w:t>
      </w:r>
      <w:r w:rsidR="00615982">
        <w:rPr>
          <w:rFonts w:ascii="Cambria Math" w:hAnsi="Cambria Math"/>
        </w:rPr>
        <w:t>The most scalable algorithm was the Decision Tree classifier, which once fit to data can predict labels for data in very little time due to its logarithmic time complexity based tree structure.  The most accurate classifier was the K Nearest Neighbors, which produced a maximum accuracy of 71.23%.  This, however, was the least scalable of the three algorithms tested, and also only marginally outperformed the Decision Tree classifier.  Therefore, for this dataset, and other</w:t>
      </w:r>
      <w:r w:rsidR="00A178B6">
        <w:rPr>
          <w:rFonts w:ascii="Cambria Math" w:hAnsi="Cambria Math"/>
        </w:rPr>
        <w:t>s</w:t>
      </w:r>
      <w:r w:rsidR="00615982">
        <w:rPr>
          <w:rFonts w:ascii="Cambria Math" w:hAnsi="Cambria Math"/>
        </w:rPr>
        <w:t xml:space="preserve"> like it, Decision Tree classification </w:t>
      </w:r>
      <w:r w:rsidR="00D7360C">
        <w:rPr>
          <w:rFonts w:ascii="Cambria Math" w:hAnsi="Cambria Math"/>
        </w:rPr>
        <w:t>seems to be the o</w:t>
      </w:r>
      <w:r w:rsidR="00615982">
        <w:rPr>
          <w:rFonts w:ascii="Cambria Math" w:hAnsi="Cambria Math"/>
        </w:rPr>
        <w:t>verall best of the three algorithms.</w:t>
      </w:r>
    </w:p>
    <w:p w:rsidR="009D57CB" w:rsidRDefault="009D57CB"/>
    <w:sectPr w:rsidR="009D57CB" w:rsidSect="00CA641D">
      <w:headerReference w:type="default" r:id="rId6"/>
      <w:footerReference w:type="default" r:id="rId7"/>
      <w:headerReference w:type="first" r:id="rId8"/>
      <w:footerReference w:type="first" r:id="rId9"/>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0571E" w:rsidRDefault="0090571E" w:rsidP="000E6303">
      <w:pPr>
        <w:spacing w:after="0" w:line="240" w:lineRule="auto"/>
      </w:pPr>
      <w:r>
        <w:separator/>
      </w:r>
    </w:p>
  </w:endnote>
  <w:endnote w:type="continuationSeparator" w:id="0">
    <w:p w:rsidR="0090571E" w:rsidRDefault="0090571E" w:rsidP="000E630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61790478"/>
      <w:docPartObj>
        <w:docPartGallery w:val="Page Numbers (Bottom of Page)"/>
        <w:docPartUnique/>
      </w:docPartObj>
    </w:sdtPr>
    <w:sdtContent>
      <w:p w:rsidR="00114988" w:rsidRDefault="00114988">
        <w:pPr>
          <w:pStyle w:val="Footer"/>
          <w:jc w:val="center"/>
        </w:pPr>
        <w:fldSimple w:instr=" PAGE   \* MERGEFORMAT ">
          <w:r w:rsidR="00FF44AF">
            <w:rPr>
              <w:noProof/>
            </w:rPr>
            <w:t>2</w:t>
          </w:r>
        </w:fldSimple>
      </w:p>
    </w:sdtContent>
  </w:sdt>
  <w:p w:rsidR="00114988" w:rsidRDefault="0011498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1452468"/>
      <w:docPartObj>
        <w:docPartGallery w:val="Page Numbers (Bottom of Page)"/>
        <w:docPartUnique/>
      </w:docPartObj>
    </w:sdtPr>
    <w:sdtContent>
      <w:p w:rsidR="00114988" w:rsidRDefault="00114988">
        <w:pPr>
          <w:pStyle w:val="Footer"/>
          <w:jc w:val="center"/>
        </w:pPr>
        <w:fldSimple w:instr=" PAGE   \* MERGEFORMAT ">
          <w:r w:rsidR="00FF44AF">
            <w:rPr>
              <w:noProof/>
            </w:rPr>
            <w:t>1</w:t>
          </w:r>
        </w:fldSimple>
      </w:p>
    </w:sdtContent>
  </w:sdt>
  <w:p w:rsidR="00114988" w:rsidRDefault="0011498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0571E" w:rsidRDefault="0090571E" w:rsidP="000E6303">
      <w:pPr>
        <w:spacing w:after="0" w:line="240" w:lineRule="auto"/>
      </w:pPr>
      <w:r>
        <w:separator/>
      </w:r>
    </w:p>
  </w:footnote>
  <w:footnote w:type="continuationSeparator" w:id="0">
    <w:p w:rsidR="0090571E" w:rsidRDefault="0090571E" w:rsidP="000E6303">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988" w:rsidRDefault="00114988">
    <w:pPr>
      <w:pStyle w:val="Header"/>
    </w:pPr>
    <w:r>
      <w:t>Classifying Reuters</w:t>
    </w:r>
    <w:r>
      <w:tab/>
    </w:r>
    <w:r>
      <w:tab/>
      <w:t xml:space="preserve">Zach </w:t>
    </w:r>
    <w:proofErr w:type="spellStart"/>
    <w:r>
      <w:t>Peugh</w:t>
    </w:r>
    <w:proofErr w:type="spellEnd"/>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4988" w:rsidRDefault="00114988">
    <w:pPr>
      <w:pStyle w:val="Header"/>
    </w:pPr>
    <w:r>
      <w:tab/>
    </w:r>
    <w:r>
      <w:tab/>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246FE3"/>
    <w:rsid w:val="0004459B"/>
    <w:rsid w:val="000D4C0D"/>
    <w:rsid w:val="000E6303"/>
    <w:rsid w:val="00114988"/>
    <w:rsid w:val="001214A2"/>
    <w:rsid w:val="001678F2"/>
    <w:rsid w:val="001710AF"/>
    <w:rsid w:val="001939D0"/>
    <w:rsid w:val="001C5C48"/>
    <w:rsid w:val="001E775E"/>
    <w:rsid w:val="00246FE3"/>
    <w:rsid w:val="00257C6F"/>
    <w:rsid w:val="00266792"/>
    <w:rsid w:val="002A3AE2"/>
    <w:rsid w:val="003C422E"/>
    <w:rsid w:val="003E141A"/>
    <w:rsid w:val="004179C0"/>
    <w:rsid w:val="00423D9D"/>
    <w:rsid w:val="0046006B"/>
    <w:rsid w:val="00474077"/>
    <w:rsid w:val="004D253F"/>
    <w:rsid w:val="005103EB"/>
    <w:rsid w:val="005147D6"/>
    <w:rsid w:val="005555C0"/>
    <w:rsid w:val="005B63D5"/>
    <w:rsid w:val="005D104F"/>
    <w:rsid w:val="00615982"/>
    <w:rsid w:val="0062176E"/>
    <w:rsid w:val="006726A2"/>
    <w:rsid w:val="006F2E69"/>
    <w:rsid w:val="00744099"/>
    <w:rsid w:val="007A0EC0"/>
    <w:rsid w:val="007E533E"/>
    <w:rsid w:val="008708CF"/>
    <w:rsid w:val="008820F2"/>
    <w:rsid w:val="008D2593"/>
    <w:rsid w:val="008F2375"/>
    <w:rsid w:val="0090571E"/>
    <w:rsid w:val="009A6B0C"/>
    <w:rsid w:val="009D57CB"/>
    <w:rsid w:val="00A15FE9"/>
    <w:rsid w:val="00A178B6"/>
    <w:rsid w:val="00A31650"/>
    <w:rsid w:val="00A452D8"/>
    <w:rsid w:val="00A66BBD"/>
    <w:rsid w:val="00A72399"/>
    <w:rsid w:val="00A941C4"/>
    <w:rsid w:val="00AB650F"/>
    <w:rsid w:val="00AE7E3E"/>
    <w:rsid w:val="00B40023"/>
    <w:rsid w:val="00B50A70"/>
    <w:rsid w:val="00C43483"/>
    <w:rsid w:val="00C45877"/>
    <w:rsid w:val="00C504B5"/>
    <w:rsid w:val="00C5308E"/>
    <w:rsid w:val="00C61A8A"/>
    <w:rsid w:val="00CA641D"/>
    <w:rsid w:val="00D44E33"/>
    <w:rsid w:val="00D7360C"/>
    <w:rsid w:val="00DC2CC1"/>
    <w:rsid w:val="00DD6DE8"/>
    <w:rsid w:val="00EA145E"/>
    <w:rsid w:val="00EA37F2"/>
    <w:rsid w:val="00EB4FFA"/>
    <w:rsid w:val="00ED593A"/>
    <w:rsid w:val="00FF44A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6FE3"/>
  </w:style>
  <w:style w:type="paragraph" w:styleId="Heading1">
    <w:name w:val="heading 1"/>
    <w:basedOn w:val="Normal"/>
    <w:next w:val="Normal"/>
    <w:link w:val="Heading1Char"/>
    <w:uiPriority w:val="9"/>
    <w:qFormat/>
    <w:rsid w:val="00246FE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46FE3"/>
    <w:rPr>
      <w:rFonts w:asciiTheme="majorHAnsi" w:eastAsiaTheme="majorEastAsia" w:hAnsiTheme="majorHAnsi" w:cstheme="majorBidi"/>
      <w:b/>
      <w:bCs/>
      <w:color w:val="365F91" w:themeColor="accent1" w:themeShade="BF"/>
      <w:sz w:val="28"/>
      <w:szCs w:val="28"/>
    </w:rPr>
  </w:style>
  <w:style w:type="paragraph" w:styleId="Subtitle">
    <w:name w:val="Subtitle"/>
    <w:basedOn w:val="Normal"/>
    <w:next w:val="Normal"/>
    <w:link w:val="SubtitleChar"/>
    <w:uiPriority w:val="11"/>
    <w:qFormat/>
    <w:rsid w:val="00246FE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46FE3"/>
    <w:rPr>
      <w:rFonts w:asciiTheme="majorHAnsi" w:eastAsiaTheme="majorEastAsia" w:hAnsiTheme="majorHAnsi" w:cstheme="majorBidi"/>
      <w:i/>
      <w:iCs/>
      <w:color w:val="4F81BD" w:themeColor="accent1"/>
      <w:spacing w:val="15"/>
      <w:sz w:val="24"/>
      <w:szCs w:val="24"/>
    </w:rPr>
  </w:style>
  <w:style w:type="paragraph" w:styleId="Header">
    <w:name w:val="header"/>
    <w:basedOn w:val="Normal"/>
    <w:link w:val="HeaderChar"/>
    <w:uiPriority w:val="99"/>
    <w:semiHidden/>
    <w:unhideWhenUsed/>
    <w:rsid w:val="00246FE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6FE3"/>
  </w:style>
  <w:style w:type="paragraph" w:styleId="Footer">
    <w:name w:val="footer"/>
    <w:basedOn w:val="Normal"/>
    <w:link w:val="FooterChar"/>
    <w:uiPriority w:val="99"/>
    <w:unhideWhenUsed/>
    <w:rsid w:val="00246F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6FE3"/>
  </w:style>
  <w:style w:type="table" w:customStyle="1" w:styleId="LightShading1">
    <w:name w:val="Light Shading1"/>
    <w:basedOn w:val="TableNormal"/>
    <w:uiPriority w:val="60"/>
    <w:rsid w:val="00246FE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B40023"/>
    <w:pPr>
      <w:ind w:left="720"/>
      <w:contextualSpacing/>
    </w:p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4584</TotalTime>
  <Pages>4</Pages>
  <Words>899</Words>
  <Characters>5128</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Vandalia-Butler City Schools</Company>
  <LinksUpToDate>false</LinksUpToDate>
  <CharactersWithSpaces>6015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Zach</dc:creator>
  <cp:lastModifiedBy>Zach</cp:lastModifiedBy>
  <cp:revision>51</cp:revision>
  <dcterms:created xsi:type="dcterms:W3CDTF">2016-03-24T00:26:00Z</dcterms:created>
  <dcterms:modified xsi:type="dcterms:W3CDTF">2016-03-27T20:05:00Z</dcterms:modified>
</cp:coreProperties>
</file>