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F0ADD" w14:textId="6637FA57" w:rsidR="00612A54" w:rsidRDefault="009920F7" w:rsidP="009920F7">
      <w:r>
        <w:rPr>
          <w:noProof/>
          <w:position w:val="1"/>
          <w:sz w:val="20"/>
          <w:lang w:val="fr-FR" w:eastAsia="fr-FR"/>
        </w:rPr>
        <w:drawing>
          <wp:anchor distT="0" distB="0" distL="114300" distR="114300" simplePos="0" relativeHeight="251658240" behindDoc="1" locked="0" layoutInCell="1" allowOverlap="1" wp14:anchorId="6F4081DE" wp14:editId="422A6CCC">
            <wp:simplePos x="0" y="0"/>
            <wp:positionH relativeFrom="column">
              <wp:posOffset>-604520</wp:posOffset>
            </wp:positionH>
            <wp:positionV relativeFrom="paragraph">
              <wp:posOffset>-628650</wp:posOffset>
            </wp:positionV>
            <wp:extent cx="2640965" cy="624205"/>
            <wp:effectExtent l="0" t="0" r="6985"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2640965" cy="624205"/>
                    </a:xfrm>
                    <a:prstGeom prst="rect">
                      <a:avLst/>
                    </a:prstGeom>
                  </pic:spPr>
                </pic:pic>
              </a:graphicData>
            </a:graphic>
          </wp:anchor>
        </w:drawing>
      </w:r>
      <w:r w:rsidR="00B27E3B">
        <w:t xml:space="preserve">                                                                                    </w:t>
      </w:r>
    </w:p>
    <w:p w14:paraId="1FF47050" w14:textId="77777777" w:rsidR="00D86497" w:rsidRDefault="00D86497" w:rsidP="009920F7"/>
    <w:p w14:paraId="7F8571EB" w14:textId="77777777" w:rsidR="00D86497" w:rsidRDefault="00D86497" w:rsidP="009920F7"/>
    <w:p w14:paraId="3D7041CD" w14:textId="77777777" w:rsidR="00D86497" w:rsidRDefault="00D86497" w:rsidP="009920F7"/>
    <w:p w14:paraId="16993203" w14:textId="77777777" w:rsidR="00D86497" w:rsidRPr="009920F7" w:rsidRDefault="00D86497" w:rsidP="009920F7"/>
    <w:p w14:paraId="7E1A4AF2" w14:textId="576559EF" w:rsidR="00612A54" w:rsidRDefault="00612A54" w:rsidP="00612A54">
      <w:pPr>
        <w:pStyle w:val="Titre"/>
        <w:rPr>
          <w:color w:val="00B050"/>
          <w:u w:val="single"/>
        </w:rPr>
      </w:pPr>
      <w:r w:rsidRPr="00612A54">
        <w:rPr>
          <w:color w:val="00B050"/>
        </w:rPr>
        <w:t xml:space="preserve"> </w:t>
      </w:r>
      <w:r w:rsidR="009920F7">
        <w:rPr>
          <w:color w:val="00B050"/>
        </w:rPr>
        <w:tab/>
      </w:r>
      <w:r w:rsidR="009920F7">
        <w:rPr>
          <w:color w:val="00B050"/>
        </w:rPr>
        <w:tab/>
      </w:r>
      <w:r w:rsidR="009920F7">
        <w:rPr>
          <w:color w:val="00B050"/>
        </w:rPr>
        <w:tab/>
      </w:r>
      <w:r w:rsidR="009920F7">
        <w:rPr>
          <w:color w:val="00B050"/>
        </w:rPr>
        <w:tab/>
      </w:r>
      <w:r w:rsidR="009920F7">
        <w:rPr>
          <w:color w:val="00B050"/>
        </w:rPr>
        <w:tab/>
      </w:r>
      <w:r w:rsidR="00B27E3B">
        <w:rPr>
          <w:color w:val="538135" w:themeColor="accent6" w:themeShade="BF"/>
        </w:rPr>
        <w:t>Chat</w:t>
      </w:r>
      <w:r w:rsidR="00C567A9">
        <w:rPr>
          <w:color w:val="538135" w:themeColor="accent6" w:themeShade="BF"/>
        </w:rPr>
        <w:t xml:space="preserve"> </w:t>
      </w:r>
      <w:r w:rsidR="009920F7">
        <w:rPr>
          <w:color w:val="538135" w:themeColor="accent6" w:themeShade="BF"/>
        </w:rPr>
        <w:t>A</w:t>
      </w:r>
      <w:r w:rsidR="009920F7">
        <w:rPr>
          <w:color w:val="538135" w:themeColor="accent6" w:themeShade="BF"/>
        </w:rPr>
        <w:tab/>
        <w:t>PP</w:t>
      </w:r>
    </w:p>
    <w:p w14:paraId="47FE7CBF" w14:textId="77777777" w:rsidR="00612A54" w:rsidRDefault="00612A54" w:rsidP="00612A54">
      <w:pPr>
        <w:pStyle w:val="Titre"/>
        <w:rPr>
          <w:color w:val="00B050"/>
          <w:u w:val="single"/>
        </w:rPr>
      </w:pPr>
    </w:p>
    <w:p w14:paraId="6C2EAA0C" w14:textId="77777777" w:rsidR="009920F7" w:rsidRDefault="009920F7" w:rsidP="009920F7"/>
    <w:p w14:paraId="13616943" w14:textId="77777777" w:rsidR="009920F7" w:rsidRDefault="009920F7" w:rsidP="009920F7"/>
    <w:p w14:paraId="1B0FDF85" w14:textId="1604C213" w:rsidR="009920F7" w:rsidRDefault="009920F7" w:rsidP="009920F7">
      <w:r>
        <w:rPr>
          <w:noProof/>
          <w:lang w:val="fr-FR" w:eastAsia="fr-FR"/>
        </w:rPr>
        <w:drawing>
          <wp:inline distT="0" distB="0" distL="0" distR="0" wp14:anchorId="4F96113E" wp14:editId="1CDE872C">
            <wp:extent cx="5381625" cy="2895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jpeg"/>
                    <pic:cNvPicPr/>
                  </pic:nvPicPr>
                  <pic:blipFill>
                    <a:blip r:embed="rId6">
                      <a:extLst>
                        <a:ext uri="{28A0092B-C50C-407E-A947-70E740481C1C}">
                          <a14:useLocalDpi xmlns:a14="http://schemas.microsoft.com/office/drawing/2010/main" val="0"/>
                        </a:ext>
                      </a:extLst>
                    </a:blip>
                    <a:stretch>
                      <a:fillRect/>
                    </a:stretch>
                  </pic:blipFill>
                  <pic:spPr>
                    <a:xfrm>
                      <a:off x="0" y="0"/>
                      <a:ext cx="5381625" cy="2895600"/>
                    </a:xfrm>
                    <a:prstGeom prst="rect">
                      <a:avLst/>
                    </a:prstGeom>
                  </pic:spPr>
                </pic:pic>
              </a:graphicData>
            </a:graphic>
          </wp:inline>
        </w:drawing>
      </w:r>
    </w:p>
    <w:p w14:paraId="4AFEC34A" w14:textId="77777777" w:rsidR="009920F7" w:rsidRDefault="009920F7" w:rsidP="009920F7"/>
    <w:p w14:paraId="53898E17" w14:textId="77777777" w:rsidR="009920F7" w:rsidRDefault="009920F7" w:rsidP="009920F7"/>
    <w:p w14:paraId="5F1CECAF" w14:textId="77777777" w:rsidR="009920F7" w:rsidRDefault="009920F7" w:rsidP="009920F7"/>
    <w:p w14:paraId="73B0D7BA" w14:textId="77777777" w:rsidR="009920F7" w:rsidRDefault="009920F7" w:rsidP="009920F7"/>
    <w:p w14:paraId="6250F8D3" w14:textId="77777777" w:rsidR="009920F7" w:rsidRDefault="009920F7" w:rsidP="009920F7"/>
    <w:p w14:paraId="5766930A" w14:textId="77777777" w:rsidR="009920F7" w:rsidRDefault="009920F7" w:rsidP="009920F7"/>
    <w:p w14:paraId="1523BF0D" w14:textId="77777777" w:rsidR="009920F7" w:rsidRDefault="009920F7" w:rsidP="009920F7"/>
    <w:p w14:paraId="17651617" w14:textId="77777777" w:rsidR="009920F7" w:rsidRPr="009920F7" w:rsidRDefault="009920F7" w:rsidP="009920F7"/>
    <w:p w14:paraId="35C15FFE" w14:textId="7A28F790" w:rsidR="00447F74" w:rsidRDefault="00612A54" w:rsidP="009920F7">
      <w:pPr>
        <w:ind w:left="4956" w:firstLine="708"/>
        <w:rPr>
          <w:sz w:val="28"/>
          <w:szCs w:val="28"/>
        </w:rPr>
      </w:pPr>
      <w:r w:rsidRPr="004800C6">
        <w:rPr>
          <w:sz w:val="28"/>
          <w:szCs w:val="28"/>
        </w:rPr>
        <w:t xml:space="preserve">Réaliser par : </w:t>
      </w:r>
      <w:proofErr w:type="spellStart"/>
      <w:r w:rsidR="00BA2118">
        <w:rPr>
          <w:sz w:val="28"/>
          <w:szCs w:val="28"/>
        </w:rPr>
        <w:t>Zrida</w:t>
      </w:r>
      <w:proofErr w:type="spellEnd"/>
      <w:r w:rsidR="00BA2118">
        <w:rPr>
          <w:sz w:val="28"/>
          <w:szCs w:val="28"/>
        </w:rPr>
        <w:t xml:space="preserve"> </w:t>
      </w:r>
      <w:proofErr w:type="spellStart"/>
      <w:r w:rsidR="00BA2118">
        <w:rPr>
          <w:sz w:val="28"/>
          <w:szCs w:val="28"/>
        </w:rPr>
        <w:t>Soufiane</w:t>
      </w:r>
      <w:proofErr w:type="spellEnd"/>
    </w:p>
    <w:p w14:paraId="012C53A6" w14:textId="77777777" w:rsidR="009920F7" w:rsidRDefault="009920F7" w:rsidP="009920F7">
      <w:pPr>
        <w:rPr>
          <w:sz w:val="28"/>
          <w:szCs w:val="28"/>
        </w:rPr>
      </w:pPr>
    </w:p>
    <w:p w14:paraId="6BDB6D1C" w14:textId="77777777" w:rsidR="009920F7" w:rsidRDefault="009920F7" w:rsidP="009920F7">
      <w:pPr>
        <w:ind w:left="4956" w:firstLine="708"/>
        <w:rPr>
          <w:sz w:val="28"/>
          <w:szCs w:val="28"/>
        </w:rPr>
      </w:pPr>
    </w:p>
    <w:p w14:paraId="31555A1C" w14:textId="77777777" w:rsidR="009920F7" w:rsidRDefault="009920F7" w:rsidP="00D86497">
      <w:pPr>
        <w:rPr>
          <w:sz w:val="28"/>
          <w:szCs w:val="28"/>
        </w:rPr>
      </w:pPr>
    </w:p>
    <w:p w14:paraId="326EA224" w14:textId="77777777" w:rsidR="009920F7" w:rsidRDefault="009920F7" w:rsidP="009920F7">
      <w:pPr>
        <w:ind w:left="4956" w:firstLine="708"/>
        <w:rPr>
          <w:sz w:val="28"/>
          <w:szCs w:val="28"/>
        </w:rPr>
      </w:pPr>
    </w:p>
    <w:p w14:paraId="594EFADF" w14:textId="77777777" w:rsidR="009920F7" w:rsidRDefault="009920F7" w:rsidP="009920F7">
      <w:pPr>
        <w:ind w:left="4956" w:firstLine="708"/>
        <w:rPr>
          <w:sz w:val="28"/>
          <w:szCs w:val="28"/>
        </w:rPr>
      </w:pPr>
    </w:p>
    <w:p w14:paraId="45FB14E7" w14:textId="77777777" w:rsidR="009920F7" w:rsidRDefault="009920F7" w:rsidP="009920F7">
      <w:pPr>
        <w:ind w:left="4956" w:firstLine="708"/>
        <w:rPr>
          <w:sz w:val="28"/>
          <w:szCs w:val="28"/>
        </w:rPr>
      </w:pPr>
    </w:p>
    <w:sdt>
      <w:sdtPr>
        <w:id w:val="-44605362"/>
        <w:docPartObj>
          <w:docPartGallery w:val="Table of Contents"/>
          <w:docPartUnique/>
        </w:docPartObj>
      </w:sdtPr>
      <w:sdtEndPr>
        <w:rPr>
          <w:rFonts w:asciiTheme="minorHAnsi" w:eastAsiaTheme="minorHAnsi" w:hAnsiTheme="minorHAnsi" w:cstheme="minorBidi"/>
          <w:b/>
          <w:bCs/>
          <w:color w:val="auto"/>
          <w:kern w:val="2"/>
          <w:sz w:val="22"/>
          <w:szCs w:val="22"/>
          <w:lang w:val="fr-MA" w:eastAsia="en-US"/>
          <w14:ligatures w14:val="standardContextual"/>
        </w:rPr>
      </w:sdtEndPr>
      <w:sdtContent>
        <w:p w14:paraId="65ED8F89" w14:textId="78AC88D8" w:rsidR="009920F7" w:rsidRDefault="009920F7">
          <w:pPr>
            <w:pStyle w:val="En-ttedetabledesmatires"/>
          </w:pPr>
          <w:r>
            <w:t>Table des matières</w:t>
          </w:r>
        </w:p>
        <w:p w14:paraId="2ACC8A04" w14:textId="77777777" w:rsidR="009920F7" w:rsidRDefault="009920F7">
          <w:pPr>
            <w:pStyle w:val="TM1"/>
            <w:tabs>
              <w:tab w:val="right" w:leader="dot" w:pos="9062"/>
            </w:tabs>
            <w:rPr>
              <w:noProof/>
            </w:rPr>
          </w:pPr>
          <w:r>
            <w:fldChar w:fldCharType="begin"/>
          </w:r>
          <w:r>
            <w:instrText xml:space="preserve"> TOC \o "1-3" \h \z \u </w:instrText>
          </w:r>
          <w:r>
            <w:fldChar w:fldCharType="separate"/>
          </w:r>
          <w:hyperlink w:anchor="_Toc138621491" w:history="1">
            <w:r w:rsidRPr="00BC26BB">
              <w:rPr>
                <w:rStyle w:val="Lienhypertexte"/>
                <w:noProof/>
              </w:rPr>
              <w:t>I :</w:t>
            </w:r>
            <w:r>
              <w:rPr>
                <w:noProof/>
                <w:webHidden/>
              </w:rPr>
              <w:tab/>
            </w:r>
            <w:r>
              <w:rPr>
                <w:noProof/>
                <w:webHidden/>
              </w:rPr>
              <w:fldChar w:fldCharType="begin"/>
            </w:r>
            <w:r>
              <w:rPr>
                <w:noProof/>
                <w:webHidden/>
              </w:rPr>
              <w:instrText xml:space="preserve"> PAGEREF _Toc138621491 \h </w:instrText>
            </w:r>
            <w:r>
              <w:rPr>
                <w:noProof/>
                <w:webHidden/>
              </w:rPr>
            </w:r>
            <w:r>
              <w:rPr>
                <w:noProof/>
                <w:webHidden/>
              </w:rPr>
              <w:fldChar w:fldCharType="separate"/>
            </w:r>
            <w:r>
              <w:rPr>
                <w:noProof/>
                <w:webHidden/>
              </w:rPr>
              <w:t>1</w:t>
            </w:r>
            <w:r>
              <w:rPr>
                <w:noProof/>
                <w:webHidden/>
              </w:rPr>
              <w:fldChar w:fldCharType="end"/>
            </w:r>
          </w:hyperlink>
        </w:p>
        <w:p w14:paraId="03D77EF8" w14:textId="77777777" w:rsidR="009920F7" w:rsidRDefault="009920F7">
          <w:pPr>
            <w:pStyle w:val="TM1"/>
            <w:tabs>
              <w:tab w:val="right" w:leader="dot" w:pos="9062"/>
            </w:tabs>
            <w:rPr>
              <w:noProof/>
            </w:rPr>
          </w:pPr>
          <w:hyperlink w:anchor="_Toc138621492" w:history="1">
            <w:r w:rsidRPr="00BC26BB">
              <w:rPr>
                <w:rStyle w:val="Lienhypertexte"/>
                <w:noProof/>
              </w:rPr>
              <w:t>L'objectif principal de ce projet :</w:t>
            </w:r>
            <w:r>
              <w:rPr>
                <w:noProof/>
                <w:webHidden/>
              </w:rPr>
              <w:tab/>
            </w:r>
            <w:r>
              <w:rPr>
                <w:noProof/>
                <w:webHidden/>
              </w:rPr>
              <w:fldChar w:fldCharType="begin"/>
            </w:r>
            <w:r>
              <w:rPr>
                <w:noProof/>
                <w:webHidden/>
              </w:rPr>
              <w:instrText xml:space="preserve"> PAGEREF _Toc138621492 \h </w:instrText>
            </w:r>
            <w:r>
              <w:rPr>
                <w:noProof/>
                <w:webHidden/>
              </w:rPr>
            </w:r>
            <w:r>
              <w:rPr>
                <w:noProof/>
                <w:webHidden/>
              </w:rPr>
              <w:fldChar w:fldCharType="separate"/>
            </w:r>
            <w:r>
              <w:rPr>
                <w:noProof/>
                <w:webHidden/>
              </w:rPr>
              <w:t>1</w:t>
            </w:r>
            <w:r>
              <w:rPr>
                <w:noProof/>
                <w:webHidden/>
              </w:rPr>
              <w:fldChar w:fldCharType="end"/>
            </w:r>
          </w:hyperlink>
        </w:p>
        <w:p w14:paraId="7D2E9674" w14:textId="77777777" w:rsidR="009920F7" w:rsidRDefault="009920F7">
          <w:pPr>
            <w:pStyle w:val="TM1"/>
            <w:tabs>
              <w:tab w:val="right" w:leader="dot" w:pos="9062"/>
            </w:tabs>
            <w:rPr>
              <w:noProof/>
            </w:rPr>
          </w:pPr>
          <w:hyperlink w:anchor="_Toc138621493" w:history="1">
            <w:r w:rsidRPr="00BC26BB">
              <w:rPr>
                <w:rStyle w:val="Lienhypertexte"/>
                <w:noProof/>
              </w:rPr>
              <w:t>Les avantages de ce projet sont nombreux</w:t>
            </w:r>
            <w:r>
              <w:rPr>
                <w:noProof/>
                <w:webHidden/>
              </w:rPr>
              <w:tab/>
            </w:r>
            <w:r>
              <w:rPr>
                <w:noProof/>
                <w:webHidden/>
              </w:rPr>
              <w:fldChar w:fldCharType="begin"/>
            </w:r>
            <w:r>
              <w:rPr>
                <w:noProof/>
                <w:webHidden/>
              </w:rPr>
              <w:instrText xml:space="preserve"> PAGEREF _Toc138621493 \h </w:instrText>
            </w:r>
            <w:r>
              <w:rPr>
                <w:noProof/>
                <w:webHidden/>
              </w:rPr>
            </w:r>
            <w:r>
              <w:rPr>
                <w:noProof/>
                <w:webHidden/>
              </w:rPr>
              <w:fldChar w:fldCharType="separate"/>
            </w:r>
            <w:r>
              <w:rPr>
                <w:noProof/>
                <w:webHidden/>
              </w:rPr>
              <w:t>1</w:t>
            </w:r>
            <w:r>
              <w:rPr>
                <w:noProof/>
                <w:webHidden/>
              </w:rPr>
              <w:fldChar w:fldCharType="end"/>
            </w:r>
          </w:hyperlink>
        </w:p>
        <w:p w14:paraId="7F4EE057" w14:textId="77777777" w:rsidR="009920F7" w:rsidRDefault="009920F7">
          <w:pPr>
            <w:pStyle w:val="TM1"/>
            <w:tabs>
              <w:tab w:val="right" w:leader="dot" w:pos="9062"/>
            </w:tabs>
            <w:rPr>
              <w:noProof/>
            </w:rPr>
          </w:pPr>
          <w:hyperlink w:anchor="_Toc138621494" w:history="1">
            <w:r w:rsidRPr="00BC26BB">
              <w:rPr>
                <w:rStyle w:val="Lienhypertexte"/>
                <w:noProof/>
              </w:rPr>
              <w:t>Les étapes suivies pour réaliser le projet sont les suivantes :</w:t>
            </w:r>
            <w:r>
              <w:rPr>
                <w:noProof/>
                <w:webHidden/>
              </w:rPr>
              <w:tab/>
            </w:r>
            <w:r>
              <w:rPr>
                <w:noProof/>
                <w:webHidden/>
              </w:rPr>
              <w:fldChar w:fldCharType="begin"/>
            </w:r>
            <w:r>
              <w:rPr>
                <w:noProof/>
                <w:webHidden/>
              </w:rPr>
              <w:instrText xml:space="preserve"> PAGEREF _Toc138621494 \h </w:instrText>
            </w:r>
            <w:r>
              <w:rPr>
                <w:noProof/>
                <w:webHidden/>
              </w:rPr>
            </w:r>
            <w:r>
              <w:rPr>
                <w:noProof/>
                <w:webHidden/>
              </w:rPr>
              <w:fldChar w:fldCharType="separate"/>
            </w:r>
            <w:r>
              <w:rPr>
                <w:noProof/>
                <w:webHidden/>
              </w:rPr>
              <w:t>2</w:t>
            </w:r>
            <w:r>
              <w:rPr>
                <w:noProof/>
                <w:webHidden/>
              </w:rPr>
              <w:fldChar w:fldCharType="end"/>
            </w:r>
          </w:hyperlink>
        </w:p>
        <w:p w14:paraId="100161B8" w14:textId="77777777" w:rsidR="009920F7" w:rsidRDefault="009920F7">
          <w:pPr>
            <w:pStyle w:val="TM2"/>
            <w:tabs>
              <w:tab w:val="right" w:leader="dot" w:pos="9062"/>
            </w:tabs>
            <w:rPr>
              <w:noProof/>
            </w:rPr>
          </w:pPr>
          <w:hyperlink w:anchor="_Toc138621495" w:history="1">
            <w:r w:rsidRPr="00BC26BB">
              <w:rPr>
                <w:rStyle w:val="Lienhypertexte"/>
                <w:noProof/>
              </w:rPr>
              <w:t>2. Intégration de la base de données MySQL</w:t>
            </w:r>
            <w:r>
              <w:rPr>
                <w:noProof/>
                <w:webHidden/>
              </w:rPr>
              <w:tab/>
            </w:r>
            <w:r>
              <w:rPr>
                <w:noProof/>
                <w:webHidden/>
              </w:rPr>
              <w:fldChar w:fldCharType="begin"/>
            </w:r>
            <w:r>
              <w:rPr>
                <w:noProof/>
                <w:webHidden/>
              </w:rPr>
              <w:instrText xml:space="preserve"> PAGEREF _Toc138621495 \h </w:instrText>
            </w:r>
            <w:r>
              <w:rPr>
                <w:noProof/>
                <w:webHidden/>
              </w:rPr>
            </w:r>
            <w:r>
              <w:rPr>
                <w:noProof/>
                <w:webHidden/>
              </w:rPr>
              <w:fldChar w:fldCharType="separate"/>
            </w:r>
            <w:r>
              <w:rPr>
                <w:noProof/>
                <w:webHidden/>
              </w:rPr>
              <w:t>2</w:t>
            </w:r>
            <w:r>
              <w:rPr>
                <w:noProof/>
                <w:webHidden/>
              </w:rPr>
              <w:fldChar w:fldCharType="end"/>
            </w:r>
          </w:hyperlink>
        </w:p>
        <w:p w14:paraId="200E89EA" w14:textId="77777777" w:rsidR="009920F7" w:rsidRDefault="009920F7">
          <w:pPr>
            <w:pStyle w:val="TM2"/>
            <w:tabs>
              <w:tab w:val="right" w:leader="dot" w:pos="9062"/>
            </w:tabs>
            <w:rPr>
              <w:noProof/>
            </w:rPr>
          </w:pPr>
          <w:hyperlink w:anchor="_Toc138621496" w:history="1">
            <w:r w:rsidRPr="00BC26BB">
              <w:rPr>
                <w:rStyle w:val="Lienhypertexte"/>
                <w:noProof/>
              </w:rPr>
              <w:t>3. Renforcement de la sécurité avec les déclarations préparées</w:t>
            </w:r>
            <w:r>
              <w:rPr>
                <w:noProof/>
                <w:webHidden/>
              </w:rPr>
              <w:tab/>
            </w:r>
            <w:r>
              <w:rPr>
                <w:noProof/>
                <w:webHidden/>
              </w:rPr>
              <w:fldChar w:fldCharType="begin"/>
            </w:r>
            <w:r>
              <w:rPr>
                <w:noProof/>
                <w:webHidden/>
              </w:rPr>
              <w:instrText xml:space="preserve"> PAGEREF _Toc138621496 \h </w:instrText>
            </w:r>
            <w:r>
              <w:rPr>
                <w:noProof/>
                <w:webHidden/>
              </w:rPr>
            </w:r>
            <w:r>
              <w:rPr>
                <w:noProof/>
                <w:webHidden/>
              </w:rPr>
              <w:fldChar w:fldCharType="separate"/>
            </w:r>
            <w:r>
              <w:rPr>
                <w:noProof/>
                <w:webHidden/>
              </w:rPr>
              <w:t>2</w:t>
            </w:r>
            <w:r>
              <w:rPr>
                <w:noProof/>
                <w:webHidden/>
              </w:rPr>
              <w:fldChar w:fldCharType="end"/>
            </w:r>
          </w:hyperlink>
        </w:p>
        <w:p w14:paraId="68CDA714" w14:textId="77777777" w:rsidR="009920F7" w:rsidRDefault="009920F7">
          <w:pPr>
            <w:pStyle w:val="TM2"/>
            <w:tabs>
              <w:tab w:val="right" w:leader="dot" w:pos="9062"/>
            </w:tabs>
            <w:rPr>
              <w:noProof/>
            </w:rPr>
          </w:pPr>
          <w:hyperlink w:anchor="_Toc138621497" w:history="1">
            <w:r w:rsidRPr="00BC26BB">
              <w:rPr>
                <w:rStyle w:val="Lienhypertexte"/>
                <w:noProof/>
              </w:rPr>
              <w:t>4. Création de profil et message de succès</w:t>
            </w:r>
            <w:r>
              <w:rPr>
                <w:noProof/>
                <w:webHidden/>
              </w:rPr>
              <w:tab/>
            </w:r>
            <w:r>
              <w:rPr>
                <w:noProof/>
                <w:webHidden/>
              </w:rPr>
              <w:fldChar w:fldCharType="begin"/>
            </w:r>
            <w:r>
              <w:rPr>
                <w:noProof/>
                <w:webHidden/>
              </w:rPr>
              <w:instrText xml:space="preserve"> PAGEREF _Toc138621497 \h </w:instrText>
            </w:r>
            <w:r>
              <w:rPr>
                <w:noProof/>
                <w:webHidden/>
              </w:rPr>
            </w:r>
            <w:r>
              <w:rPr>
                <w:noProof/>
                <w:webHidden/>
              </w:rPr>
              <w:fldChar w:fldCharType="separate"/>
            </w:r>
            <w:r>
              <w:rPr>
                <w:noProof/>
                <w:webHidden/>
              </w:rPr>
              <w:t>2</w:t>
            </w:r>
            <w:r>
              <w:rPr>
                <w:noProof/>
                <w:webHidden/>
              </w:rPr>
              <w:fldChar w:fldCharType="end"/>
            </w:r>
          </w:hyperlink>
        </w:p>
        <w:p w14:paraId="348F98A3" w14:textId="77777777" w:rsidR="009920F7" w:rsidRDefault="009920F7">
          <w:pPr>
            <w:pStyle w:val="TM2"/>
            <w:tabs>
              <w:tab w:val="right" w:leader="dot" w:pos="9062"/>
            </w:tabs>
            <w:rPr>
              <w:noProof/>
            </w:rPr>
          </w:pPr>
          <w:hyperlink w:anchor="_Toc138621498" w:history="1">
            <w:r w:rsidRPr="00BC26BB">
              <w:rPr>
                <w:rStyle w:val="Lienhypertexte"/>
                <w:noProof/>
              </w:rPr>
              <w:t>5. Navigation fluide avec un lien de connexion</w:t>
            </w:r>
            <w:r>
              <w:rPr>
                <w:noProof/>
                <w:webHidden/>
              </w:rPr>
              <w:tab/>
            </w:r>
            <w:r>
              <w:rPr>
                <w:noProof/>
                <w:webHidden/>
              </w:rPr>
              <w:fldChar w:fldCharType="begin"/>
            </w:r>
            <w:r>
              <w:rPr>
                <w:noProof/>
                <w:webHidden/>
              </w:rPr>
              <w:instrText xml:space="preserve"> PAGEREF _Toc138621498 \h </w:instrText>
            </w:r>
            <w:r>
              <w:rPr>
                <w:noProof/>
                <w:webHidden/>
              </w:rPr>
            </w:r>
            <w:r>
              <w:rPr>
                <w:noProof/>
                <w:webHidden/>
              </w:rPr>
              <w:fldChar w:fldCharType="separate"/>
            </w:r>
            <w:r>
              <w:rPr>
                <w:noProof/>
                <w:webHidden/>
              </w:rPr>
              <w:t>2</w:t>
            </w:r>
            <w:r>
              <w:rPr>
                <w:noProof/>
                <w:webHidden/>
              </w:rPr>
              <w:fldChar w:fldCharType="end"/>
            </w:r>
          </w:hyperlink>
        </w:p>
        <w:p w14:paraId="03DF6E0D" w14:textId="77777777" w:rsidR="009920F7" w:rsidRDefault="009920F7">
          <w:pPr>
            <w:pStyle w:val="TM1"/>
            <w:tabs>
              <w:tab w:val="right" w:leader="dot" w:pos="9062"/>
            </w:tabs>
            <w:rPr>
              <w:noProof/>
            </w:rPr>
          </w:pPr>
          <w:hyperlink w:anchor="_Toc138621499" w:history="1">
            <w:r w:rsidRPr="00BC26BB">
              <w:rPr>
                <w:rStyle w:val="Lienhypertexte"/>
                <w:noProof/>
              </w:rPr>
              <w:t>Le Modèle MVC :</w:t>
            </w:r>
            <w:r>
              <w:rPr>
                <w:noProof/>
                <w:webHidden/>
              </w:rPr>
              <w:tab/>
            </w:r>
            <w:r>
              <w:rPr>
                <w:noProof/>
                <w:webHidden/>
              </w:rPr>
              <w:fldChar w:fldCharType="begin"/>
            </w:r>
            <w:r>
              <w:rPr>
                <w:noProof/>
                <w:webHidden/>
              </w:rPr>
              <w:instrText xml:space="preserve"> PAGEREF _Toc138621499 \h </w:instrText>
            </w:r>
            <w:r>
              <w:rPr>
                <w:noProof/>
                <w:webHidden/>
              </w:rPr>
            </w:r>
            <w:r>
              <w:rPr>
                <w:noProof/>
                <w:webHidden/>
              </w:rPr>
              <w:fldChar w:fldCharType="separate"/>
            </w:r>
            <w:r>
              <w:rPr>
                <w:noProof/>
                <w:webHidden/>
              </w:rPr>
              <w:t>2</w:t>
            </w:r>
            <w:r>
              <w:rPr>
                <w:noProof/>
                <w:webHidden/>
              </w:rPr>
              <w:fldChar w:fldCharType="end"/>
            </w:r>
          </w:hyperlink>
        </w:p>
        <w:p w14:paraId="2D8D8B1E" w14:textId="77777777" w:rsidR="009920F7" w:rsidRDefault="009920F7">
          <w:pPr>
            <w:pStyle w:val="TM1"/>
            <w:tabs>
              <w:tab w:val="right" w:leader="dot" w:pos="9062"/>
            </w:tabs>
            <w:rPr>
              <w:noProof/>
            </w:rPr>
          </w:pPr>
          <w:hyperlink w:anchor="_Toc138621500" w:history="1">
            <w:r w:rsidRPr="00BC26BB">
              <w:rPr>
                <w:rStyle w:val="Lienhypertexte"/>
                <w:noProof/>
              </w:rPr>
              <w:t>Le Captures D’ecrans:</w:t>
            </w:r>
            <w:r>
              <w:rPr>
                <w:noProof/>
                <w:webHidden/>
              </w:rPr>
              <w:tab/>
            </w:r>
            <w:r>
              <w:rPr>
                <w:noProof/>
                <w:webHidden/>
              </w:rPr>
              <w:fldChar w:fldCharType="begin"/>
            </w:r>
            <w:r>
              <w:rPr>
                <w:noProof/>
                <w:webHidden/>
              </w:rPr>
              <w:instrText xml:space="preserve"> PAGEREF _Toc138621500 \h </w:instrText>
            </w:r>
            <w:r>
              <w:rPr>
                <w:noProof/>
                <w:webHidden/>
              </w:rPr>
            </w:r>
            <w:r>
              <w:rPr>
                <w:noProof/>
                <w:webHidden/>
              </w:rPr>
              <w:fldChar w:fldCharType="separate"/>
            </w:r>
            <w:r>
              <w:rPr>
                <w:noProof/>
                <w:webHidden/>
              </w:rPr>
              <w:t>3</w:t>
            </w:r>
            <w:r>
              <w:rPr>
                <w:noProof/>
                <w:webHidden/>
              </w:rPr>
              <w:fldChar w:fldCharType="end"/>
            </w:r>
          </w:hyperlink>
        </w:p>
        <w:p w14:paraId="65A87833" w14:textId="2A1EBFB0" w:rsidR="009920F7" w:rsidRDefault="009920F7">
          <w:r>
            <w:rPr>
              <w:b/>
              <w:bCs/>
            </w:rPr>
            <w:fldChar w:fldCharType="end"/>
          </w:r>
        </w:p>
      </w:sdtContent>
    </w:sdt>
    <w:p w14:paraId="553E887E" w14:textId="77777777" w:rsidR="009920F7" w:rsidRDefault="009920F7" w:rsidP="008B1C83">
      <w:pPr>
        <w:rPr>
          <w:rStyle w:val="Titre1Car"/>
        </w:rPr>
      </w:pPr>
      <w:bookmarkStart w:id="0" w:name="_Toc138621492"/>
    </w:p>
    <w:p w14:paraId="5B07269C" w14:textId="77777777" w:rsidR="009920F7" w:rsidRDefault="009920F7" w:rsidP="008B1C83">
      <w:pPr>
        <w:rPr>
          <w:rStyle w:val="Titre1Car"/>
        </w:rPr>
      </w:pPr>
    </w:p>
    <w:p w14:paraId="3C610A89" w14:textId="77777777" w:rsidR="009920F7" w:rsidRDefault="009920F7" w:rsidP="008B1C83">
      <w:pPr>
        <w:rPr>
          <w:rStyle w:val="Titre1Car"/>
        </w:rPr>
      </w:pPr>
    </w:p>
    <w:p w14:paraId="71DDF7C4" w14:textId="77777777" w:rsidR="009920F7" w:rsidRDefault="009920F7" w:rsidP="008B1C83">
      <w:pPr>
        <w:rPr>
          <w:rStyle w:val="Titre1Car"/>
        </w:rPr>
      </w:pPr>
    </w:p>
    <w:p w14:paraId="6B771DC6" w14:textId="77777777" w:rsidR="009920F7" w:rsidRDefault="009920F7" w:rsidP="008B1C83">
      <w:pPr>
        <w:rPr>
          <w:rStyle w:val="Titre1Car"/>
        </w:rPr>
      </w:pPr>
    </w:p>
    <w:p w14:paraId="53BE33A2" w14:textId="77777777" w:rsidR="009920F7" w:rsidRDefault="009920F7" w:rsidP="008B1C83">
      <w:pPr>
        <w:rPr>
          <w:rStyle w:val="Titre1Car"/>
        </w:rPr>
      </w:pPr>
    </w:p>
    <w:p w14:paraId="42CFADAF" w14:textId="77777777" w:rsidR="009920F7" w:rsidRDefault="009920F7" w:rsidP="008B1C83">
      <w:pPr>
        <w:rPr>
          <w:rStyle w:val="Titre1Car"/>
        </w:rPr>
      </w:pPr>
    </w:p>
    <w:p w14:paraId="3446F8A1" w14:textId="77777777" w:rsidR="009920F7" w:rsidRDefault="009920F7" w:rsidP="008B1C83">
      <w:pPr>
        <w:rPr>
          <w:rStyle w:val="Titre1Car"/>
        </w:rPr>
      </w:pPr>
    </w:p>
    <w:p w14:paraId="4C5DBE3B" w14:textId="77777777" w:rsidR="009920F7" w:rsidRDefault="009920F7" w:rsidP="008B1C83">
      <w:pPr>
        <w:rPr>
          <w:rStyle w:val="Titre1Car"/>
        </w:rPr>
      </w:pPr>
    </w:p>
    <w:p w14:paraId="546DCD14" w14:textId="77777777" w:rsidR="009920F7" w:rsidRDefault="009920F7" w:rsidP="008B1C83">
      <w:pPr>
        <w:rPr>
          <w:rStyle w:val="Titre1Car"/>
        </w:rPr>
      </w:pPr>
    </w:p>
    <w:p w14:paraId="3137BAB9" w14:textId="77777777" w:rsidR="009920F7" w:rsidRDefault="009920F7" w:rsidP="008B1C83">
      <w:pPr>
        <w:rPr>
          <w:rStyle w:val="Titre1Car"/>
        </w:rPr>
      </w:pPr>
    </w:p>
    <w:p w14:paraId="5BF5CB86" w14:textId="536E2ED9" w:rsidR="009920F7" w:rsidRDefault="008B1C83" w:rsidP="008B1C83">
      <w:pPr>
        <w:rPr>
          <w:rStyle w:val="Titre1Car"/>
        </w:rPr>
      </w:pPr>
      <w:r w:rsidRPr="008B1C83">
        <w:rPr>
          <w:rStyle w:val="Titre1Car"/>
        </w:rPr>
        <w:lastRenderedPageBreak/>
        <w:t>L'objectif principal de ce projet :</w:t>
      </w:r>
      <w:bookmarkEnd w:id="0"/>
    </w:p>
    <w:p w14:paraId="49DD8C00" w14:textId="7F8DB35C" w:rsidR="00B27E3B" w:rsidRDefault="008B1C83" w:rsidP="008B1C83">
      <w:r w:rsidRPr="008B1C83">
        <w:t xml:space="preserve"> </w:t>
      </w:r>
      <w:r w:rsidR="00B27E3B" w:rsidRPr="00B27E3B">
        <w:t>Le projet vise à développer une application de messagerie instantanée centralisée qui permet aux utilisateurs de communiquer rapidement et en temps réel. L'objectif principal est de faciliter les échanges et les discussions entre les utilisateurs, favorisant ainsi la collaboration et la productivité. L'application offrira des fonctionnalités telles que la gestion des contacts, la création de groupes de discussion, les messages privés et l'historique des conversations. L'accent est mis sur la fourniture d'une expérience de communication fluide, personnalisée et adaptée aux besoins des utilisateurs.</w:t>
      </w:r>
    </w:p>
    <w:p w14:paraId="61179AAB" w14:textId="77777777" w:rsidR="00D86497" w:rsidRDefault="00D86497" w:rsidP="00A2568E">
      <w:pPr>
        <w:rPr>
          <w:rStyle w:val="Titre1Car"/>
        </w:rPr>
      </w:pPr>
      <w:bookmarkStart w:id="1" w:name="_Toc138621493"/>
    </w:p>
    <w:p w14:paraId="61956A29" w14:textId="77777777" w:rsidR="00D86497" w:rsidRDefault="00D86497" w:rsidP="00A2568E">
      <w:pPr>
        <w:rPr>
          <w:rStyle w:val="Titre1Car"/>
        </w:rPr>
      </w:pPr>
    </w:p>
    <w:p w14:paraId="3C169125" w14:textId="77777777" w:rsidR="00D86497" w:rsidRDefault="00D86497" w:rsidP="00A2568E">
      <w:pPr>
        <w:rPr>
          <w:rStyle w:val="Titre1Car"/>
        </w:rPr>
      </w:pPr>
    </w:p>
    <w:p w14:paraId="48CB01A5" w14:textId="77777777" w:rsidR="00D86497" w:rsidRDefault="00D86497" w:rsidP="00A2568E">
      <w:pPr>
        <w:rPr>
          <w:rStyle w:val="Titre1Car"/>
        </w:rPr>
      </w:pPr>
    </w:p>
    <w:p w14:paraId="48FFF2A5" w14:textId="03FAB38B" w:rsidR="00A2568E" w:rsidRDefault="008B1C83" w:rsidP="00A2568E">
      <w:r w:rsidRPr="008B1C83">
        <w:rPr>
          <w:rStyle w:val="Titre1Car"/>
        </w:rPr>
        <w:t>Les avantages de ce projet sont nombreux</w:t>
      </w:r>
      <w:bookmarkEnd w:id="1"/>
      <w:r>
        <w:t xml:space="preserve"> :</w:t>
      </w:r>
      <w:r w:rsidRPr="008B1C83">
        <w:t xml:space="preserve"> </w:t>
      </w:r>
    </w:p>
    <w:p w14:paraId="5DBE504C" w14:textId="46C2C88B" w:rsidR="00A2568E" w:rsidRDefault="00A2568E" w:rsidP="00A2568E">
      <w:r>
        <w:t>1. Communication en temps réel : L'application permet aux utilisateurs de communiquer instantanément, ce qui facilite les échanges rapides et réactifs.</w:t>
      </w:r>
    </w:p>
    <w:p w14:paraId="57C1C316" w14:textId="1921F50E" w:rsidR="00A2568E" w:rsidRDefault="00A2568E" w:rsidP="00A2568E">
      <w:r>
        <w:t>2. Collaboration améliorée : Les utilisateurs peuvent travailler ensemble, partager des idées, des fichiers et des ressources, ce qui favorise la collaboration et augmente la productivité.</w:t>
      </w:r>
    </w:p>
    <w:p w14:paraId="47C0BC1E" w14:textId="14082FE4" w:rsidR="00A2568E" w:rsidRDefault="00A2568E" w:rsidP="00A2568E">
      <w:r>
        <w:t>3. Coordination efficace : L'application facilite la coordination des actions, ce qui est particulièrement utile pour les équipes dispersées géographiquement ou travaillant dans des fuseaux horaires différents.</w:t>
      </w:r>
    </w:p>
    <w:p w14:paraId="6A0FE809" w14:textId="7A4068FA" w:rsidR="00A2568E" w:rsidRDefault="00A2568E" w:rsidP="00A2568E">
      <w:r>
        <w:t>4. Surmonte les barrières géographiques : Les utilisateurs peuvent se connecter et communiquer avec d'autres personnes, peu importe leur emplacement géographique, ce qui favorise la diversité et l'échange culturel</w:t>
      </w:r>
    </w:p>
    <w:p w14:paraId="2A2B94D7" w14:textId="04AE793C" w:rsidR="00A2568E" w:rsidRDefault="00A2568E" w:rsidP="00A2568E">
      <w:r>
        <w:t>5. Expérience utilisateur fluide : L'application offre une interface conviviale et intuitive, offrant aux utilisateurs une expérience de communication agréable et sans friction.</w:t>
      </w:r>
    </w:p>
    <w:p w14:paraId="5FF8F1EE" w14:textId="53B29296" w:rsidR="00A2568E" w:rsidRDefault="00A2568E" w:rsidP="00A2568E">
      <w:r>
        <w:t>6. Stimule la créativité : En encourageant les échanges d'idées et la collaboration, l'application stimule la créativité des utilisateurs et favorise l'innovation.</w:t>
      </w:r>
    </w:p>
    <w:p w14:paraId="2364C0A1" w14:textId="5CA226AD" w:rsidR="00A2568E" w:rsidRDefault="00A2568E" w:rsidP="00A2568E">
      <w:r>
        <w:t>7. Flexibilité et accessibilité : Les utilisateurs peuvent accéder à l'application à partir de différents appareils et plateformes, ce qui offre une flexibilité et une accessibilité accrues.</w:t>
      </w:r>
    </w:p>
    <w:p w14:paraId="34E753C0" w14:textId="6B3EA08D" w:rsidR="00A2568E" w:rsidRDefault="00A2568E" w:rsidP="00A2568E">
      <w:r>
        <w:t>En résumé, ce projet permet une communication en temps réel, une collaboration améliorée, une coordination efficace, et surmonte les barrières géographiques. Il offre une expérience utilisateur fluide, stimule la créativité et favorise l'innovation.</w:t>
      </w:r>
    </w:p>
    <w:p w14:paraId="57BFFCB8" w14:textId="77777777" w:rsidR="00D86497" w:rsidRDefault="00D86497" w:rsidP="00D86497">
      <w:bookmarkStart w:id="2" w:name="_Toc138621494"/>
    </w:p>
    <w:p w14:paraId="7B4F02F2" w14:textId="77777777" w:rsidR="00D86497" w:rsidRDefault="00D86497" w:rsidP="00D86497"/>
    <w:p w14:paraId="2130F188" w14:textId="77777777" w:rsidR="00D86497" w:rsidRDefault="00D86497" w:rsidP="00D86497"/>
    <w:p w14:paraId="6DAEAC5F" w14:textId="77777777" w:rsidR="00D86497" w:rsidRPr="00D86497" w:rsidRDefault="00D86497" w:rsidP="00D86497"/>
    <w:p w14:paraId="21E51D1F" w14:textId="1B4F270B" w:rsidR="008B1C83" w:rsidRDefault="008B1C83" w:rsidP="008B1C83">
      <w:pPr>
        <w:pStyle w:val="Titre1"/>
      </w:pPr>
      <w:r>
        <w:lastRenderedPageBreak/>
        <w:t>Les étapes suivies pour réaliser le projet sont les suivantes :</w:t>
      </w:r>
      <w:bookmarkEnd w:id="2"/>
    </w:p>
    <w:p w14:paraId="6D9B0553" w14:textId="77777777" w:rsidR="008B1C83" w:rsidRDefault="008B1C83" w:rsidP="008B1C83"/>
    <w:p w14:paraId="642DE3E2" w14:textId="77777777" w:rsidR="007E0F4D" w:rsidRDefault="008B1C83" w:rsidP="008B1C83">
      <w:r>
        <w:t xml:space="preserve">1. </w:t>
      </w:r>
      <w:r w:rsidRPr="008B1C83">
        <w:rPr>
          <w:rStyle w:val="Titre2Car"/>
          <w:color w:val="525252" w:themeColor="accent3" w:themeShade="80"/>
        </w:rPr>
        <w:t>Inscription et validation de l'utilisateur</w:t>
      </w:r>
      <w:r w:rsidRPr="008B1C83">
        <w:rPr>
          <w:color w:val="525252" w:themeColor="accent3" w:themeShade="80"/>
        </w:rPr>
        <w:t xml:space="preserve"> </w:t>
      </w:r>
      <w:r>
        <w:t>: Les utilisateurs s'inscrivent en fournissant un nom d'utilisateur, un mot de passe et en confirmant le mot de passe. L'application effectue une validation pour s'assurer que tous les champs sont remplis correctement</w:t>
      </w:r>
    </w:p>
    <w:p w14:paraId="75728B1B" w14:textId="4F8C3C0D" w:rsidR="008B1C83" w:rsidRPr="007E0F4D" w:rsidRDefault="008B1C83" w:rsidP="008B1C83">
      <w:bookmarkStart w:id="3" w:name="_Toc138621495"/>
      <w:r w:rsidRPr="007E0F4D">
        <w:rPr>
          <w:rStyle w:val="Titre2Car"/>
          <w:color w:val="525252" w:themeColor="accent3" w:themeShade="80"/>
        </w:rPr>
        <w:t>2. Intégration de la base de données MySQL</w:t>
      </w:r>
      <w:bookmarkEnd w:id="3"/>
      <w:r w:rsidRPr="007E0F4D">
        <w:rPr>
          <w:color w:val="525252" w:themeColor="accent3" w:themeShade="80"/>
        </w:rPr>
        <w:t xml:space="preserve"> </w:t>
      </w:r>
      <w:r>
        <w:t>: L'application intègre une base de données MySQL pour stocker en toute sécurité les informations des utilisateurs. Elle exécute des opérations telles que la vérification des utilisateurs, l'insertion de nouveaux utilisateurs et la récupération d'identifiants utilisateur.</w:t>
      </w:r>
    </w:p>
    <w:p w14:paraId="7241BE88" w14:textId="5591B34E" w:rsidR="008B1C83" w:rsidRPr="007E0F4D" w:rsidRDefault="008B1C83" w:rsidP="008B1C83">
      <w:bookmarkStart w:id="4" w:name="_Toc138621496"/>
      <w:r w:rsidRPr="007E0F4D">
        <w:rPr>
          <w:rStyle w:val="Titre2Car"/>
          <w:color w:val="525252" w:themeColor="accent3" w:themeShade="80"/>
        </w:rPr>
        <w:t>3. Renforcement de la sécurité avec les déclarations préparées</w:t>
      </w:r>
      <w:bookmarkEnd w:id="4"/>
      <w:r w:rsidRPr="007E0F4D">
        <w:rPr>
          <w:color w:val="525252" w:themeColor="accent3" w:themeShade="80"/>
        </w:rPr>
        <w:t xml:space="preserve"> </w:t>
      </w:r>
      <w:r>
        <w:t>: Des déclarations préparées sont utilisées pour prévenir les attaques par injection SQL en séparant les données des instructions SQL.</w:t>
      </w:r>
    </w:p>
    <w:p w14:paraId="671970D5" w14:textId="7139E84D" w:rsidR="008B1C83" w:rsidRDefault="008B1C83" w:rsidP="008B1C83">
      <w:bookmarkStart w:id="5" w:name="_Toc138621497"/>
      <w:r w:rsidRPr="007E0F4D">
        <w:rPr>
          <w:rStyle w:val="Titre2Car"/>
          <w:color w:val="525252" w:themeColor="accent3" w:themeShade="80"/>
        </w:rPr>
        <w:t>4. Création de profil et message de succès</w:t>
      </w:r>
      <w:bookmarkEnd w:id="5"/>
      <w:r w:rsidRPr="007E0F4D">
        <w:rPr>
          <w:color w:val="525252" w:themeColor="accent3" w:themeShade="80"/>
        </w:rPr>
        <w:t xml:space="preserve"> </w:t>
      </w:r>
      <w:r>
        <w:t>: Après une inscription réussie, un profil est créé pour l'utilisateur et enregistré dans la base de données. Un message de succès est affiché pour notifier à l'utilisateur que son inscription s'est déroulée avec succès.</w:t>
      </w:r>
    </w:p>
    <w:p w14:paraId="6FFC94ED" w14:textId="0B8E6809" w:rsidR="008B1C83" w:rsidRDefault="008B1C83" w:rsidP="008B1C83">
      <w:bookmarkStart w:id="6" w:name="_Toc138621498"/>
      <w:r w:rsidRPr="007E0F4D">
        <w:rPr>
          <w:rStyle w:val="Titre2Car"/>
          <w:color w:val="525252" w:themeColor="accent3" w:themeShade="80"/>
        </w:rPr>
        <w:t>5. Navigation fluide avec un lien de connexion</w:t>
      </w:r>
      <w:bookmarkEnd w:id="6"/>
      <w:r w:rsidRPr="007E0F4D">
        <w:rPr>
          <w:color w:val="525252" w:themeColor="accent3" w:themeShade="80"/>
        </w:rPr>
        <w:t xml:space="preserve"> </w:t>
      </w:r>
      <w:r>
        <w:t>: Un lien de connexion est inclus dans l'application pour permettre aux utilisateurs de se connecter facilement à leur compte. Cela simplifie la navigation et améliore l'expérience utilisateur.</w:t>
      </w:r>
    </w:p>
    <w:p w14:paraId="18C278B3" w14:textId="47EA4BF9" w:rsidR="008B1C83" w:rsidRDefault="008B1C83" w:rsidP="008B1C83">
      <w:r>
        <w:t>En suivant ces étapes, l'application offre une expérience utilisateur fluide, sécurisée et personnalisée, favorisant la communication et la collaboration entre les utilisateurs.</w:t>
      </w:r>
    </w:p>
    <w:p w14:paraId="2F0B028A" w14:textId="77777777" w:rsidR="00D86497" w:rsidRDefault="00D86497" w:rsidP="008B1C83"/>
    <w:p w14:paraId="546D3BAD" w14:textId="77777777" w:rsidR="00D86497" w:rsidRDefault="00D86497" w:rsidP="008B1C83"/>
    <w:p w14:paraId="667EB7F6" w14:textId="1086847A" w:rsidR="007E0F4D" w:rsidRPr="007E0F4D" w:rsidRDefault="007E0F4D" w:rsidP="007E0F4D">
      <w:pPr>
        <w:pStyle w:val="Titre1"/>
        <w:rPr>
          <w:color w:val="525252" w:themeColor="accent3" w:themeShade="80"/>
          <w:u w:val="single"/>
        </w:rPr>
      </w:pPr>
      <w:bookmarkStart w:id="7" w:name="_Toc138621499"/>
      <w:r w:rsidRPr="007E0F4D">
        <w:rPr>
          <w:color w:val="525252" w:themeColor="accent3" w:themeShade="80"/>
          <w:u w:val="single"/>
        </w:rPr>
        <w:t>Le Modèle MVC :</w:t>
      </w:r>
      <w:bookmarkEnd w:id="7"/>
    </w:p>
    <w:p w14:paraId="62759AE1" w14:textId="500FB78C" w:rsidR="007E0F4D" w:rsidRDefault="007E0F4D" w:rsidP="007E0F4D">
      <w:r>
        <w:t xml:space="preserve">La classe </w:t>
      </w:r>
      <w:proofErr w:type="spellStart"/>
      <w:r>
        <w:t>ChatWithServer</w:t>
      </w:r>
      <w:proofErr w:type="spellEnd"/>
      <w:r>
        <w:t xml:space="preserve"> est responsable de la gestion des connexions des clients dans notre application de chat. Elle écoute les connexions entrantes des clients et établit des sessions de communication avec eux. Lorsqu'un client se connecte, la classe </w:t>
      </w:r>
      <w:proofErr w:type="spellStart"/>
      <w:r>
        <w:t>ChatWithServer</w:t>
      </w:r>
      <w:proofErr w:type="spellEnd"/>
      <w:r>
        <w:t xml:space="preserve"> crée une instance de la classe Communication pour gérer la communication entre le client et le serveur.</w:t>
      </w:r>
    </w:p>
    <w:p w14:paraId="6E19B9BA" w14:textId="0601552C" w:rsidR="007E0F4D" w:rsidRDefault="007E0F4D" w:rsidP="007E0F4D">
      <w:r>
        <w:t xml:space="preserve">La classe interne Communication est chargée de l'envoi et de la réception des messages entre le serveur et les clients. Elle utilise des sockets pour établir une communication bidirectionnelle. Lorsqu'un client envoie un message, la classe Communication le reçoit et le </w:t>
      </w:r>
      <w:proofErr w:type="spellStart"/>
      <w:r>
        <w:t>transfère</w:t>
      </w:r>
      <w:proofErr w:type="spellEnd"/>
      <w:r>
        <w:t xml:space="preserve"> aux autres clients connectés. De même, lorsqu'un message est reçu par le serveur, la classe Communication le distribue aux clients concernés.</w:t>
      </w:r>
    </w:p>
    <w:p w14:paraId="4BC9ABCD" w14:textId="6BF6F3CD" w:rsidR="007E0F4D" w:rsidRDefault="007E0F4D" w:rsidP="007E0F4D">
      <w:r>
        <w:t>Le modèle de notre application joue un rôle clé dans la gestion des connexions et des communications entre les clients et le serveur. Il garantit que les messages sont transmis de manière fiable et que les connexions sont gérées de manière appropriée. En séparant ces fonctionnalités dans une classe distincte, le modèle facilite la maintenance, la réutilisation du code et l'extension des fonctionnalités de l'application.</w:t>
      </w:r>
    </w:p>
    <w:p w14:paraId="6C54796F" w14:textId="77777777" w:rsidR="007E0F4D" w:rsidRDefault="007E0F4D" w:rsidP="007E0F4D"/>
    <w:p w14:paraId="7E02FBAF" w14:textId="76A2D119" w:rsidR="009920F7" w:rsidRDefault="009920F7" w:rsidP="009920F7">
      <w:pPr>
        <w:pStyle w:val="Titre1"/>
        <w:rPr>
          <w:color w:val="525252" w:themeColor="accent3" w:themeShade="80"/>
          <w:u w:val="single"/>
        </w:rPr>
      </w:pPr>
      <w:bookmarkStart w:id="8" w:name="_Toc138621500"/>
      <w:r>
        <w:rPr>
          <w:color w:val="525252" w:themeColor="accent3" w:themeShade="80"/>
          <w:u w:val="single"/>
        </w:rPr>
        <w:lastRenderedPageBreak/>
        <w:t>Le Captures D’</w:t>
      </w:r>
      <w:proofErr w:type="spellStart"/>
      <w:r>
        <w:rPr>
          <w:color w:val="525252" w:themeColor="accent3" w:themeShade="80"/>
          <w:u w:val="single"/>
        </w:rPr>
        <w:t>ecrans</w:t>
      </w:r>
      <w:proofErr w:type="spellEnd"/>
      <w:r w:rsidRPr="007E0F4D">
        <w:rPr>
          <w:color w:val="525252" w:themeColor="accent3" w:themeShade="80"/>
          <w:u w:val="single"/>
        </w:rPr>
        <w:t>:</w:t>
      </w:r>
      <w:bookmarkEnd w:id="8"/>
    </w:p>
    <w:p w14:paraId="5F3C95F4" w14:textId="77777777" w:rsidR="009920F7" w:rsidRPr="009920F7" w:rsidRDefault="009920F7" w:rsidP="009920F7"/>
    <w:p w14:paraId="411E489A" w14:textId="2D027B5A" w:rsidR="007E0F4D" w:rsidRDefault="00D86497" w:rsidP="007E0F4D">
      <w:r>
        <w:rPr>
          <w:noProof/>
          <w:lang w:val="fr-FR" w:eastAsia="fr-FR"/>
        </w:rPr>
        <w:drawing>
          <wp:inline distT="0" distB="0" distL="0" distR="0" wp14:anchorId="53430708" wp14:editId="735D6CB4">
            <wp:extent cx="5734050" cy="30334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6-25 at 22.16.02.jpeg"/>
                    <pic:cNvPicPr/>
                  </pic:nvPicPr>
                  <pic:blipFill>
                    <a:blip r:embed="rId7">
                      <a:extLst>
                        <a:ext uri="{28A0092B-C50C-407E-A947-70E740481C1C}">
                          <a14:useLocalDpi xmlns:a14="http://schemas.microsoft.com/office/drawing/2010/main" val="0"/>
                        </a:ext>
                      </a:extLst>
                    </a:blip>
                    <a:stretch>
                      <a:fillRect/>
                    </a:stretch>
                  </pic:blipFill>
                  <pic:spPr>
                    <a:xfrm>
                      <a:off x="0" y="0"/>
                      <a:ext cx="5746033" cy="3039824"/>
                    </a:xfrm>
                    <a:prstGeom prst="rect">
                      <a:avLst/>
                    </a:prstGeom>
                  </pic:spPr>
                </pic:pic>
              </a:graphicData>
            </a:graphic>
          </wp:inline>
        </w:drawing>
      </w:r>
    </w:p>
    <w:p w14:paraId="19D36284" w14:textId="77777777" w:rsidR="007E0F4D" w:rsidRDefault="007E0F4D" w:rsidP="007E0F4D"/>
    <w:p w14:paraId="1C2ACC7C" w14:textId="77777777" w:rsidR="00447F74" w:rsidRPr="004800C6" w:rsidRDefault="00447F74" w:rsidP="008B1C83"/>
    <w:p w14:paraId="29CAB18E" w14:textId="060B98B2" w:rsidR="00BA2118" w:rsidRDefault="00612A54" w:rsidP="008B1C83">
      <w:pPr>
        <w:rPr>
          <w:color w:val="00B050"/>
          <w:u w:val="single"/>
        </w:rPr>
      </w:pPr>
      <w:r w:rsidRPr="00612A54">
        <w:rPr>
          <w:color w:val="00B050"/>
          <w:u w:val="single"/>
        </w:rPr>
        <w:t xml:space="preserve">   </w:t>
      </w:r>
      <w:r w:rsidR="00D86497">
        <w:rPr>
          <w:noProof/>
          <w:color w:val="00B050"/>
          <w:u w:val="single"/>
          <w:lang w:val="fr-FR" w:eastAsia="fr-FR"/>
        </w:rPr>
        <w:drawing>
          <wp:inline distT="0" distB="0" distL="0" distR="0" wp14:anchorId="05ED90E0" wp14:editId="64A44B0A">
            <wp:extent cx="5705475" cy="301171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6-25 at 22.16.58.jpeg"/>
                    <pic:cNvPicPr/>
                  </pic:nvPicPr>
                  <pic:blipFill>
                    <a:blip r:embed="rId8">
                      <a:extLst>
                        <a:ext uri="{28A0092B-C50C-407E-A947-70E740481C1C}">
                          <a14:useLocalDpi xmlns:a14="http://schemas.microsoft.com/office/drawing/2010/main" val="0"/>
                        </a:ext>
                      </a:extLst>
                    </a:blip>
                    <a:stretch>
                      <a:fillRect/>
                    </a:stretch>
                  </pic:blipFill>
                  <pic:spPr>
                    <a:xfrm>
                      <a:off x="0" y="0"/>
                      <a:ext cx="5722090" cy="3020485"/>
                    </a:xfrm>
                    <a:prstGeom prst="rect">
                      <a:avLst/>
                    </a:prstGeom>
                  </pic:spPr>
                </pic:pic>
              </a:graphicData>
            </a:graphic>
          </wp:inline>
        </w:drawing>
      </w:r>
    </w:p>
    <w:p w14:paraId="1BD2D11F" w14:textId="77777777" w:rsidR="00BA2118" w:rsidRPr="00BA2118" w:rsidRDefault="00BA2118" w:rsidP="00BA2118"/>
    <w:p w14:paraId="72E2AC97" w14:textId="77777777" w:rsidR="00BA2118" w:rsidRPr="00BA2118" w:rsidRDefault="00BA2118" w:rsidP="00BA2118"/>
    <w:p w14:paraId="22B9073E" w14:textId="77777777" w:rsidR="00BA2118" w:rsidRPr="00BA2118" w:rsidRDefault="00BA2118" w:rsidP="00BA2118"/>
    <w:p w14:paraId="5000EAB3" w14:textId="77777777" w:rsidR="00BA2118" w:rsidRDefault="00BA2118" w:rsidP="00BA2118"/>
    <w:p w14:paraId="0DDFA2E4" w14:textId="77777777" w:rsidR="00D86497" w:rsidRDefault="00D86497" w:rsidP="00BA2118"/>
    <w:p w14:paraId="15605495" w14:textId="77777777" w:rsidR="00D86497" w:rsidRDefault="00D86497" w:rsidP="00BA2118"/>
    <w:p w14:paraId="2B998922" w14:textId="77777777" w:rsidR="00D86497" w:rsidRDefault="00D86497" w:rsidP="00BA2118"/>
    <w:p w14:paraId="3C2EAF40" w14:textId="77777777" w:rsidR="00D86497" w:rsidRDefault="00D86497" w:rsidP="00BA2118"/>
    <w:p w14:paraId="5778B9A7" w14:textId="6CD44A25" w:rsidR="00D86497" w:rsidRPr="00BA2118" w:rsidRDefault="00D86497" w:rsidP="00BA2118">
      <w:bookmarkStart w:id="9" w:name="_GoBack"/>
      <w:r>
        <w:rPr>
          <w:noProof/>
          <w:lang w:val="fr-FR" w:eastAsia="fr-FR"/>
        </w:rPr>
        <w:drawing>
          <wp:inline distT="0" distB="0" distL="0" distR="0" wp14:anchorId="272D68C6" wp14:editId="07AF4E23">
            <wp:extent cx="5695315" cy="558800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6-25 at 22.20.57.jpeg"/>
                    <pic:cNvPicPr/>
                  </pic:nvPicPr>
                  <pic:blipFill>
                    <a:blip r:embed="rId9">
                      <a:extLst>
                        <a:ext uri="{28A0092B-C50C-407E-A947-70E740481C1C}">
                          <a14:useLocalDpi xmlns:a14="http://schemas.microsoft.com/office/drawing/2010/main" val="0"/>
                        </a:ext>
                      </a:extLst>
                    </a:blip>
                    <a:stretch>
                      <a:fillRect/>
                    </a:stretch>
                  </pic:blipFill>
                  <pic:spPr>
                    <a:xfrm>
                      <a:off x="0" y="0"/>
                      <a:ext cx="5701476" cy="5594045"/>
                    </a:xfrm>
                    <a:prstGeom prst="rect">
                      <a:avLst/>
                    </a:prstGeom>
                  </pic:spPr>
                </pic:pic>
              </a:graphicData>
            </a:graphic>
          </wp:inline>
        </w:drawing>
      </w:r>
      <w:bookmarkEnd w:id="9"/>
    </w:p>
    <w:p w14:paraId="72456D8A" w14:textId="77777777" w:rsidR="00BA2118" w:rsidRPr="00BA2118" w:rsidRDefault="00BA2118" w:rsidP="00BA2118"/>
    <w:p w14:paraId="3FD2A645" w14:textId="77777777" w:rsidR="00BA2118" w:rsidRPr="00BA2118" w:rsidRDefault="00BA2118" w:rsidP="00BA2118"/>
    <w:p w14:paraId="5E805E05" w14:textId="77777777" w:rsidR="00BA2118" w:rsidRPr="00BA2118" w:rsidRDefault="00BA2118" w:rsidP="00BA2118"/>
    <w:p w14:paraId="19B4EFD1" w14:textId="7DA3DAC7" w:rsidR="00BA2118" w:rsidRDefault="00BA2118" w:rsidP="00BA2118"/>
    <w:sectPr w:rsidR="00BA2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54"/>
    <w:rsid w:val="002F0AC8"/>
    <w:rsid w:val="00447F74"/>
    <w:rsid w:val="00612A54"/>
    <w:rsid w:val="00616FE1"/>
    <w:rsid w:val="007E0F4D"/>
    <w:rsid w:val="008B1C83"/>
    <w:rsid w:val="009920F7"/>
    <w:rsid w:val="00A2568E"/>
    <w:rsid w:val="00B27E3B"/>
    <w:rsid w:val="00BA2118"/>
    <w:rsid w:val="00C567A9"/>
    <w:rsid w:val="00D8649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E3DF"/>
  <w15:chartTrackingRefBased/>
  <w15:docId w15:val="{FA7E6C48-0A07-4834-93D9-1582D7B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1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1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12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A54"/>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47F74"/>
    <w:rPr>
      <w:color w:val="0563C1" w:themeColor="hyperlink"/>
      <w:u w:val="single"/>
    </w:rPr>
  </w:style>
  <w:style w:type="character" w:customStyle="1" w:styleId="UnresolvedMention">
    <w:name w:val="Unresolved Mention"/>
    <w:basedOn w:val="Policepardfaut"/>
    <w:uiPriority w:val="99"/>
    <w:semiHidden/>
    <w:unhideWhenUsed/>
    <w:rsid w:val="00447F74"/>
    <w:rPr>
      <w:color w:val="605E5C"/>
      <w:shd w:val="clear" w:color="auto" w:fill="E1DFDD"/>
    </w:rPr>
  </w:style>
  <w:style w:type="character" w:customStyle="1" w:styleId="Titre1Car">
    <w:name w:val="Titre 1 Car"/>
    <w:basedOn w:val="Policepardfaut"/>
    <w:link w:val="Titre1"/>
    <w:uiPriority w:val="9"/>
    <w:rsid w:val="008B1C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1C8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920F7"/>
    <w:pPr>
      <w:outlineLvl w:val="9"/>
    </w:pPr>
    <w:rPr>
      <w:kern w:val="0"/>
      <w:lang w:val="fr-FR" w:eastAsia="fr-FR"/>
      <w14:ligatures w14:val="none"/>
    </w:rPr>
  </w:style>
  <w:style w:type="paragraph" w:styleId="TM1">
    <w:name w:val="toc 1"/>
    <w:basedOn w:val="Normal"/>
    <w:next w:val="Normal"/>
    <w:autoRedefine/>
    <w:uiPriority w:val="39"/>
    <w:unhideWhenUsed/>
    <w:rsid w:val="009920F7"/>
    <w:pPr>
      <w:spacing w:after="100"/>
    </w:pPr>
  </w:style>
  <w:style w:type="paragraph" w:styleId="TM2">
    <w:name w:val="toc 2"/>
    <w:basedOn w:val="Normal"/>
    <w:next w:val="Normal"/>
    <w:autoRedefine/>
    <w:uiPriority w:val="39"/>
    <w:unhideWhenUsed/>
    <w:rsid w:val="009920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84A49-7ACA-425B-AF19-B6E7521C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970</Words>
  <Characters>5336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Ibtissam Jouiad</dc:creator>
  <cp:keywords/>
  <dc:description/>
  <cp:lastModifiedBy>Compte Microsoft</cp:lastModifiedBy>
  <cp:revision>2</cp:revision>
  <dcterms:created xsi:type="dcterms:W3CDTF">2023-06-25T19:46:00Z</dcterms:created>
  <dcterms:modified xsi:type="dcterms:W3CDTF">2023-06-25T19:46:00Z</dcterms:modified>
</cp:coreProperties>
</file>