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1E0D0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Egyéni projekt jegyzőkönyv – Vecsési telephely</w:t>
      </w:r>
    </w:p>
    <w:p w14:paraId="39AA40D6" w14:textId="6506E619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Projekt neve:</w:t>
      </w: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Hálózati vizsga projekt</w:t>
      </w: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</w:r>
      <w:r w:rsidRPr="00B5078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Telephely:</w:t>
      </w: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Vecsés – Logisztikai és fejlesztési központ</w:t>
      </w: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</w:r>
      <w:r w:rsidRPr="00B5078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Készítette:</w:t>
      </w: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Hidi Roland</w:t>
      </w: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</w:r>
      <w:r w:rsidRPr="00B5078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Projekt kezdete:</w:t>
      </w: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2025.11.01</w:t>
      </w: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</w:r>
      <w:r w:rsidRPr="00B5078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Jegyzőkönyv lezárása:</w:t>
      </w: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2026.0</w:t>
      </w: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3.31</w:t>
      </w: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</w:r>
      <w:r w:rsidRPr="00B50789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Projekt állapota:</w:t>
      </w: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Folyamatban</w:t>
      </w:r>
    </w:p>
    <w:p w14:paraId="53863133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141F2ABC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5E1A5B1A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2025.11.07</w:t>
      </w:r>
    </w:p>
    <w:p w14:paraId="3425CBAA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projekt megkezdése.</w:t>
      </w: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  <w:t>Átnéztük a kapott feladatot és a vecsési telephely épületének adatait. Megismertük az épület felépítését és a hálózat tervezési követelményeit.</w:t>
      </w:r>
    </w:p>
    <w:p w14:paraId="2902FCB8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0D875B14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72A5EF04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2025.11.14</w:t>
      </w:r>
    </w:p>
    <w:p w14:paraId="62CF53ED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Elkezdtem a vecsési telephely hálózati igényeinek felmérését. Meghatároztuk, hogy külön hálózat szükséges a raktár, iroda, kamerák és vendégek számára.</w:t>
      </w:r>
    </w:p>
    <w:p w14:paraId="46D3A575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57F75A0C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407F44BB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2025.11.21</w:t>
      </w:r>
    </w:p>
    <w:p w14:paraId="6D7CA1DB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Az eszközök és felhasználók számának áttekintése történt. Meghatároztuk a szükséges hálózati eszközöket és azok elhelyezését szintenként.</w:t>
      </w:r>
    </w:p>
    <w:p w14:paraId="615A4C49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2563D5F1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602D84C7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2025.11.28</w:t>
      </w:r>
    </w:p>
    <w:p w14:paraId="4D4BB496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Elkezdődött a logikai hálózat tervezése. VLAN-ok kialakításának megtervezése a különböző részlegek elkülönítéséhez.</w:t>
      </w:r>
    </w:p>
    <w:p w14:paraId="6C5BC6B7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49FD0724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17E34DB9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2025.12.05</w:t>
      </w:r>
    </w:p>
    <w:p w14:paraId="062973A0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hálózat felépítésének pontosítása. A rack szekrények és fő hálózati pontok helyének meghatározása a vecsési épületben.</w:t>
      </w:r>
    </w:p>
    <w:p w14:paraId="7F456430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30A9BFF9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242185F1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2025.12.12</w:t>
      </w:r>
    </w:p>
    <w:p w14:paraId="351C35CF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>A fizikai hálózat tervezésének előkészítése. Meghatároztuk a kábelezési megoldásokat és az optikai kapcsolatokat a szintek között.</w:t>
      </w:r>
    </w:p>
    <w:p w14:paraId="16491613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0AB81836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0CE0A282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2025.12.19</w:t>
      </w:r>
    </w:p>
    <w:p w14:paraId="20C71345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Elkészült a vecsési telephely alap hálózati tervrajza. A hálózati eszközök elhelyezése felkerült a tervre.</w:t>
      </w:r>
    </w:p>
    <w:p w14:paraId="103B00D5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2AC20850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429B98C9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2026.01.09</w:t>
      </w:r>
    </w:p>
    <w:p w14:paraId="664133B4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Megkezdtem a Cisco Packet Tracer környezetben a topológia kialakítását a vecsési telephelyhez.</w:t>
      </w:r>
    </w:p>
    <w:p w14:paraId="6E6974AD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18C148EC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5EAE0D74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2026.01.16</w:t>
      </w:r>
    </w:p>
    <w:p w14:paraId="5646F7AD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hálózati eszközök összekötése és az alap működés ellenőrzése történt a szimulációban.</w:t>
      </w:r>
    </w:p>
    <w:p w14:paraId="7B988E32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05851EBC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6941904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2026.01.23</w:t>
      </w:r>
    </w:p>
    <w:p w14:paraId="1A9063E1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IPv4 címzési terv elkészítése és kiosztása a különböző hálózatok között.</w:t>
      </w:r>
    </w:p>
    <w:p w14:paraId="305475C6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411D4FD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3336E7E6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2026.01.30</w:t>
      </w:r>
    </w:p>
    <w:p w14:paraId="5C6B3A85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VLAN-ok működésének ellenőrzése és a hálózat szegmentálásának beállítása.</w:t>
      </w:r>
    </w:p>
    <w:p w14:paraId="18B0E399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383A4E32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51831E8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2026.02.06</w:t>
      </w:r>
    </w:p>
    <w:p w14:paraId="1C3F7C82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Az OSPF dinamikus forgalomirányítás beállításának megkezdése Cisco környezetben.</w:t>
      </w:r>
    </w:p>
    <w:p w14:paraId="4A9837EE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28DE9FB9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CA681D9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2026.02.13</w:t>
      </w:r>
    </w:p>
    <w:p w14:paraId="2AD03A40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Az OSPF konfiguráció tesztelése, hálózatok közötti kommunikáció ellenőrzése.</w:t>
      </w:r>
    </w:p>
    <w:p w14:paraId="1157699E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6F09E1E4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17B86FF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lastRenderedPageBreak/>
        <w:t>2026.02.20</w:t>
      </w:r>
    </w:p>
    <w:p w14:paraId="5AF6D21B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Wi-Fi hálózat lefedettségének megtervezése a raktári és irodai szinten. Figyelembe vettük a fém polcrendszereket és falakat.</w:t>
      </w:r>
    </w:p>
    <w:p w14:paraId="49E73E1C" w14:textId="77777777" w:rsidR="00B50789" w:rsidRPr="00B50789" w:rsidRDefault="00DC1613" w:rsidP="00B5078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C1613">
        <w:rPr>
          <w:rFonts w:ascii="Times New Roman" w:eastAsia="Times New Roman" w:hAnsi="Times New Roman" w:cs="Times New Roman"/>
          <w:noProof/>
          <w:kern w:val="0"/>
          <w:lang w:eastAsia="hu-HU"/>
        </w:rPr>
        <w:pict w14:anchorId="323D68D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47468C04" w14:textId="77777777" w:rsidR="00B50789" w:rsidRPr="00B50789" w:rsidRDefault="00B50789" w:rsidP="00B50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2026.02.27</w:t>
      </w:r>
    </w:p>
    <w:p w14:paraId="7876591B" w14:textId="77777777" w:rsidR="00B50789" w:rsidRPr="00B50789" w:rsidRDefault="00B50789" w:rsidP="00B50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vecsési telephely hálózati topológiája elkészült.</w:t>
      </w:r>
      <w:r w:rsidRPr="00B50789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/>
        <w:t>Kész az IPv4 címzés, az OSPF forgalomirányítás és a Wi-Fi lefedettségi terv.</w:t>
      </w:r>
    </w:p>
    <w:p w14:paraId="53C70E9D" w14:textId="77777777" w:rsidR="0044226D" w:rsidRDefault="0044226D"/>
    <w:sectPr w:rsidR="0044226D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F239F" w14:textId="77777777" w:rsidR="00DC1613" w:rsidRDefault="00DC1613" w:rsidP="00B50789">
      <w:pPr>
        <w:spacing w:after="0" w:line="240" w:lineRule="auto"/>
      </w:pPr>
      <w:r>
        <w:separator/>
      </w:r>
    </w:p>
  </w:endnote>
  <w:endnote w:type="continuationSeparator" w:id="0">
    <w:p w14:paraId="79986952" w14:textId="77777777" w:rsidR="00DC1613" w:rsidRDefault="00DC1613" w:rsidP="00B50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2F0FE" w14:textId="77777777" w:rsidR="00DC1613" w:rsidRDefault="00DC1613" w:rsidP="00B50789">
      <w:pPr>
        <w:spacing w:after="0" w:line="240" w:lineRule="auto"/>
      </w:pPr>
      <w:r>
        <w:separator/>
      </w:r>
    </w:p>
  </w:footnote>
  <w:footnote w:type="continuationSeparator" w:id="0">
    <w:p w14:paraId="4EA59B0F" w14:textId="77777777" w:rsidR="00DC1613" w:rsidRDefault="00DC1613" w:rsidP="00B50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A9A25" w14:textId="413E961A" w:rsidR="00B50789" w:rsidRDefault="00B50789">
    <w:pPr>
      <w:pStyle w:val="lfej"/>
    </w:pPr>
    <w:r>
      <w:t>Hidi Roland – Egyéni jegyzőkönyv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89"/>
    <w:rsid w:val="003110E9"/>
    <w:rsid w:val="00326D1A"/>
    <w:rsid w:val="0044226D"/>
    <w:rsid w:val="00B50789"/>
    <w:rsid w:val="00DC1613"/>
    <w:rsid w:val="00F7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897C9"/>
  <w15:chartTrackingRefBased/>
  <w15:docId w15:val="{84458025-EDB4-CB4A-8A7F-EE638A36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50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5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50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5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50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50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50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50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50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50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B50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B50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5078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5078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5078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5078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5078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5078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5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5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50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5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50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5078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5078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5078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50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5078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50789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B5078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B5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B507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50789"/>
  </w:style>
  <w:style w:type="paragraph" w:styleId="llb">
    <w:name w:val="footer"/>
    <w:basedOn w:val="Norml"/>
    <w:link w:val="llbChar"/>
    <w:uiPriority w:val="99"/>
    <w:unhideWhenUsed/>
    <w:rsid w:val="00B507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50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269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2026-02-27T08:54:00Z</dcterms:created>
  <dcterms:modified xsi:type="dcterms:W3CDTF">2026-02-27T08:55:00Z</dcterms:modified>
</cp:coreProperties>
</file>