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2A57" w14:textId="3FCA4D90" w:rsidR="008C5AD6" w:rsidRDefault="008C5AD6" w:rsidP="00B4579F">
      <w:pPr>
        <w:rPr>
          <w:rFonts w:eastAsiaTheme="majorEastAsia" w:cstheme="majorBidi"/>
          <w:b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0E6787" wp14:editId="08CAAA3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05375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7889" w14:textId="38B92D3E" w:rsidR="008C5AD6" w:rsidRDefault="008C5AD6" w:rsidP="001E07FD">
                            <w:pPr>
                              <w:pStyle w:val="Title"/>
                              <w:ind w:firstLine="0"/>
                            </w:pPr>
                            <w:r>
                              <w:t>Képgenerálás diffúziós modellel</w:t>
                            </w:r>
                          </w:p>
                          <w:p w14:paraId="0C749D79" w14:textId="22F6F284" w:rsidR="008C5AD6" w:rsidRDefault="008C5AD6" w:rsidP="001E07FD">
                            <w:pPr>
                              <w:pStyle w:val="Subtitle"/>
                              <w:ind w:firstLine="0"/>
                            </w:pPr>
                            <w:r>
                              <w:t>Mélytanulás Házi feladat</w:t>
                            </w:r>
                          </w:p>
                          <w:p w14:paraId="152C2434" w14:textId="62968D69" w:rsidR="008C5AD6" w:rsidRDefault="008C5AD6" w:rsidP="001E07FD">
                            <w:pPr>
                              <w:ind w:firstLine="0"/>
                              <w:jc w:val="center"/>
                            </w:pPr>
                            <w:r>
                              <w:t xml:space="preserve">Csik Laura – </w:t>
                            </w:r>
                            <w:r w:rsidRPr="008C5AD6">
                              <w:t>Z09RRY</w:t>
                            </w:r>
                          </w:p>
                          <w:p w14:paraId="74CC8209" w14:textId="027F6C17" w:rsidR="008C5AD6" w:rsidRPr="008C5AD6" w:rsidRDefault="008C5AD6" w:rsidP="001E07FD">
                            <w:pPr>
                              <w:ind w:firstLine="0"/>
                              <w:jc w:val="center"/>
                            </w:pPr>
                            <w:r>
                              <w:t>Zsáli Zsombor – A6HFRW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E678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0;width:386.2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af+w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" filled="f" stroked="f">
                <v:textbox style="mso-fit-shape-to-text:t">
                  <w:txbxContent>
                    <w:p w14:paraId="6D537889" w14:textId="38B92D3E" w:rsidR="008C5AD6" w:rsidRDefault="008C5AD6" w:rsidP="001E07FD">
                      <w:pPr>
                        <w:pStyle w:val="Title"/>
                        <w:ind w:firstLine="0"/>
                      </w:pPr>
                      <w:r>
                        <w:t>Képgenerálás diffúziós modellel</w:t>
                      </w:r>
                    </w:p>
                    <w:p w14:paraId="0C749D79" w14:textId="22F6F284" w:rsidR="008C5AD6" w:rsidRDefault="008C5AD6" w:rsidP="001E07FD">
                      <w:pPr>
                        <w:pStyle w:val="Subtitle"/>
                        <w:ind w:firstLine="0"/>
                      </w:pPr>
                      <w:r>
                        <w:t>Mélytanulás Házi feladat</w:t>
                      </w:r>
                    </w:p>
                    <w:p w14:paraId="152C2434" w14:textId="62968D69" w:rsidR="008C5AD6" w:rsidRDefault="008C5AD6" w:rsidP="001E07FD">
                      <w:pPr>
                        <w:ind w:firstLine="0"/>
                        <w:jc w:val="center"/>
                      </w:pPr>
                      <w:r>
                        <w:t xml:space="preserve">Csik Laura – </w:t>
                      </w:r>
                      <w:r w:rsidRPr="008C5AD6">
                        <w:t>Z09RRY</w:t>
                      </w:r>
                    </w:p>
                    <w:p w14:paraId="74CC8209" w14:textId="027F6C17" w:rsidR="008C5AD6" w:rsidRPr="008C5AD6" w:rsidRDefault="008C5AD6" w:rsidP="001E07FD">
                      <w:pPr>
                        <w:ind w:firstLine="0"/>
                        <w:jc w:val="center"/>
                      </w:pPr>
                      <w:r>
                        <w:t>Zsáli Zsombor – A6HFRW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438FDDA3" w14:textId="77777777" w:rsidR="00845D12" w:rsidRDefault="00845D12" w:rsidP="00845D12">
      <w:pPr>
        <w:pStyle w:val="Heading1"/>
      </w:pPr>
      <w:r>
        <w:lastRenderedPageBreak/>
        <w:t>Bevezetés</w:t>
      </w:r>
    </w:p>
    <w:p w14:paraId="2D7256FA" w14:textId="77777777" w:rsidR="00845D12" w:rsidRDefault="00845D12" w:rsidP="00845D12">
      <w:r w:rsidRPr="00845D12">
        <w:t>Az elmúlt évtizedben a generatív mesterséges intelligencia modellek nagy fejlődésen mentek keresztül. Köszönhető ez annak is, hogy az ilyen jellegű modellek használatára a társadalomban is egyre nagyobb igény mutatkozik. Az elmúlt években a hírekben és a szociális média portáljain is gyakran jelentek meg ilyen eredményekkel kapcsolatos írások, amelyeket a lelkes technológia iránt érdeklődők hamar fel is fedeztek. Számos példa volt a weben megjelent publikussá és kipróbálhatóvá váló alkalmazásokra, legyen szó festmények, arcok vagy éppen csak véletlenszerű képek generálásáról</w:t>
      </w:r>
    </w:p>
    <w:p w14:paraId="6CCD52CB" w14:textId="3EF392E5" w:rsidR="00845D12" w:rsidRDefault="00845D12" w:rsidP="00845D12">
      <w:r>
        <w:t>Egy viszonylag új és feltörekvő irányzat a diffúziós modellek használata képgenerálásra</w:t>
      </w:r>
      <w:r w:rsidR="00792595">
        <w:t xml:space="preserve"> azóta, hogy a DDPM-ek elkezdtek elterjedni a tudományos világban </w:t>
      </w:r>
      <w:sdt>
        <w:sdtPr>
          <w:id w:val="1067449864"/>
          <w:citation/>
        </w:sdtPr>
        <w:sdtContent>
          <w:r w:rsidR="00792595">
            <w:fldChar w:fldCharType="begin"/>
          </w:r>
          <w:r w:rsidR="00792595">
            <w:instrText xml:space="preserve"> CITATION HoJ20 \l 1038 </w:instrText>
          </w:r>
          <w:r w:rsidR="00792595">
            <w:fldChar w:fldCharType="separate"/>
          </w:r>
          <w:r w:rsidR="00B27CD4">
            <w:rPr>
              <w:noProof/>
            </w:rPr>
            <w:t>(Ho, Jain, &amp; Abbeel, 2020)</w:t>
          </w:r>
          <w:r w:rsidR="00792595">
            <w:fldChar w:fldCharType="end"/>
          </w:r>
        </w:sdtContent>
      </w:sdt>
      <w:sdt>
        <w:sdtPr>
          <w:id w:val="-1079215023"/>
          <w:citation/>
        </w:sdtPr>
        <w:sdtContent>
          <w:r w:rsidR="00FD1A37">
            <w:fldChar w:fldCharType="begin"/>
          </w:r>
          <w:r w:rsidR="00FD1A37">
            <w:instrText xml:space="preserve"> CITATION Ale21 \l 1038 </w:instrText>
          </w:r>
          <w:r w:rsidR="00FD1A37">
            <w:fldChar w:fldCharType="separate"/>
          </w:r>
          <w:r w:rsidR="00B27CD4">
            <w:rPr>
              <w:noProof/>
            </w:rPr>
            <w:t xml:space="preserve"> (Nichol &amp; Dhariwal, 2021)</w:t>
          </w:r>
          <w:r w:rsidR="00FD1A37">
            <w:fldChar w:fldCharType="end"/>
          </w:r>
        </w:sdtContent>
      </w:sdt>
      <w:sdt>
        <w:sdtPr>
          <w:id w:val="247083419"/>
          <w:citation/>
        </w:sdtPr>
        <w:sdtContent>
          <w:r w:rsidR="00FD1A37">
            <w:fldChar w:fldCharType="begin"/>
          </w:r>
          <w:r w:rsidR="00FD1A37">
            <w:instrText xml:space="preserve"> CITATION Pra21 \l 1038 </w:instrText>
          </w:r>
          <w:r w:rsidR="00FD1A37">
            <w:fldChar w:fldCharType="separate"/>
          </w:r>
          <w:r w:rsidR="00B27CD4">
            <w:rPr>
              <w:noProof/>
            </w:rPr>
            <w:t xml:space="preserve"> (Dhariwal &amp; Nichol, 2021)</w:t>
          </w:r>
          <w:r w:rsidR="00FD1A37">
            <w:fldChar w:fldCharType="end"/>
          </w:r>
        </w:sdtContent>
      </w:sdt>
      <w:r w:rsidR="00FD1A37">
        <w:t>. Ezen modellek vizsgálata nagyon célravezető lehet, hiszen az architektúrájuk sokszínűségének kihasználásával nagyon komoly eredmények érhetőek el velük.</w:t>
      </w:r>
    </w:p>
    <w:p w14:paraId="38384528" w14:textId="0252497B" w:rsidR="00845D12" w:rsidRDefault="00CB5913" w:rsidP="00792595">
      <w:pPr>
        <w:pStyle w:val="Heading1"/>
      </w:pPr>
      <w:r w:rsidRPr="00CB5913">
        <w:t>Adat</w:t>
      </w:r>
    </w:p>
    <w:p w14:paraId="31FE11CE" w14:textId="1102B0CD" w:rsidR="00CB5913" w:rsidRDefault="0019288B" w:rsidP="009872B2">
      <w:r>
        <w:rPr>
          <w:noProof/>
        </w:rPr>
        <w:drawing>
          <wp:anchor distT="0" distB="0" distL="114300" distR="114300" simplePos="0" relativeHeight="251668480" behindDoc="1" locked="0" layoutInCell="1" allowOverlap="1" wp14:anchorId="7364177B" wp14:editId="2F455C7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39770" cy="3289912"/>
            <wp:effectExtent l="0" t="0" r="0" b="6350"/>
            <wp:wrapTight wrapText="bothSides">
              <wp:wrapPolygon edited="0">
                <wp:start x="0" y="0"/>
                <wp:lineTo x="0" y="21517"/>
                <wp:lineTo x="21465" y="21517"/>
                <wp:lineTo x="21465" y="0"/>
                <wp:lineTo x="0" y="0"/>
              </wp:wrapPolygon>
            </wp:wrapTight>
            <wp:docPr id="1655307927" name="Kép 2" descr="Sample face attributes images from CelebA dataset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7927" name="Kép 2" descr="Sample face attributes images from CelebA dataset | Download Scientific  Diagram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7"/>
                    <a:stretch/>
                  </pic:blipFill>
                  <pic:spPr bwMode="auto">
                    <a:xfrm>
                      <a:off x="0" y="0"/>
                      <a:ext cx="3239770" cy="32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5913" w:rsidRPr="009872B2">
        <w:t>A</w:t>
      </w:r>
      <w:r w:rsidR="00CB5913" w:rsidRPr="00CB5913">
        <w:t xml:space="preserve"> feladat megoldásához két adathalmazt használtunk, a CelebA-t, illetve a Danbooru Faces-t. Ezáltal meg tudtuk vizsgálni, hogy ugyanaz a modell képes-e két nagyon eltérő, de arcokat tartalmazó adattal hasonló eredményeket elérni.</w:t>
      </w:r>
    </w:p>
    <w:p w14:paraId="7BC759AF" w14:textId="37B38515" w:rsidR="00CB5913" w:rsidRDefault="00CB5913" w:rsidP="009872B2">
      <w:r>
        <w:t>A CelebA egy hírességek arcáról készült képeket tartalmazó adatbázis</w:t>
      </w:r>
      <w:sdt>
        <w:sdtPr>
          <w:id w:val="202531832"/>
          <w:citation/>
        </w:sdtPr>
        <w:sdtContent>
          <w:r>
            <w:fldChar w:fldCharType="begin"/>
          </w:r>
          <w:r>
            <w:instrText xml:space="preserve"> CITATION Jes17 \l 1038 </w:instrText>
          </w:r>
          <w:r>
            <w:fldChar w:fldCharType="separate"/>
          </w:r>
          <w:r w:rsidR="00B27CD4">
            <w:rPr>
              <w:noProof/>
            </w:rPr>
            <w:t xml:space="preserve"> (Li, 2017)</w:t>
          </w:r>
          <w:r>
            <w:fldChar w:fldCharType="end"/>
          </w:r>
        </w:sdtContent>
      </w:sdt>
      <w:r>
        <w:t xml:space="preserve">. Mivel több, mint 200.000 képet tartalmaz, így nem tudtuk ellenőrizni, hogy mindegyiknek megfelelő-e a minősége. A képek eredetileg </w:t>
      </w:r>
      <w:r w:rsidR="00CC2ACC">
        <w:t>218x178</w:t>
      </w:r>
      <w:r>
        <w:t xml:space="preserve"> méretűek, ezeket átméreteztük </w:t>
      </w:r>
      <w:r w:rsidR="00911C19">
        <w:t>80</w:t>
      </w:r>
      <w:r w:rsidR="00A222AA" w:rsidRPr="00911C19">
        <w:t>x64</w:t>
      </w:r>
      <w:r w:rsidRPr="00911C19">
        <w:t>-</w:t>
      </w:r>
      <w:r>
        <w:t>re, hogy a modellnek könnyebb dolga legyen a tanulás során.</w:t>
      </w:r>
    </w:p>
    <w:p w14:paraId="0CAF560F" w14:textId="242E85D9" w:rsidR="00CB5913" w:rsidRDefault="0019288B" w:rsidP="009872B2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F70F578" wp14:editId="75AE37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3580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439" y="21441"/>
                <wp:lineTo x="21439" y="0"/>
                <wp:lineTo x="0" y="0"/>
              </wp:wrapPolygon>
            </wp:wrapTight>
            <wp:docPr id="240088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13" w:rsidRPr="009872B2">
        <w:t>A</w:t>
      </w:r>
      <w:r w:rsidR="00CB5913">
        <w:t xml:space="preserve"> Danbooru eredetileg anime képkockákat tartalmaz, de ebből készült egy olyan adatbázis, melyben már csak arcok láthatóak</w:t>
      </w:r>
      <w:sdt>
        <w:sdtPr>
          <w:id w:val="-1384479222"/>
          <w:citation/>
        </w:sdtPr>
        <w:sdtContent>
          <w:r w:rsidR="00D43954">
            <w:fldChar w:fldCharType="begin"/>
          </w:r>
          <w:r w:rsidR="00D43954">
            <w:instrText xml:space="preserve"> CITATION Sub20 \l 1038 </w:instrText>
          </w:r>
          <w:r w:rsidR="00D43954">
            <w:fldChar w:fldCharType="separate"/>
          </w:r>
          <w:r w:rsidR="00B27CD4">
            <w:rPr>
              <w:noProof/>
            </w:rPr>
            <w:t xml:space="preserve"> (An, 2020)</w:t>
          </w:r>
          <w:r w:rsidR="00D43954">
            <w:fldChar w:fldCharType="end"/>
          </w:r>
        </w:sdtContent>
      </w:sdt>
      <w:r w:rsidR="00CB5913">
        <w:t xml:space="preserve">. Érdekesnek gondoltuk, hogy milyen minőségbeli különbégek fognak fellépni akkor, ha nem valós emberi arcokat kell generálni, hanem rajzoltakat. </w:t>
      </w:r>
    </w:p>
    <w:p w14:paraId="5F19E57F" w14:textId="3B157405" w:rsidR="00CB5913" w:rsidRDefault="00CB5913" w:rsidP="009872B2">
      <w:r>
        <w:t>Ezzel az adathalmazzal olyan probléma merült fel, hogy minden kép nagyon különbözött a másiktól, hiszen egy anime nagyon színes, mindegyiket máshogyan rajzolják meg.</w:t>
      </w:r>
      <w:r w:rsidR="00A222AA">
        <w:t xml:space="preserve"> Emiatt várható, hogy a modell kevésbé fog jól teljesíteni.</w:t>
      </w:r>
    </w:p>
    <w:p w14:paraId="7B527649" w14:textId="20239F3B" w:rsidR="00A222AA" w:rsidRDefault="00A222AA" w:rsidP="009872B2">
      <w:r>
        <w:t xml:space="preserve">Átválogatásra ebben az esetben sem volt lehetőség, több, mint 300.000 kép állt rendelkezésre. Ezek a képek </w:t>
      </w:r>
      <w:r w:rsidRPr="00A222AA">
        <w:t>512x512</w:t>
      </w:r>
      <w:r>
        <w:t xml:space="preserve"> méretűek voltak, ebben az esetben is átméreteztük őket </w:t>
      </w:r>
      <w:r w:rsidRPr="00911C19">
        <w:t>64x64-</w:t>
      </w:r>
      <w:r>
        <w:t xml:space="preserve">re. </w:t>
      </w:r>
    </w:p>
    <w:p w14:paraId="4DD89FEE" w14:textId="74A36D11" w:rsidR="00A222AA" w:rsidRDefault="006742CB" w:rsidP="006742CB">
      <w:pPr>
        <w:pStyle w:val="Heading2"/>
      </w:pPr>
      <w:r>
        <w:t>Adatbetöltés</w:t>
      </w:r>
    </w:p>
    <w:p w14:paraId="43D02652" w14:textId="33979A23" w:rsidR="00845D12" w:rsidRDefault="006742CB" w:rsidP="00B80090">
      <w:r>
        <w:t>A</w:t>
      </w:r>
      <w:r w:rsidR="007268F4">
        <w:t xml:space="preserve">z adatok betöltésére egységesen a pytorch által nyújtott függvények adtak lehetőséget, így a torchvisionből átvett Imagefolder illetve </w:t>
      </w:r>
      <w:r w:rsidR="009872B2">
        <w:t>Transform segítségével alakítottuk át a képeket a megfelelő formába. Ezen felül a Dataloader, illetve a random_split() használatával töltöttük be őket a modellnek, mint tanító és validációs halmazok. A tesztelésre szánt képek generatív modell miatt más formában kerültek elkülönítésre.</w:t>
      </w:r>
      <w:r w:rsidR="00845D12">
        <w:br w:type="page"/>
      </w:r>
    </w:p>
    <w:p w14:paraId="192E9FEB" w14:textId="083F4C14" w:rsidR="00845D12" w:rsidRDefault="006742CB" w:rsidP="00237055">
      <w:pPr>
        <w:pStyle w:val="Heading1"/>
      </w:pPr>
      <w:r>
        <w:lastRenderedPageBreak/>
        <w:t>Modell</w:t>
      </w:r>
    </w:p>
    <w:p w14:paraId="2C348AEA" w14:textId="7031A913" w:rsidR="00237055" w:rsidRDefault="00237055" w:rsidP="00237055">
      <w:pPr>
        <w:pStyle w:val="Heading2"/>
      </w:pPr>
      <w:r>
        <w:t>Diffúziós modellek</w:t>
      </w:r>
    </w:p>
    <w:p w14:paraId="1D9573FB" w14:textId="0DB2269C" w:rsidR="00237055" w:rsidRDefault="00237055" w:rsidP="00237055">
      <w:r>
        <w:t>A diffúziós modellek működése alapvetően egy nagyon egyszerű gondolaton alapul (nagyon bonyolult matematikai háttérrel), amelyet két fázisra oszthatunk: Forward diffusion és Backward diffusion.</w:t>
      </w:r>
    </w:p>
    <w:p w14:paraId="75E51D03" w14:textId="02AACF50" w:rsidR="00237055" w:rsidRDefault="00237055" w:rsidP="00237055">
      <w:pPr>
        <w:pStyle w:val="Heading3"/>
      </w:pPr>
      <w:r>
        <w:t>Forward diffusion</w:t>
      </w:r>
    </w:p>
    <w:p w14:paraId="413D15E7" w14:textId="3B82DDA2" w:rsidR="00237055" w:rsidRDefault="00237055" w:rsidP="00237055">
      <w:r>
        <w:t>Az első fázisban az adott tanító adathalmazbeli képhez a modell több lépésben (esetünkben 1000) zajt ad, amíg az egy rögzített szórású 0 várható értékű Gauss zajjá nem válik.</w:t>
      </w:r>
    </w:p>
    <w:p w14:paraId="6CFF04E9" w14:textId="4238DD1D" w:rsidR="00237055" w:rsidRDefault="00237055" w:rsidP="00237055">
      <w:pPr>
        <w:pStyle w:val="Heading3"/>
      </w:pPr>
      <w:r>
        <w:t>Backward diffusion</w:t>
      </w:r>
    </w:p>
    <w:p w14:paraId="0B0B1E37" w14:textId="61B9BFFB" w:rsidR="00237055" w:rsidRDefault="004503EA" w:rsidP="00237055">
      <w:r>
        <w:rPr>
          <w:noProof/>
        </w:rPr>
        <w:drawing>
          <wp:anchor distT="215900" distB="215900" distL="114300" distR="114300" simplePos="0" relativeHeight="251671552" behindDoc="1" locked="0" layoutInCell="1" allowOverlap="1" wp14:anchorId="376F0C5E" wp14:editId="2E06F17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548380" cy="1790700"/>
            <wp:effectExtent l="0" t="0" r="0" b="0"/>
            <wp:wrapTight wrapText="bothSides">
              <wp:wrapPolygon edited="0">
                <wp:start x="2087" y="0"/>
                <wp:lineTo x="464" y="230"/>
                <wp:lineTo x="0" y="1149"/>
                <wp:lineTo x="116" y="21370"/>
                <wp:lineTo x="21337" y="21370"/>
                <wp:lineTo x="21453" y="1149"/>
                <wp:lineTo x="20989" y="230"/>
                <wp:lineTo x="19366" y="0"/>
                <wp:lineTo x="2087" y="0"/>
              </wp:wrapPolygon>
            </wp:wrapTight>
            <wp:docPr id="499171451" name="Kép 2" descr="A képen képernyőkép, tervezés, sor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71451" name="Kép 2" descr="A képen képernyőkép, tervezés, sor, Grafika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55">
        <w:t>A második fázisban a modell a zajosított képen próbálja meg megtippelni a zaj mértékét és iterációnként eltávolítani azt, amíg az eredeti képet megfelelőjét vissza nem kapja. Ennek megvalósításához egy speciális neurális hálót használunk</w:t>
      </w:r>
      <w:r w:rsidR="00C80D65">
        <w:t>. A U-Net a nevét az alakjáról kapta, ugyanis lényege az, hogy konvolúciós rétegek használatával a képet néhány lépésben egyre kisebb felbontásúra, valamint egyre többcsatornásra transzformálja, majd egy pontot elérve a másik oldali ré</w:t>
      </w:r>
      <w:r w:rsidR="00741EF0">
        <w:t>t</w:t>
      </w:r>
      <w:r w:rsidR="00C80D65">
        <w:t>e</w:t>
      </w:r>
      <w:r w:rsidR="00741EF0">
        <w:t>g</w:t>
      </w:r>
      <w:r w:rsidR="00C80D65">
        <w:t>eivel visszaalakítja a bemenettel megegyező formájúra.</w:t>
      </w:r>
    </w:p>
    <w:p w14:paraId="1D52A0A2" w14:textId="5F045065" w:rsidR="00206482" w:rsidRDefault="00652346" w:rsidP="00652346">
      <w:pPr>
        <w:pStyle w:val="Heading3"/>
      </w:pPr>
      <w:r>
        <w:t>Reziduális kapcsolatok</w:t>
      </w:r>
    </w:p>
    <w:p w14:paraId="36F5E21D" w14:textId="14D99396" w:rsidR="00652346" w:rsidRDefault="00652346" w:rsidP="00652346">
      <w:r>
        <w:t>Egy másik fontos része a diffúziós modell U-Net-jének, a reziduális kapcsolat a megfelelő rétegek között. Ez lényegében azt jelenti, hogy a háló egyik oldali rétege a másik oldali megfelelőjével megosztott súlyokkal rendelkezik, ezzel növelve a zajpredikció pontosságát.</w:t>
      </w:r>
    </w:p>
    <w:p w14:paraId="60279B8D" w14:textId="1A38E11A" w:rsidR="00652346" w:rsidRDefault="00652346" w:rsidP="00652346">
      <w:pPr>
        <w:pStyle w:val="Heading3"/>
      </w:pPr>
      <w:r>
        <w:t>Attention rétegek</w:t>
      </w:r>
    </w:p>
    <w:p w14:paraId="5B78C5CD" w14:textId="40E6A52B" w:rsidR="00652346" w:rsidRPr="00652346" w:rsidRDefault="00652346" w:rsidP="00652346">
      <w:r>
        <w:t xml:space="preserve">Bár nem alapvető része a DDPM-eknek az attention réteg, mégis sokat segít a modell teljesítményén Transformer architektúrák alapkövének számító Attention rétegek használata. </w:t>
      </w:r>
      <w:sdt>
        <w:sdtPr>
          <w:id w:val="509028970"/>
          <w:citation/>
        </w:sdtPr>
        <w:sdtContent>
          <w:r>
            <w:fldChar w:fldCharType="begin"/>
          </w:r>
          <w:r>
            <w:instrText xml:space="preserve"> CITATION Ash17 \l 1038 </w:instrText>
          </w:r>
          <w:r>
            <w:fldChar w:fldCharType="separate"/>
          </w:r>
          <w:r w:rsidR="00B27CD4">
            <w:rPr>
              <w:noProof/>
            </w:rPr>
            <w:t>(Vaswani, és mtsai., 2017)</w:t>
          </w:r>
          <w:r>
            <w:fldChar w:fldCharType="end"/>
          </w:r>
        </w:sdtContent>
      </w:sdt>
    </w:p>
    <w:p w14:paraId="02E5A8D1" w14:textId="77777777" w:rsidR="00164C37" w:rsidRDefault="00164C37" w:rsidP="006742CB">
      <w:pPr>
        <w:pStyle w:val="Heading1"/>
      </w:pPr>
      <w:r>
        <w:lastRenderedPageBreak/>
        <w:t>Tanítás</w:t>
      </w:r>
    </w:p>
    <w:p w14:paraId="36127DF5" w14:textId="77777777" w:rsidR="006B0BA8" w:rsidRDefault="00164C37" w:rsidP="00164C37">
      <w:r>
        <w:t xml:space="preserve">A modell tanítása docker környezetben történt, a megfelelő NVIDIA GPU architektúra használata mellett. </w:t>
      </w:r>
      <w:r w:rsidR="007E3848">
        <w:t>A training konténerbe felmásolt forrásfájlok tartalmazzák a modell teljes egészét, valamint a modellre épített Trainer osztályt, amelynek metódusai összefogják a modell inicializálási, tanítási, validációs, illetve tesztelési lehetőségeit is, rugalmas kereteket adva a felhasználó számára a megfelelő hiperparaméterek beállításához.</w:t>
      </w:r>
    </w:p>
    <w:p w14:paraId="57D4A98E" w14:textId="77777777" w:rsidR="006B0BA8" w:rsidRDefault="006B0BA8" w:rsidP="006B0BA8">
      <w:pPr>
        <w:pStyle w:val="Heading2"/>
      </w:pPr>
      <w:r>
        <w:t>Inkrementális modellfejlesztés</w:t>
      </w:r>
    </w:p>
    <w:p w14:paraId="4F994E6D" w14:textId="3A3973FB" w:rsidR="006B0BA8" w:rsidRDefault="006B0BA8" w:rsidP="006B0BA8">
      <w:r>
        <w:t>A modell fejlesztésére alapvetően kétféle lehetőség áll rendelkezésre: a modell, különösképpen a U-Net architektúrájának egyre komplexebbé tétele, valamint a hiperparaméterek (learning rate, batch_size, modell zajosítási iterációi, konvolúciós rétegek paraméterei stb.)</w:t>
      </w:r>
    </w:p>
    <w:p w14:paraId="23B29807" w14:textId="17511B6F" w:rsidR="00D44EDB" w:rsidRDefault="00D44EDB" w:rsidP="00CC6050">
      <w:pPr>
        <w:pStyle w:val="Heading3"/>
      </w:pPr>
      <w:r>
        <w:t>Baseline modell</w:t>
      </w:r>
    </w:p>
    <w:p w14:paraId="268701B2" w14:textId="02487C37" w:rsidR="00D44EDB" w:rsidRDefault="00D44EDB" w:rsidP="00D44EDB">
      <w:r>
        <w:t xml:space="preserve">Alapvető modellként az interneten talált nagyon egyszerű implementációból indultunk ki </w:t>
      </w:r>
      <w:sdt>
        <w:sdtPr>
          <w:id w:val="1131518010"/>
          <w:citation/>
        </w:sdtPr>
        <w:sdtContent>
          <w:r>
            <w:fldChar w:fldCharType="begin"/>
          </w:r>
          <w:r>
            <w:instrText xml:space="preserve"> CITATION Dee22 \l 1038 </w:instrText>
          </w:r>
          <w:r>
            <w:fldChar w:fldCharType="separate"/>
          </w:r>
          <w:r w:rsidR="00B27CD4">
            <w:rPr>
              <w:noProof/>
            </w:rPr>
            <w:t>(DeepFindr, 2022.)</w:t>
          </w:r>
          <w:r>
            <w:fldChar w:fldCharType="end"/>
          </w:r>
        </w:sdtContent>
      </w:sdt>
      <w:r>
        <w:t xml:space="preserve">. </w:t>
      </w:r>
      <w:r w:rsidR="00852196">
        <w:t>Ezt</w:t>
      </w:r>
      <w:r>
        <w:t xml:space="preserve"> kezdtük el fejleszteni komplexitás hozzáadásáva</w:t>
      </w:r>
      <w:r w:rsidR="00852196">
        <w:t>l, valamint a hiperparaméterek hangolásával egyéb interneten is fellelhető információk és ötletek felhasználásával</w:t>
      </w:r>
      <w:r w:rsidR="00064270">
        <w:t>.</w:t>
      </w:r>
    </w:p>
    <w:p w14:paraId="5DF5F3B6" w14:textId="3C6DD533" w:rsidR="00CC6050" w:rsidRDefault="00CC6050" w:rsidP="00CC6050">
      <w:pPr>
        <w:pStyle w:val="Heading3"/>
      </w:pPr>
      <w:r>
        <w:t>Attention rétegek bevezetés</w:t>
      </w:r>
    </w:p>
    <w:p w14:paraId="70816206" w14:textId="1927BBFE" w:rsidR="00CC6050" w:rsidRDefault="00CC6050" w:rsidP="00CC6050">
      <w:r>
        <w:t>A következő nagy lépés az Attention rétegek bevezetése volt a modellünkbe, ami már egy viszonylag nagy fejlesztésnek minősül, hiszen a modell alapvető architektúrája is bonyolult, az Attention blokkok hozzáadása pedig tovább növeli a komplexitást.</w:t>
      </w:r>
    </w:p>
    <w:p w14:paraId="233FB9B9" w14:textId="4CB8F792" w:rsidR="00CC6050" w:rsidRDefault="00CC6050" w:rsidP="00CC6050">
      <w:pPr>
        <w:pStyle w:val="Heading3"/>
      </w:pPr>
      <w:r>
        <w:t>Hiperparaméterek hangolása</w:t>
      </w:r>
    </w:p>
    <w:p w14:paraId="325C11A7" w14:textId="0E2A748C" w:rsidR="00CC6050" w:rsidRDefault="00CC6050" w:rsidP="00CC6050">
      <w:r>
        <w:t xml:space="preserve">A hiperparaméterek finomhangolása manuálisan történt. A modell nagy erőforrás- és időigénye miatt nem volt lehetőség </w:t>
      </w:r>
      <w:r w:rsidR="000D1FDA">
        <w:t>a modell paramétereinek mélyreható hangolását tesztelni, így az automatikus hangolás nem jöhetett szóba.</w:t>
      </w:r>
    </w:p>
    <w:p w14:paraId="7C1F9C83" w14:textId="0C4D5B9D" w:rsidR="000D1FDA" w:rsidRDefault="000D1FDA" w:rsidP="000D1FDA">
      <w:pPr>
        <w:pStyle w:val="Heading2"/>
      </w:pPr>
      <w:r>
        <w:t>Tanítás folyamata</w:t>
      </w:r>
    </w:p>
    <w:p w14:paraId="3E4A0F4B" w14:textId="47687CD8" w:rsidR="006B0BA8" w:rsidRDefault="000D1FDA" w:rsidP="00B84D9D">
      <w:r>
        <w:t>Egy ekkora modell betanítása hatalmas idő- és erőforrásigénnyel bír, amelyet komoly CPU-val, GPU-val és memóriával rendelkező infrastruktúrához való hozzáférés nélkül</w:t>
      </w:r>
      <w:r w:rsidR="00787A28">
        <w:t xml:space="preserve"> nagy nehézséget jelenthet megvalósítani.</w:t>
      </w:r>
    </w:p>
    <w:p w14:paraId="59916392" w14:textId="789A5FE7" w:rsidR="00956FDD" w:rsidRDefault="00771DCC" w:rsidP="00956FDD">
      <w:r>
        <w:lastRenderedPageBreak/>
        <w:t>A tanítás egyszerűen megvalósítható azonban abból a szempontból, hogy az implementált Trainer osztály függvényeinek egyszerű meghívásával lebonyolíthatjuk a teljes tanítási folyamatot, ahogy a házi feladatban látható Jupyter Notebookban is megvalósul</w:t>
      </w:r>
      <w:r w:rsidR="00956FDD">
        <w:t>:</w:t>
      </w:r>
    </w:p>
    <w:p w14:paraId="140A57F7" w14:textId="69E3E93E" w:rsidR="00956FDD" w:rsidRDefault="00956FDD" w:rsidP="00956FDD">
      <w:pPr>
        <w:pStyle w:val="ListParagraph"/>
        <w:numPr>
          <w:ilvl w:val="0"/>
          <w:numId w:val="2"/>
        </w:numPr>
      </w:pPr>
      <w:r>
        <w:t>adatbeolvasás</w:t>
      </w:r>
    </w:p>
    <w:p w14:paraId="7EECA779" w14:textId="4EA3BA61" w:rsidR="00956FDD" w:rsidRDefault="00956FDD" w:rsidP="00956FDD">
      <w:pPr>
        <w:pStyle w:val="ListParagraph"/>
        <w:numPr>
          <w:ilvl w:val="0"/>
          <w:numId w:val="2"/>
        </w:numPr>
      </w:pPr>
      <w:r>
        <w:t>Trainer példányosítása</w:t>
      </w:r>
    </w:p>
    <w:p w14:paraId="69F2ADAB" w14:textId="0EA8C6F4" w:rsidR="00956FDD" w:rsidRDefault="00956FDD" w:rsidP="00956FDD">
      <w:pPr>
        <w:pStyle w:val="ListParagraph"/>
        <w:numPr>
          <w:ilvl w:val="0"/>
          <w:numId w:val="2"/>
        </w:numPr>
      </w:pPr>
      <w:r>
        <w:t>Trainer inicializálása a megfelelő függvényekkel, amennyiben szükséges</w:t>
      </w:r>
    </w:p>
    <w:p w14:paraId="24306A05" w14:textId="11149896" w:rsidR="00956FDD" w:rsidRDefault="00956FDD" w:rsidP="00956FDD">
      <w:pPr>
        <w:pStyle w:val="ListParagraph"/>
        <w:numPr>
          <w:ilvl w:val="0"/>
          <w:numId w:val="2"/>
        </w:numPr>
      </w:pPr>
      <w:r>
        <w:t>training függvény meghívása</w:t>
      </w:r>
      <w:r w:rsidR="00463F46">
        <w:t>.</w:t>
      </w:r>
    </w:p>
    <w:p w14:paraId="72DD1740" w14:textId="678E6E47" w:rsidR="009D093B" w:rsidRDefault="009D093B" w:rsidP="009D093B">
      <w:pPr>
        <w:pStyle w:val="Heading1"/>
      </w:pPr>
      <w:r>
        <w:t>Kiértékelés</w:t>
      </w:r>
    </w:p>
    <w:p w14:paraId="7BD7CAE2" w14:textId="13E9CDA4" w:rsidR="009D093B" w:rsidRDefault="00B562C6" w:rsidP="009D093B">
      <w:r>
        <w:t>Ahogyan az előbbi fejezetben is említésre került a modell nagysága miatt, nehézségek merülnek fel az egyes modellek kiértékelése szempontjából, így a már említett 3 modellállapot mentén mutatnánk be a kiértékelések eredményeit.</w:t>
      </w:r>
    </w:p>
    <w:p w14:paraId="130023D2" w14:textId="6EF451E7" w:rsidR="006D71F2" w:rsidRDefault="006D71F2" w:rsidP="006D71F2">
      <w:pPr>
        <w:pStyle w:val="Heading2"/>
      </w:pPr>
      <w:r>
        <w:t>Metrikák</w:t>
      </w:r>
    </w:p>
    <w:p w14:paraId="12D3FA02" w14:textId="524778E9" w:rsidR="00B562C6" w:rsidRDefault="00B562C6" w:rsidP="006D71F2">
      <w:pPr>
        <w:pStyle w:val="Heading3"/>
      </w:pPr>
      <w:r>
        <w:t>FID – Frechét Inception Distance</w:t>
      </w:r>
    </w:p>
    <w:p w14:paraId="77F0AB56" w14:textId="049961C0" w:rsidR="000D2B2E" w:rsidRDefault="00C2186E" w:rsidP="000D2B2E">
      <w:r>
        <w:t xml:space="preserve">A generatív modellek, azon belül is a képszintetizációs modellek egyik legtöbbet használt mérőszáma a FID. Az FID score lényegében két egyenlő elemszámú képhalmaz között hivatott meghatározni távolságot. </w:t>
      </w:r>
      <w:r w:rsidR="00515E30">
        <w:t>Ezt úgy teszi, hogy egy matematikai képlet alapján a két halmaz képeinek egy valószínűségi eloszlását számolja ki, azaz várható értéket és szórást. Majd a két halmaz eloszlásainak távolságát adja vissza.</w:t>
      </w:r>
      <w:r w:rsidR="00016517">
        <w:t>, azaz minél kisebb értéket kapunk, annál jobb.</w:t>
      </w:r>
    </w:p>
    <w:p w14:paraId="66B88531" w14:textId="601B41EF" w:rsidR="000D2B2E" w:rsidRDefault="000D2B2E" w:rsidP="006D71F2">
      <w:pPr>
        <w:pStyle w:val="Heading3"/>
      </w:pPr>
      <w:r>
        <w:t>Loss</w:t>
      </w:r>
    </w:p>
    <w:p w14:paraId="06432770" w14:textId="6F78E81D" w:rsidR="000D2B2E" w:rsidRDefault="000D2B2E" w:rsidP="000D2B2E">
      <w:r>
        <w:t>Egy mesterséges intelligencia feladatnál általában egyértelmű, de megemlítenénk, hogy a modellek pontosságát a training, illetve főként a validation loss is meg tudja mutatni. Mivel a loss függvény minimalizálása a cél a modell tanításakor, így lényegében minél alacsonyabb értéket kapunk, annál jobb.</w:t>
      </w:r>
    </w:p>
    <w:p w14:paraId="62386160" w14:textId="72DC8F11" w:rsidR="000D2B2E" w:rsidRDefault="000D2B2E" w:rsidP="000D2B2E">
      <w:r>
        <w:t>Természetesen figyelni kell arra, hogy a training loss nagyon alacsony értéke, a validation loss magas értéke mellett overfittingre enged következtetni, ezért fontos a modellek teljesítményének megfigyelése.</w:t>
      </w:r>
    </w:p>
    <w:p w14:paraId="292C7E5E" w14:textId="7A5EF849" w:rsidR="006D71F2" w:rsidRDefault="006D71F2" w:rsidP="006D71F2">
      <w:pPr>
        <w:pStyle w:val="Heading2"/>
      </w:pPr>
      <w:r>
        <w:lastRenderedPageBreak/>
        <w:t>Modellek</w:t>
      </w:r>
    </w:p>
    <w:p w14:paraId="38FE4025" w14:textId="726CBE27" w:rsidR="006D71F2" w:rsidRDefault="006D71F2" w:rsidP="006D71F2">
      <w:pPr>
        <w:pStyle w:val="Heading3"/>
      </w:pPr>
      <w:r>
        <w:t>Baseline</w:t>
      </w:r>
    </w:p>
    <w:p w14:paraId="103E64B5" w14:textId="3B6E7337" w:rsidR="005841DB" w:rsidRDefault="006D71F2" w:rsidP="005841DB">
      <w:r>
        <w:t>A Baseline modell esetében sajnos mind a validációs loss, mind pedig az FID score érték még egészen magas volt, ami a generált képeken is meglátszódott.</w:t>
      </w:r>
    </w:p>
    <w:p w14:paraId="34ADBC34" w14:textId="47B5ADE1" w:rsidR="006D71F2" w:rsidRDefault="006D71F2" w:rsidP="006D71F2">
      <w:pPr>
        <w:pStyle w:val="Heading3"/>
      </w:pPr>
      <w:r>
        <w:t>Attention rétegek</w:t>
      </w:r>
    </w:p>
    <w:p w14:paraId="1185C22A" w14:textId="2633F12D" w:rsidR="009968E1" w:rsidRDefault="006D71F2" w:rsidP="009968E1">
      <w:r>
        <w:t>Az Attention rétegek bevezetése, így a modell komplexitásának növelése sikeresen javított a modellen</w:t>
      </w:r>
      <w:r w:rsidR="009968E1">
        <w:t>. Természetesen az Attention rétegek bevezetése új hiperparamétereket is hozott magával, mivel a modellben paraméterezhető lett, hogy mely helyeken legyen egyáltalán Attention réteg, a U-Net konvolúciós rétegei után kapcsolva. Az FID score és a validációs adathalmazon vett loss is csökkent.</w:t>
      </w:r>
    </w:p>
    <w:p w14:paraId="2271CCB9" w14:textId="37BD2EF4" w:rsidR="00805564" w:rsidRDefault="00805564" w:rsidP="00805564">
      <w:pPr>
        <w:pStyle w:val="Heading3"/>
      </w:pPr>
      <w:r>
        <w:t>Végső modell</w:t>
      </w:r>
    </w:p>
    <w:p w14:paraId="0FBE7DD8" w14:textId="7D49FB31" w:rsidR="00805564" w:rsidRDefault="00805564" w:rsidP="00805564">
      <w:r>
        <w:t>A modell komplexitását már nem növeltük, azonban a paraméterek finomhangolásával sikeresen tudtunk előidézni némi javulást a metrikákban, mint:</w:t>
      </w:r>
    </w:p>
    <w:p w14:paraId="38730849" w14:textId="47473EBB" w:rsidR="00805564" w:rsidRDefault="00805564" w:rsidP="00805564">
      <w:pPr>
        <w:pStyle w:val="ListParagraph"/>
        <w:numPr>
          <w:ilvl w:val="0"/>
          <w:numId w:val="3"/>
        </w:numPr>
      </w:pPr>
      <w:r>
        <w:t>learning rate csökkentése</w:t>
      </w:r>
    </w:p>
    <w:p w14:paraId="31FABC88" w14:textId="0088D8AC" w:rsidR="00E5411C" w:rsidRDefault="00E5411C" w:rsidP="00E5411C">
      <w:pPr>
        <w:pStyle w:val="ListParagraph"/>
        <w:numPr>
          <w:ilvl w:val="0"/>
          <w:numId w:val="3"/>
        </w:numPr>
      </w:pPr>
      <w:r>
        <w:t>Attention rétegek</w:t>
      </w:r>
      <w:r w:rsidR="00C220F0">
        <w:t xml:space="preserve"> változtatása</w:t>
      </w:r>
    </w:p>
    <w:p w14:paraId="71FC1299" w14:textId="01933C98" w:rsidR="00E5411C" w:rsidRDefault="00E5411C" w:rsidP="00E5411C">
      <w:pPr>
        <w:pStyle w:val="ListParagraph"/>
        <w:numPr>
          <w:ilvl w:val="0"/>
          <w:numId w:val="3"/>
        </w:numPr>
      </w:pPr>
      <w:r>
        <w:t>konvolúciós rétegek paraméterei</w:t>
      </w:r>
      <w:r w:rsidR="00C220F0">
        <w:t>nek változtatása</w:t>
      </w:r>
    </w:p>
    <w:p w14:paraId="02CB1A80" w14:textId="5BF27BB8" w:rsidR="00A222AA" w:rsidRDefault="00E5411C" w:rsidP="00535016">
      <w:pPr>
        <w:pStyle w:val="ListParagraph"/>
        <w:numPr>
          <w:ilvl w:val="0"/>
          <w:numId w:val="3"/>
        </w:numPr>
        <w:jc w:val="left"/>
      </w:pPr>
      <w:r>
        <w:t>iterációs lépések szám</w:t>
      </w:r>
      <w:r w:rsidR="00C220F0">
        <w:t>ának növelése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378"/>
        <w:gridCol w:w="1115"/>
        <w:gridCol w:w="1390"/>
        <w:gridCol w:w="1260"/>
        <w:gridCol w:w="1168"/>
        <w:gridCol w:w="1456"/>
      </w:tblGrid>
      <w:tr w:rsidR="00947D38" w:rsidRPr="00391F27" w14:paraId="63DF8798" w14:textId="77777777" w:rsidTr="00947D38">
        <w:trPr>
          <w:trHeight w:val="300"/>
          <w:jc w:val="center"/>
        </w:trPr>
        <w:tc>
          <w:tcPr>
            <w:tcW w:w="1295" w:type="dxa"/>
            <w:vMerge w:val="restart"/>
            <w:noWrap/>
            <w:vAlign w:val="center"/>
            <w:hideMark/>
          </w:tcPr>
          <w:p w14:paraId="2129EE0D" w14:textId="77777777" w:rsidR="00947D38" w:rsidRPr="00391F27" w:rsidRDefault="00947D38" w:rsidP="00391F27">
            <w:pPr>
              <w:spacing w:line="240" w:lineRule="auto"/>
              <w:ind w:firstLine="0"/>
              <w:jc w:val="center"/>
            </w:pPr>
          </w:p>
        </w:tc>
        <w:tc>
          <w:tcPr>
            <w:tcW w:w="3883" w:type="dxa"/>
            <w:gridSpan w:val="3"/>
            <w:noWrap/>
            <w:vAlign w:val="center"/>
            <w:hideMark/>
          </w:tcPr>
          <w:p w14:paraId="609E2603" w14:textId="77777777" w:rsidR="00947D38" w:rsidRPr="00947D38" w:rsidRDefault="00947D38" w:rsidP="00391F27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947D38">
              <w:rPr>
                <w:b/>
                <w:bCs/>
              </w:rPr>
              <w:t>CelebA</w:t>
            </w:r>
          </w:p>
        </w:tc>
        <w:tc>
          <w:tcPr>
            <w:tcW w:w="3884" w:type="dxa"/>
            <w:gridSpan w:val="3"/>
            <w:noWrap/>
            <w:vAlign w:val="center"/>
            <w:hideMark/>
          </w:tcPr>
          <w:p w14:paraId="2E253142" w14:textId="77777777" w:rsidR="00947D38" w:rsidRPr="00947D38" w:rsidRDefault="00947D38" w:rsidP="00391F2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947D38">
              <w:rPr>
                <w:b/>
                <w:bCs/>
              </w:rPr>
              <w:t>Danbooru</w:t>
            </w:r>
          </w:p>
        </w:tc>
      </w:tr>
      <w:tr w:rsidR="00947D38" w:rsidRPr="00391F27" w14:paraId="5B70A814" w14:textId="77777777" w:rsidTr="005B45C5">
        <w:trPr>
          <w:trHeight w:val="300"/>
          <w:jc w:val="center"/>
        </w:trPr>
        <w:tc>
          <w:tcPr>
            <w:tcW w:w="1295" w:type="dxa"/>
            <w:vMerge/>
            <w:noWrap/>
            <w:vAlign w:val="center"/>
            <w:hideMark/>
          </w:tcPr>
          <w:p w14:paraId="1161AB29" w14:textId="77777777" w:rsidR="00947D38" w:rsidRPr="00391F27" w:rsidRDefault="00947D38" w:rsidP="00391F27">
            <w:pPr>
              <w:spacing w:line="240" w:lineRule="auto"/>
              <w:ind w:firstLine="0"/>
              <w:jc w:val="center"/>
            </w:pPr>
          </w:p>
        </w:tc>
        <w:tc>
          <w:tcPr>
            <w:tcW w:w="1378" w:type="dxa"/>
            <w:shd w:val="clear" w:color="auto" w:fill="FBE4D5" w:themeFill="accent2" w:themeFillTint="33"/>
            <w:noWrap/>
            <w:vAlign w:val="center"/>
            <w:hideMark/>
          </w:tcPr>
          <w:p w14:paraId="6AF00EAC" w14:textId="77777777" w:rsidR="00947D38" w:rsidRPr="002312BE" w:rsidRDefault="00947D38" w:rsidP="00391F27">
            <w:pPr>
              <w:spacing w:after="0" w:line="240" w:lineRule="auto"/>
              <w:ind w:firstLine="0"/>
              <w:jc w:val="center"/>
              <w:rPr>
                <w:b/>
                <w:bCs/>
                <w:color w:val="002060"/>
              </w:rPr>
            </w:pPr>
            <w:r w:rsidRPr="002312BE">
              <w:rPr>
                <w:b/>
                <w:bCs/>
                <w:color w:val="002060"/>
              </w:rPr>
              <w:t>FID</w:t>
            </w:r>
          </w:p>
        </w:tc>
        <w:tc>
          <w:tcPr>
            <w:tcW w:w="1115" w:type="dxa"/>
            <w:shd w:val="clear" w:color="auto" w:fill="E2EFD9" w:themeFill="accent6" w:themeFillTint="33"/>
            <w:noWrap/>
            <w:vAlign w:val="center"/>
            <w:hideMark/>
          </w:tcPr>
          <w:p w14:paraId="166FC0F7" w14:textId="44EFB951" w:rsidR="00947D38" w:rsidRPr="002312BE" w:rsidRDefault="00947D38" w:rsidP="00391F27">
            <w:pPr>
              <w:spacing w:line="240" w:lineRule="auto"/>
              <w:ind w:firstLine="0"/>
              <w:jc w:val="center"/>
              <w:rPr>
                <w:b/>
                <w:bCs/>
                <w:color w:val="002060"/>
              </w:rPr>
            </w:pPr>
            <w:r w:rsidRPr="002312BE">
              <w:rPr>
                <w:b/>
                <w:bCs/>
                <w:color w:val="002060"/>
              </w:rPr>
              <w:t>Val loss</w:t>
            </w:r>
          </w:p>
        </w:tc>
        <w:tc>
          <w:tcPr>
            <w:tcW w:w="1390" w:type="dxa"/>
            <w:shd w:val="clear" w:color="auto" w:fill="D9E2F3" w:themeFill="accent1" w:themeFillTint="33"/>
            <w:noWrap/>
            <w:vAlign w:val="center"/>
            <w:hideMark/>
          </w:tcPr>
          <w:p w14:paraId="584A8D89" w14:textId="77777777" w:rsidR="00947D38" w:rsidRPr="002312BE" w:rsidRDefault="00947D38" w:rsidP="00391F27">
            <w:pPr>
              <w:spacing w:line="240" w:lineRule="auto"/>
              <w:ind w:firstLine="0"/>
              <w:jc w:val="center"/>
              <w:rPr>
                <w:b/>
                <w:bCs/>
                <w:color w:val="002060"/>
              </w:rPr>
            </w:pPr>
            <w:r w:rsidRPr="002312BE">
              <w:rPr>
                <w:b/>
                <w:bCs/>
                <w:color w:val="002060"/>
              </w:rPr>
              <w:t>Train loss</w:t>
            </w:r>
          </w:p>
        </w:tc>
        <w:tc>
          <w:tcPr>
            <w:tcW w:w="1260" w:type="dxa"/>
            <w:shd w:val="clear" w:color="auto" w:fill="FBE4D5" w:themeFill="accent2" w:themeFillTint="33"/>
            <w:noWrap/>
            <w:vAlign w:val="center"/>
            <w:hideMark/>
          </w:tcPr>
          <w:p w14:paraId="3F249763" w14:textId="77777777" w:rsidR="00947D38" w:rsidRPr="002312BE" w:rsidRDefault="00947D38" w:rsidP="00391F27">
            <w:pPr>
              <w:spacing w:line="240" w:lineRule="auto"/>
              <w:ind w:firstLine="0"/>
              <w:jc w:val="center"/>
              <w:rPr>
                <w:b/>
                <w:bCs/>
                <w:color w:val="002060"/>
              </w:rPr>
            </w:pPr>
            <w:r w:rsidRPr="002312BE">
              <w:rPr>
                <w:b/>
                <w:bCs/>
                <w:color w:val="002060"/>
              </w:rPr>
              <w:t>FID</w:t>
            </w:r>
          </w:p>
        </w:tc>
        <w:tc>
          <w:tcPr>
            <w:tcW w:w="1168" w:type="dxa"/>
            <w:shd w:val="clear" w:color="auto" w:fill="E2EFD9" w:themeFill="accent6" w:themeFillTint="33"/>
            <w:noWrap/>
            <w:vAlign w:val="center"/>
            <w:hideMark/>
          </w:tcPr>
          <w:p w14:paraId="79D089E7" w14:textId="77777777" w:rsidR="00947D38" w:rsidRPr="002312BE" w:rsidRDefault="00947D38" w:rsidP="00391F27">
            <w:pPr>
              <w:spacing w:line="240" w:lineRule="auto"/>
              <w:ind w:firstLine="0"/>
              <w:jc w:val="center"/>
              <w:rPr>
                <w:b/>
                <w:bCs/>
                <w:color w:val="002060"/>
              </w:rPr>
            </w:pPr>
            <w:r w:rsidRPr="002312BE">
              <w:rPr>
                <w:b/>
                <w:bCs/>
                <w:color w:val="002060"/>
              </w:rPr>
              <w:t>Val loss</w:t>
            </w:r>
          </w:p>
        </w:tc>
        <w:tc>
          <w:tcPr>
            <w:tcW w:w="1456" w:type="dxa"/>
            <w:shd w:val="clear" w:color="auto" w:fill="D9E2F3" w:themeFill="accent1" w:themeFillTint="33"/>
            <w:noWrap/>
            <w:vAlign w:val="center"/>
            <w:hideMark/>
          </w:tcPr>
          <w:p w14:paraId="5047540F" w14:textId="77777777" w:rsidR="00947D38" w:rsidRPr="002312BE" w:rsidRDefault="00947D38" w:rsidP="00391F27">
            <w:pPr>
              <w:spacing w:line="240" w:lineRule="auto"/>
              <w:ind w:firstLine="0"/>
              <w:jc w:val="center"/>
              <w:rPr>
                <w:b/>
                <w:bCs/>
                <w:color w:val="002060"/>
              </w:rPr>
            </w:pPr>
            <w:r w:rsidRPr="002312BE">
              <w:rPr>
                <w:b/>
                <w:bCs/>
                <w:color w:val="002060"/>
              </w:rPr>
              <w:t>Train loss</w:t>
            </w:r>
          </w:p>
        </w:tc>
      </w:tr>
      <w:tr w:rsidR="00947D38" w:rsidRPr="00391F27" w14:paraId="4D8F62DA" w14:textId="77777777" w:rsidTr="005B45C5">
        <w:trPr>
          <w:trHeight w:val="300"/>
          <w:jc w:val="center"/>
        </w:trPr>
        <w:tc>
          <w:tcPr>
            <w:tcW w:w="1295" w:type="dxa"/>
            <w:noWrap/>
            <w:vAlign w:val="center"/>
            <w:hideMark/>
          </w:tcPr>
          <w:p w14:paraId="0BECDEEF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b/>
                <w:bCs/>
                <w:color w:val="0070C0"/>
              </w:rPr>
            </w:pPr>
            <w:r w:rsidRPr="005B45C5">
              <w:rPr>
                <w:b/>
                <w:bCs/>
                <w:color w:val="0070C0"/>
              </w:rPr>
              <w:t>Baseline</w:t>
            </w:r>
          </w:p>
        </w:tc>
        <w:tc>
          <w:tcPr>
            <w:tcW w:w="1378" w:type="dxa"/>
            <w:shd w:val="clear" w:color="auto" w:fill="FBE4D5" w:themeFill="accent2" w:themeFillTint="33"/>
            <w:noWrap/>
            <w:vAlign w:val="center"/>
            <w:hideMark/>
          </w:tcPr>
          <w:p w14:paraId="19313E3C" w14:textId="4CF8147C" w:rsidR="00391F27" w:rsidRPr="005B45C5" w:rsidRDefault="00200EBE" w:rsidP="00391F27">
            <w:pPr>
              <w:spacing w:after="0" w:line="240" w:lineRule="auto"/>
              <w:ind w:firstLine="0"/>
              <w:jc w:val="center"/>
              <w:rPr>
                <w:color w:val="0070C0"/>
              </w:rPr>
            </w:pPr>
            <w:r w:rsidRPr="00200EBE">
              <w:rPr>
                <w:color w:val="0070C0"/>
              </w:rPr>
              <w:t>43.4380</w:t>
            </w:r>
          </w:p>
        </w:tc>
        <w:tc>
          <w:tcPr>
            <w:tcW w:w="1115" w:type="dxa"/>
            <w:shd w:val="clear" w:color="auto" w:fill="E2EFD9" w:themeFill="accent6" w:themeFillTint="33"/>
            <w:noWrap/>
            <w:vAlign w:val="center"/>
            <w:hideMark/>
          </w:tcPr>
          <w:p w14:paraId="112D3B3F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0070C0"/>
              </w:rPr>
            </w:pPr>
            <w:r w:rsidRPr="005B45C5">
              <w:rPr>
                <w:color w:val="0070C0"/>
              </w:rPr>
              <w:t>0.0211</w:t>
            </w:r>
          </w:p>
        </w:tc>
        <w:tc>
          <w:tcPr>
            <w:tcW w:w="1390" w:type="dxa"/>
            <w:shd w:val="clear" w:color="auto" w:fill="D9E2F3" w:themeFill="accent1" w:themeFillTint="33"/>
            <w:noWrap/>
            <w:vAlign w:val="center"/>
            <w:hideMark/>
          </w:tcPr>
          <w:p w14:paraId="0F46A340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0070C0"/>
              </w:rPr>
            </w:pPr>
            <w:r w:rsidRPr="005B45C5">
              <w:rPr>
                <w:color w:val="0070C0"/>
              </w:rPr>
              <w:t>0.0159</w:t>
            </w:r>
          </w:p>
        </w:tc>
        <w:tc>
          <w:tcPr>
            <w:tcW w:w="1260" w:type="dxa"/>
            <w:shd w:val="clear" w:color="auto" w:fill="FBE4D5" w:themeFill="accent2" w:themeFillTint="33"/>
            <w:noWrap/>
            <w:vAlign w:val="center"/>
            <w:hideMark/>
          </w:tcPr>
          <w:p w14:paraId="23F18D0B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0070C0"/>
              </w:rPr>
            </w:pPr>
            <w:r w:rsidRPr="005B45C5">
              <w:rPr>
                <w:color w:val="0070C0"/>
              </w:rPr>
              <w:t>33.8833</w:t>
            </w:r>
          </w:p>
        </w:tc>
        <w:tc>
          <w:tcPr>
            <w:tcW w:w="1168" w:type="dxa"/>
            <w:shd w:val="clear" w:color="auto" w:fill="E2EFD9" w:themeFill="accent6" w:themeFillTint="33"/>
            <w:noWrap/>
            <w:vAlign w:val="center"/>
            <w:hideMark/>
          </w:tcPr>
          <w:p w14:paraId="04BC9AB8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0070C0"/>
              </w:rPr>
            </w:pPr>
            <w:r w:rsidRPr="005B45C5">
              <w:rPr>
                <w:color w:val="0070C0"/>
              </w:rPr>
              <w:t>0.0279</w:t>
            </w:r>
          </w:p>
        </w:tc>
        <w:tc>
          <w:tcPr>
            <w:tcW w:w="1456" w:type="dxa"/>
            <w:shd w:val="clear" w:color="auto" w:fill="D9E2F3" w:themeFill="accent1" w:themeFillTint="33"/>
            <w:noWrap/>
            <w:vAlign w:val="center"/>
            <w:hideMark/>
          </w:tcPr>
          <w:p w14:paraId="52882F67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0070C0"/>
              </w:rPr>
            </w:pPr>
            <w:r w:rsidRPr="005B45C5">
              <w:rPr>
                <w:color w:val="0070C0"/>
              </w:rPr>
              <w:t>0.0307</w:t>
            </w:r>
          </w:p>
        </w:tc>
      </w:tr>
      <w:tr w:rsidR="00947D38" w:rsidRPr="00391F27" w14:paraId="1BEC7825" w14:textId="77777777" w:rsidTr="005B45C5">
        <w:trPr>
          <w:trHeight w:val="300"/>
          <w:jc w:val="center"/>
        </w:trPr>
        <w:tc>
          <w:tcPr>
            <w:tcW w:w="1295" w:type="dxa"/>
            <w:noWrap/>
            <w:vAlign w:val="center"/>
            <w:hideMark/>
          </w:tcPr>
          <w:p w14:paraId="10D01645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b/>
                <w:bCs/>
                <w:color w:val="7030A0"/>
              </w:rPr>
            </w:pPr>
            <w:r w:rsidRPr="005B45C5">
              <w:rPr>
                <w:b/>
                <w:bCs/>
                <w:color w:val="7030A0"/>
              </w:rPr>
              <w:t>Middle</w:t>
            </w:r>
          </w:p>
        </w:tc>
        <w:tc>
          <w:tcPr>
            <w:tcW w:w="1378" w:type="dxa"/>
            <w:shd w:val="clear" w:color="auto" w:fill="FBE4D5" w:themeFill="accent2" w:themeFillTint="33"/>
            <w:noWrap/>
            <w:vAlign w:val="center"/>
            <w:hideMark/>
          </w:tcPr>
          <w:p w14:paraId="19F31D13" w14:textId="48DFB534" w:rsidR="00391F27" w:rsidRPr="005B45C5" w:rsidRDefault="00200EBE" w:rsidP="00391F27">
            <w:pPr>
              <w:spacing w:after="0" w:line="240" w:lineRule="auto"/>
              <w:ind w:firstLine="0"/>
              <w:jc w:val="center"/>
              <w:rPr>
                <w:color w:val="7030A0"/>
              </w:rPr>
            </w:pPr>
            <w:r w:rsidRPr="00200EBE">
              <w:rPr>
                <w:color w:val="7030A0"/>
              </w:rPr>
              <w:t>32.5785</w:t>
            </w:r>
          </w:p>
        </w:tc>
        <w:tc>
          <w:tcPr>
            <w:tcW w:w="1115" w:type="dxa"/>
            <w:shd w:val="clear" w:color="auto" w:fill="E2EFD9" w:themeFill="accent6" w:themeFillTint="33"/>
            <w:noWrap/>
            <w:vAlign w:val="center"/>
            <w:hideMark/>
          </w:tcPr>
          <w:p w14:paraId="1EAF2ABC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 w:rsidRPr="005B45C5">
              <w:rPr>
                <w:color w:val="7030A0"/>
              </w:rPr>
              <w:t>0.0158</w:t>
            </w:r>
          </w:p>
        </w:tc>
        <w:tc>
          <w:tcPr>
            <w:tcW w:w="1390" w:type="dxa"/>
            <w:shd w:val="clear" w:color="auto" w:fill="D9E2F3" w:themeFill="accent1" w:themeFillTint="33"/>
            <w:noWrap/>
            <w:vAlign w:val="center"/>
            <w:hideMark/>
          </w:tcPr>
          <w:p w14:paraId="4107370D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 w:rsidRPr="005B45C5">
              <w:rPr>
                <w:color w:val="7030A0"/>
              </w:rPr>
              <w:t>0.0120</w:t>
            </w:r>
          </w:p>
        </w:tc>
        <w:tc>
          <w:tcPr>
            <w:tcW w:w="1260" w:type="dxa"/>
            <w:shd w:val="clear" w:color="auto" w:fill="FBE4D5" w:themeFill="accent2" w:themeFillTint="33"/>
            <w:noWrap/>
            <w:vAlign w:val="center"/>
            <w:hideMark/>
          </w:tcPr>
          <w:p w14:paraId="4CD7D5DF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 w:rsidRPr="005B45C5">
              <w:rPr>
                <w:color w:val="7030A0"/>
              </w:rPr>
              <w:t>25.3052</w:t>
            </w:r>
          </w:p>
        </w:tc>
        <w:tc>
          <w:tcPr>
            <w:tcW w:w="1168" w:type="dxa"/>
            <w:shd w:val="clear" w:color="auto" w:fill="E2EFD9" w:themeFill="accent6" w:themeFillTint="33"/>
            <w:noWrap/>
            <w:vAlign w:val="center"/>
            <w:hideMark/>
          </w:tcPr>
          <w:p w14:paraId="0F34B849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 w:rsidRPr="005B45C5">
              <w:rPr>
                <w:color w:val="7030A0"/>
              </w:rPr>
              <w:t>0.0208</w:t>
            </w:r>
          </w:p>
        </w:tc>
        <w:tc>
          <w:tcPr>
            <w:tcW w:w="1456" w:type="dxa"/>
            <w:shd w:val="clear" w:color="auto" w:fill="D9E2F3" w:themeFill="accent1" w:themeFillTint="33"/>
            <w:noWrap/>
            <w:vAlign w:val="center"/>
            <w:hideMark/>
          </w:tcPr>
          <w:p w14:paraId="748E8E0D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 w:rsidRPr="005B45C5">
              <w:rPr>
                <w:color w:val="7030A0"/>
              </w:rPr>
              <w:t>0.0229</w:t>
            </w:r>
          </w:p>
        </w:tc>
      </w:tr>
      <w:tr w:rsidR="00947D38" w:rsidRPr="00391F27" w14:paraId="588073AF" w14:textId="77777777" w:rsidTr="005B45C5">
        <w:trPr>
          <w:trHeight w:val="300"/>
          <w:jc w:val="center"/>
        </w:trPr>
        <w:tc>
          <w:tcPr>
            <w:tcW w:w="1295" w:type="dxa"/>
            <w:noWrap/>
            <w:vAlign w:val="center"/>
            <w:hideMark/>
          </w:tcPr>
          <w:p w14:paraId="59C9DAD0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</w:rPr>
            </w:pPr>
            <w:r w:rsidRPr="005B45C5">
              <w:rPr>
                <w:b/>
                <w:bCs/>
                <w:color w:val="FF0000"/>
              </w:rPr>
              <w:t>Final</w:t>
            </w:r>
          </w:p>
        </w:tc>
        <w:tc>
          <w:tcPr>
            <w:tcW w:w="1378" w:type="dxa"/>
            <w:shd w:val="clear" w:color="auto" w:fill="FBE4D5" w:themeFill="accent2" w:themeFillTint="33"/>
            <w:noWrap/>
            <w:vAlign w:val="center"/>
            <w:hideMark/>
          </w:tcPr>
          <w:p w14:paraId="2FDC4052" w14:textId="57F1C2AB" w:rsidR="00391F27" w:rsidRPr="00160EFC" w:rsidRDefault="00200EBE" w:rsidP="00391F27">
            <w:pPr>
              <w:spacing w:after="0" w:line="240" w:lineRule="auto"/>
              <w:ind w:firstLine="0"/>
              <w:jc w:val="center"/>
              <w:rPr>
                <w:b/>
                <w:bCs/>
                <w:color w:val="FF0000"/>
                <w14:glow w14:rad="63500">
                  <w14:schemeClr w14:val="accent3">
                    <w14:alpha w14:val="60000"/>
                    <w14:satMod w14:val="175000"/>
                  </w14:schemeClr>
                </w14:glow>
              </w:rPr>
            </w:pPr>
            <w:r w:rsidRPr="00160EFC">
              <w:rPr>
                <w:b/>
                <w:bCs/>
                <w:color w:val="FF0000"/>
                <w14:glow w14:rad="63500">
                  <w14:schemeClr w14:val="accent3">
                    <w14:alpha w14:val="60000"/>
                    <w14:satMod w14:val="175000"/>
                  </w14:schemeClr>
                </w14:glow>
              </w:rPr>
              <w:t>27.1487</w:t>
            </w:r>
          </w:p>
        </w:tc>
        <w:tc>
          <w:tcPr>
            <w:tcW w:w="1115" w:type="dxa"/>
            <w:shd w:val="clear" w:color="auto" w:fill="E2EFD9" w:themeFill="accent6" w:themeFillTint="33"/>
            <w:noWrap/>
            <w:vAlign w:val="center"/>
            <w:hideMark/>
          </w:tcPr>
          <w:p w14:paraId="2F9C4CB4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5B45C5">
              <w:rPr>
                <w:color w:val="FF0000"/>
              </w:rPr>
              <w:t>0.0133</w:t>
            </w:r>
          </w:p>
        </w:tc>
        <w:tc>
          <w:tcPr>
            <w:tcW w:w="1390" w:type="dxa"/>
            <w:shd w:val="clear" w:color="auto" w:fill="D9E2F3" w:themeFill="accent1" w:themeFillTint="33"/>
            <w:noWrap/>
            <w:vAlign w:val="center"/>
            <w:hideMark/>
          </w:tcPr>
          <w:p w14:paraId="1A3750BD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5B45C5">
              <w:rPr>
                <w:color w:val="FF0000"/>
              </w:rPr>
              <w:t>0.0099</w:t>
            </w:r>
          </w:p>
        </w:tc>
        <w:tc>
          <w:tcPr>
            <w:tcW w:w="1260" w:type="dxa"/>
            <w:shd w:val="clear" w:color="auto" w:fill="FBE4D5" w:themeFill="accent2" w:themeFillTint="33"/>
            <w:noWrap/>
            <w:vAlign w:val="center"/>
            <w:hideMark/>
          </w:tcPr>
          <w:p w14:paraId="572110BD" w14:textId="77777777" w:rsidR="00391F27" w:rsidRPr="00160EFC" w:rsidRDefault="00391F27" w:rsidP="00391F27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14:glow w14:rad="63500">
                  <w14:schemeClr w14:val="accent3">
                    <w14:alpha w14:val="60000"/>
                    <w14:satMod w14:val="175000"/>
                  </w14:schemeClr>
                </w14:glow>
              </w:rPr>
            </w:pPr>
            <w:r w:rsidRPr="00160EFC">
              <w:rPr>
                <w:b/>
                <w:bCs/>
                <w:color w:val="FF0000"/>
                <w14:glow w14:rad="63500">
                  <w14:schemeClr w14:val="accent3">
                    <w14:alpha w14:val="60000"/>
                    <w14:satMod w14:val="175000"/>
                  </w14:schemeClr>
                </w14:glow>
              </w:rPr>
              <w:t>21.4451</w:t>
            </w:r>
          </w:p>
        </w:tc>
        <w:tc>
          <w:tcPr>
            <w:tcW w:w="1168" w:type="dxa"/>
            <w:shd w:val="clear" w:color="auto" w:fill="E2EFD9" w:themeFill="accent6" w:themeFillTint="33"/>
            <w:noWrap/>
            <w:vAlign w:val="center"/>
            <w:hideMark/>
          </w:tcPr>
          <w:p w14:paraId="2A8C17B3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5B45C5">
              <w:rPr>
                <w:color w:val="FF0000"/>
              </w:rPr>
              <w:t>0.0178</w:t>
            </w:r>
          </w:p>
        </w:tc>
        <w:tc>
          <w:tcPr>
            <w:tcW w:w="1456" w:type="dxa"/>
            <w:shd w:val="clear" w:color="auto" w:fill="D9E2F3" w:themeFill="accent1" w:themeFillTint="33"/>
            <w:noWrap/>
            <w:vAlign w:val="center"/>
            <w:hideMark/>
          </w:tcPr>
          <w:p w14:paraId="5B75FD3A" w14:textId="77777777" w:rsidR="00391F27" w:rsidRPr="005B45C5" w:rsidRDefault="00391F27" w:rsidP="00391F27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5B45C5">
              <w:rPr>
                <w:color w:val="FF0000"/>
              </w:rPr>
              <w:t>0.0193</w:t>
            </w:r>
          </w:p>
        </w:tc>
      </w:tr>
    </w:tbl>
    <w:p w14:paraId="11AB2A88" w14:textId="77777777" w:rsidR="004A2E60" w:rsidRDefault="004A2E60">
      <w:pPr>
        <w:spacing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04257A6F" w14:textId="0AC3E3C0" w:rsidR="00D43954" w:rsidRDefault="00D43954" w:rsidP="00945BFC">
      <w:pPr>
        <w:pStyle w:val="Heading1"/>
      </w:pPr>
      <w:r>
        <w:lastRenderedPageBreak/>
        <w:t>Vizuális megjelenítés</w:t>
      </w:r>
    </w:p>
    <w:p w14:paraId="4045EFD3" w14:textId="51400660" w:rsidR="00D43954" w:rsidRDefault="00D43954" w:rsidP="00845D12">
      <w:r>
        <w:t xml:space="preserve">A modellhez készítettünk egy webes alkalmazást, ahol gombnyomásra lehet új képeket generáltatni a modellel mindkét adathalmazhoz. Ennek a megvalósításához a Streamlit Python könyvtárat választottuk. </w:t>
      </w:r>
    </w:p>
    <w:p w14:paraId="0AFAC563" w14:textId="28C9739B" w:rsidR="00D43954" w:rsidRDefault="00D43954" w:rsidP="00845D12">
      <w:r>
        <w:t xml:space="preserve">A felület elkészítése nem volt bonyolult, a Streamlit előre elkészített vizuális komponenseket nyújt a fejlesztők számára. A címsor alatt két oszlop tartalmazza a két adathalmazhoz tartozó generálási felületet. Ha a felhasználó megnyomja a </w:t>
      </w:r>
      <w:r w:rsidR="000D4565">
        <w:t>’Generate’ gombot, akkor a modell generál egy képet és az megjelenik.</w:t>
      </w:r>
    </w:p>
    <w:p w14:paraId="233B44B7" w14:textId="60DF83BC" w:rsidR="00545BDC" w:rsidRPr="00144757" w:rsidRDefault="004A2E60" w:rsidP="00144757">
      <w:pPr>
        <w:pStyle w:val="Heading1"/>
        <w:rPr>
          <w:rFonts w:eastAsiaTheme="minorHAnsi"/>
        </w:rPr>
      </w:pPr>
      <w:r w:rsidRPr="004A2E60">
        <w:drawing>
          <wp:anchor distT="0" distB="0" distL="114300" distR="114300" simplePos="0" relativeHeight="251672576" behindDoc="1" locked="0" layoutInCell="1" allowOverlap="1" wp14:anchorId="799B6285" wp14:editId="5E187F82">
            <wp:simplePos x="0" y="0"/>
            <wp:positionH relativeFrom="margin">
              <wp:align>center</wp:align>
            </wp:positionH>
            <wp:positionV relativeFrom="paragraph">
              <wp:posOffset>479</wp:posOffset>
            </wp:positionV>
            <wp:extent cx="4711065" cy="2708275"/>
            <wp:effectExtent l="0" t="0" r="0" b="0"/>
            <wp:wrapTight wrapText="bothSides">
              <wp:wrapPolygon edited="0">
                <wp:start x="0" y="0"/>
                <wp:lineTo x="0" y="21423"/>
                <wp:lineTo x="21486" y="21423"/>
                <wp:lineTo x="21486" y="0"/>
                <wp:lineTo x="0" y="0"/>
              </wp:wrapPolygon>
            </wp:wrapTight>
            <wp:docPr id="102538767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7674" name="Picture 1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BDC">
        <w:rPr>
          <w:rFonts w:eastAsia="Times New Roman"/>
          <w:lang w:eastAsia="hu-HU"/>
        </w:rPr>
        <w:t>Konklúzió</w:t>
      </w:r>
    </w:p>
    <w:p w14:paraId="438F03EA" w14:textId="1BA36513" w:rsidR="00545BDC" w:rsidRDefault="00545BDC" w:rsidP="00545BDC">
      <w:pPr>
        <w:rPr>
          <w:lang w:eastAsia="hu-HU"/>
        </w:rPr>
      </w:pPr>
      <w:r>
        <w:rPr>
          <w:lang w:eastAsia="hu-HU"/>
        </w:rPr>
        <w:t>Az elmúlt évek nagy előrehaladása a diffúziós modellek területén mindenképpen kiemelkedő hatással van a generatív mesterséges intelligencia modellek fejlődésére. Kutatásuk fontos lesz az elkövetkezendő években is, mivel a megjelenésük óta eltelt rövid idő alatt is nagyon sok korábbi modellt maguk mögé utasítottak.</w:t>
      </w:r>
    </w:p>
    <w:p w14:paraId="6F085C89" w14:textId="27F47B98" w:rsidR="00545BDC" w:rsidRDefault="00545BDC" w:rsidP="00545BDC">
      <w:pPr>
        <w:rPr>
          <w:lang w:eastAsia="hu-HU"/>
        </w:rPr>
      </w:pPr>
      <w:r>
        <w:rPr>
          <w:lang w:eastAsia="hu-HU"/>
        </w:rPr>
        <w:t>A félév során implementáltunk egy diffúziós modellt, majd ezt fejlesztve, extra komplexitást a neurális háló architektúrájához adva, a hiperparamétereket finomhangolva jutottunk el a végső megoldásunkhoz.</w:t>
      </w:r>
    </w:p>
    <w:p w14:paraId="2D780EE5" w14:textId="3B53F9BA" w:rsidR="00CD2721" w:rsidRPr="00545BDC" w:rsidRDefault="00545BDC" w:rsidP="00CD2721">
      <w:pPr>
        <w:rPr>
          <w:lang w:eastAsia="hu-HU"/>
        </w:rPr>
      </w:pPr>
      <w:r>
        <w:rPr>
          <w:lang w:eastAsia="hu-HU"/>
        </w:rPr>
        <w:t>A megoldásunkat teszteltük a teljes inkrementális modellfejlesztés alatt, így látható előrelépést tapasztaltunk a modell pontosságában, generalizáló képességében, hatékonyságában</w:t>
      </w:r>
      <w:r w:rsidR="0027741C">
        <w:rPr>
          <w:lang w:eastAsia="hu-HU"/>
        </w:rPr>
        <w:t>.</w:t>
      </w:r>
    </w:p>
    <w:sdt>
      <w:sdtPr>
        <w:rPr>
          <w:rFonts w:eastAsiaTheme="minorHAnsi" w:cstheme="minorBidi"/>
          <w:b w:val="0"/>
          <w:sz w:val="24"/>
          <w:szCs w:val="22"/>
        </w:rPr>
        <w:id w:val="-454564735"/>
        <w:docPartObj>
          <w:docPartGallery w:val="Bibliographies"/>
          <w:docPartUnique/>
        </w:docPartObj>
      </w:sdtPr>
      <w:sdtContent>
        <w:p w14:paraId="20F8E1AE" w14:textId="1B5DA449" w:rsidR="00845D12" w:rsidRDefault="00845D12">
          <w:pPr>
            <w:pStyle w:val="Heading1"/>
          </w:pPr>
          <w:r>
            <w:t>Hivatkozások</w:t>
          </w:r>
        </w:p>
        <w:sdt>
          <w:sdtPr>
            <w:id w:val="-573587230"/>
            <w:bibliography/>
          </w:sdtPr>
          <w:sdtContent>
            <w:p w14:paraId="42B74DB0" w14:textId="77777777" w:rsidR="00B27CD4" w:rsidRDefault="00845D12" w:rsidP="00B27CD4">
              <w:pPr>
                <w:pStyle w:val="Bibliography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27CD4">
                <w:rPr>
                  <w:noProof/>
                </w:rPr>
                <w:t xml:space="preserve">An, S. (2020). </w:t>
              </w:r>
              <w:r w:rsidR="00B27CD4">
                <w:rPr>
                  <w:i/>
                  <w:iCs/>
                  <w:noProof/>
                </w:rPr>
                <w:t>Kaggle</w:t>
              </w:r>
              <w:r w:rsidR="00B27CD4">
                <w:rPr>
                  <w:noProof/>
                </w:rPr>
                <w:t>. Letöltés dátuma: 2023. 12 09, forrás: https://www.kaggle.com/datasets/subinium/highresolution-anime-face-dataset-512x512</w:t>
              </w:r>
            </w:p>
            <w:p w14:paraId="0D2C24B2" w14:textId="77777777" w:rsidR="00B27CD4" w:rsidRDefault="00B27CD4" w:rsidP="00B27C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DeepFindr. (2022.). </w:t>
              </w:r>
              <w:r>
                <w:rPr>
                  <w:i/>
                  <w:iCs/>
                  <w:noProof/>
                </w:rPr>
                <w:t>Diffusion models from scratch in PyTorch</w:t>
              </w:r>
              <w:r>
                <w:rPr>
                  <w:noProof/>
                </w:rPr>
                <w:t>. Forrás: https://www.youtube.com/watch?v=a4Yfz2FxXiY</w:t>
              </w:r>
            </w:p>
            <w:p w14:paraId="71886646" w14:textId="77777777" w:rsidR="00B27CD4" w:rsidRDefault="00B27CD4" w:rsidP="00B27C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Dhariwal, P., &amp; Nichol, A. (2021). </w:t>
              </w:r>
              <w:r>
                <w:rPr>
                  <w:i/>
                  <w:iCs/>
                  <w:noProof/>
                </w:rPr>
                <w:t>Deiffusion Models Beat GANs on Image Synthesis.</w:t>
              </w:r>
              <w:r>
                <w:rPr>
                  <w:noProof/>
                </w:rPr>
                <w:t xml:space="preserve"> </w:t>
              </w:r>
            </w:p>
            <w:p w14:paraId="18C892AE" w14:textId="77777777" w:rsidR="00B27CD4" w:rsidRDefault="00B27CD4" w:rsidP="00B27C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J., Jain, A., &amp; Abbeel, P. (2020). </w:t>
              </w:r>
              <w:r>
                <w:rPr>
                  <w:i/>
                  <w:iCs/>
                  <w:noProof/>
                </w:rPr>
                <w:t>Denoising Diffusion Probabilistic Models.</w:t>
              </w:r>
              <w:r>
                <w:rPr>
                  <w:noProof/>
                </w:rPr>
                <w:t xml:space="preserve"> Forrás: https://arxiv.org/pdf/2006.11239.pdf</w:t>
              </w:r>
            </w:p>
            <w:p w14:paraId="61AFCB71" w14:textId="77777777" w:rsidR="00B27CD4" w:rsidRDefault="00B27CD4" w:rsidP="00B27C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Li, J. (2017). </w:t>
              </w:r>
              <w:r>
                <w:rPr>
                  <w:i/>
                  <w:iCs/>
                  <w:noProof/>
                </w:rPr>
                <w:t>Kaggle</w:t>
              </w:r>
              <w:r>
                <w:rPr>
                  <w:noProof/>
                </w:rPr>
                <w:t>. Letöltés dátuma: 2023. 12 09, forrás: https://www.kaggle.com/datasets/jessicali9530/celeba-dataset</w:t>
              </w:r>
            </w:p>
            <w:p w14:paraId="301C8AAA" w14:textId="77777777" w:rsidR="00B27CD4" w:rsidRDefault="00B27CD4" w:rsidP="00B27C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Nichol, A., &amp; Dhariwal, P. (2021). </w:t>
              </w:r>
              <w:r>
                <w:rPr>
                  <w:i/>
                  <w:iCs/>
                  <w:noProof/>
                </w:rPr>
                <w:t>Improved Denoising Diffusion Probabilistic Models.</w:t>
              </w:r>
              <w:r>
                <w:rPr>
                  <w:noProof/>
                </w:rPr>
                <w:t xml:space="preserve"> </w:t>
              </w:r>
            </w:p>
            <w:p w14:paraId="520062B7" w14:textId="77777777" w:rsidR="00B27CD4" w:rsidRDefault="00B27CD4" w:rsidP="00B27C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Vaswani, A., Shazeer, N., Parmar, N., Uszkoreit, J., Jones, L., Gomez, A. N., . . . Polosukhin, I. (2017). </w:t>
              </w:r>
              <w:r>
                <w:rPr>
                  <w:i/>
                  <w:iCs/>
                  <w:noProof/>
                </w:rPr>
                <w:t>Attention Is All You Need.</w:t>
              </w:r>
              <w:r>
                <w:rPr>
                  <w:noProof/>
                </w:rPr>
                <w:t xml:space="preserve"> Forrás: https://arxiv.org/pdf/1706.03762.pdf</w:t>
              </w:r>
            </w:p>
            <w:p w14:paraId="42E18E61" w14:textId="50261255" w:rsidR="006B5460" w:rsidRDefault="00845D12" w:rsidP="00B27CD4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B5460" w:rsidSect="00947D38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BD09" w14:textId="77777777" w:rsidR="0067465E" w:rsidRDefault="0067465E" w:rsidP="00D43954">
      <w:pPr>
        <w:spacing w:after="0" w:line="240" w:lineRule="auto"/>
      </w:pPr>
      <w:r>
        <w:separator/>
      </w:r>
    </w:p>
  </w:endnote>
  <w:endnote w:type="continuationSeparator" w:id="0">
    <w:p w14:paraId="48DA7BCC" w14:textId="77777777" w:rsidR="0067465E" w:rsidRDefault="0067465E" w:rsidP="00D4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478590"/>
      <w:docPartObj>
        <w:docPartGallery w:val="Page Numbers (Bottom of Page)"/>
        <w:docPartUnique/>
      </w:docPartObj>
    </w:sdtPr>
    <w:sdtContent>
      <w:p w14:paraId="5CC54BF6" w14:textId="72EF011B" w:rsidR="001C26BD" w:rsidRDefault="00D43954" w:rsidP="001C26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8860" w14:textId="77777777" w:rsidR="0067465E" w:rsidRDefault="0067465E" w:rsidP="00D43954">
      <w:pPr>
        <w:spacing w:after="0" w:line="240" w:lineRule="auto"/>
      </w:pPr>
      <w:r>
        <w:separator/>
      </w:r>
    </w:p>
  </w:footnote>
  <w:footnote w:type="continuationSeparator" w:id="0">
    <w:p w14:paraId="11F3DC8F" w14:textId="77777777" w:rsidR="0067465E" w:rsidRDefault="0067465E" w:rsidP="00D4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59D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2B68BB"/>
    <w:multiLevelType w:val="hybridMultilevel"/>
    <w:tmpl w:val="578AB6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21FB6"/>
    <w:multiLevelType w:val="hybridMultilevel"/>
    <w:tmpl w:val="8526A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057478">
    <w:abstractNumId w:val="0"/>
  </w:num>
  <w:num w:numId="2" w16cid:durableId="495144827">
    <w:abstractNumId w:val="1"/>
  </w:num>
  <w:num w:numId="3" w16cid:durableId="9255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3"/>
    <w:rsid w:val="00016517"/>
    <w:rsid w:val="00043625"/>
    <w:rsid w:val="00064270"/>
    <w:rsid w:val="000D1FDA"/>
    <w:rsid w:val="000D2B2E"/>
    <w:rsid w:val="000D4565"/>
    <w:rsid w:val="0013608A"/>
    <w:rsid w:val="00144757"/>
    <w:rsid w:val="00160EFC"/>
    <w:rsid w:val="00164C37"/>
    <w:rsid w:val="0019288B"/>
    <w:rsid w:val="001C26BD"/>
    <w:rsid w:val="001C6E8C"/>
    <w:rsid w:val="001E07FD"/>
    <w:rsid w:val="001F4C34"/>
    <w:rsid w:val="00200EBE"/>
    <w:rsid w:val="00206482"/>
    <w:rsid w:val="002312BE"/>
    <w:rsid w:val="00237055"/>
    <w:rsid w:val="00261A25"/>
    <w:rsid w:val="0027741C"/>
    <w:rsid w:val="00286A61"/>
    <w:rsid w:val="00391F27"/>
    <w:rsid w:val="003E35AA"/>
    <w:rsid w:val="004320BE"/>
    <w:rsid w:val="004503EA"/>
    <w:rsid w:val="00463F46"/>
    <w:rsid w:val="004A2E60"/>
    <w:rsid w:val="00515E30"/>
    <w:rsid w:val="00535016"/>
    <w:rsid w:val="00545BDC"/>
    <w:rsid w:val="005841DB"/>
    <w:rsid w:val="00586105"/>
    <w:rsid w:val="005B45C5"/>
    <w:rsid w:val="00652346"/>
    <w:rsid w:val="006742CB"/>
    <w:rsid w:val="0067465E"/>
    <w:rsid w:val="00683A20"/>
    <w:rsid w:val="006A244B"/>
    <w:rsid w:val="006B0B1B"/>
    <w:rsid w:val="006B0BA8"/>
    <w:rsid w:val="006B5460"/>
    <w:rsid w:val="006D71F2"/>
    <w:rsid w:val="007268F4"/>
    <w:rsid w:val="00741EF0"/>
    <w:rsid w:val="00771DCC"/>
    <w:rsid w:val="00787A28"/>
    <w:rsid w:val="00792595"/>
    <w:rsid w:val="007E3848"/>
    <w:rsid w:val="007F5242"/>
    <w:rsid w:val="00805564"/>
    <w:rsid w:val="00822C40"/>
    <w:rsid w:val="00823905"/>
    <w:rsid w:val="00844C71"/>
    <w:rsid w:val="00845D12"/>
    <w:rsid w:val="00852196"/>
    <w:rsid w:val="00873933"/>
    <w:rsid w:val="008C5AD6"/>
    <w:rsid w:val="00911C19"/>
    <w:rsid w:val="0092721F"/>
    <w:rsid w:val="00945BFC"/>
    <w:rsid w:val="00947D38"/>
    <w:rsid w:val="00956FDD"/>
    <w:rsid w:val="00977A71"/>
    <w:rsid w:val="009872B2"/>
    <w:rsid w:val="009968E1"/>
    <w:rsid w:val="009D093B"/>
    <w:rsid w:val="00A222AA"/>
    <w:rsid w:val="00A65137"/>
    <w:rsid w:val="00B27CD4"/>
    <w:rsid w:val="00B4579F"/>
    <w:rsid w:val="00B562C6"/>
    <w:rsid w:val="00B80090"/>
    <w:rsid w:val="00B84D9D"/>
    <w:rsid w:val="00BE77AD"/>
    <w:rsid w:val="00C2186E"/>
    <w:rsid w:val="00C220F0"/>
    <w:rsid w:val="00C36084"/>
    <w:rsid w:val="00C80D65"/>
    <w:rsid w:val="00CB5913"/>
    <w:rsid w:val="00CC2ACC"/>
    <w:rsid w:val="00CC6050"/>
    <w:rsid w:val="00CD2721"/>
    <w:rsid w:val="00D43954"/>
    <w:rsid w:val="00D44EDB"/>
    <w:rsid w:val="00D67FF1"/>
    <w:rsid w:val="00DE606F"/>
    <w:rsid w:val="00E33481"/>
    <w:rsid w:val="00E5411C"/>
    <w:rsid w:val="00E85CF2"/>
    <w:rsid w:val="00EA3E49"/>
    <w:rsid w:val="00F732E6"/>
    <w:rsid w:val="00FD1A37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929C"/>
  <w15:chartTrackingRefBased/>
  <w15:docId w15:val="{5E6B64C1-7D02-44FF-9E46-A1022B01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2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D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F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8F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206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D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91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5AD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8F4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42CB"/>
    <w:pPr>
      <w:spacing w:after="200" w:line="240" w:lineRule="auto"/>
      <w:ind w:firstLine="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2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43954"/>
  </w:style>
  <w:style w:type="paragraph" w:styleId="Header">
    <w:name w:val="header"/>
    <w:basedOn w:val="Normal"/>
    <w:link w:val="HeaderChar"/>
    <w:uiPriority w:val="99"/>
    <w:unhideWhenUsed/>
    <w:rsid w:val="00D43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54"/>
  </w:style>
  <w:style w:type="paragraph" w:styleId="Footer">
    <w:name w:val="footer"/>
    <w:basedOn w:val="Normal"/>
    <w:link w:val="FooterChar"/>
    <w:uiPriority w:val="99"/>
    <w:unhideWhenUsed/>
    <w:rsid w:val="00D43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54"/>
  </w:style>
  <w:style w:type="character" w:customStyle="1" w:styleId="Heading3Char">
    <w:name w:val="Heading 3 Char"/>
    <w:basedOn w:val="DefaultParagraphFont"/>
    <w:link w:val="Heading3"/>
    <w:uiPriority w:val="9"/>
    <w:rsid w:val="007268F4"/>
    <w:rPr>
      <w:rFonts w:ascii="Times New Roman" w:eastAsiaTheme="majorEastAsia" w:hAnsi="Times New Roman" w:cstheme="majorBidi"/>
      <w:b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0B1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B1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B1B"/>
    <w:pPr>
      <w:numPr>
        <w:ilvl w:val="1"/>
      </w:numPr>
      <w:spacing w:line="480" w:lineRule="auto"/>
      <w:ind w:firstLine="720"/>
      <w:jc w:val="center"/>
    </w:pPr>
    <w:rPr>
      <w:rFonts w:eastAsiaTheme="minorEastAsia"/>
      <w:b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B0B1B"/>
    <w:rPr>
      <w:rFonts w:ascii="Times New Roman" w:eastAsiaTheme="minorEastAsia" w:hAnsi="Times New Roman"/>
      <w:b/>
      <w:spacing w:val="15"/>
      <w:sz w:val="40"/>
    </w:rPr>
  </w:style>
  <w:style w:type="paragraph" w:styleId="NoSpacing">
    <w:name w:val="No Spacing"/>
    <w:uiPriority w:val="1"/>
    <w:qFormat/>
    <w:rsid w:val="009872B2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5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Jes17</b:Tag>
    <b:SourceType>InternetSite</b:SourceType>
    <b:Guid>{DF5887C2-D3D0-4152-ADF3-2F17289CE96E}</b:Guid>
    <b:Title>Kaggle</b:Title>
    <b:Year>2017</b:Year>
    <b:Author>
      <b:Author>
        <b:NameList>
          <b:Person>
            <b:Last>Li</b:Last>
            <b:First>Jessica</b:First>
          </b:Person>
        </b:NameList>
      </b:Author>
    </b:Author>
    <b:YearAccessed>2023</b:YearAccessed>
    <b:MonthAccessed>12</b:MonthAccessed>
    <b:DayAccessed>09</b:DayAccessed>
    <b:URL>https://www.kaggle.com/datasets/jessicali9530/celeba-dataset</b:URL>
    <b:RefOrder>4</b:RefOrder>
  </b:Source>
  <b:Source>
    <b:Tag>Sub20</b:Tag>
    <b:SourceType>InternetSite</b:SourceType>
    <b:Guid>{4CC0319D-5C61-477F-9894-D67AAF0BCED2}</b:Guid>
    <b:Author>
      <b:Author>
        <b:NameList>
          <b:Person>
            <b:Last>An</b:Last>
            <b:First>Subin</b:First>
          </b:Person>
        </b:NameList>
      </b:Author>
    </b:Author>
    <b:Title>Kaggle</b:Title>
    <b:Year>2020</b:Year>
    <b:YearAccessed>2023</b:YearAccessed>
    <b:MonthAccessed>12</b:MonthAccessed>
    <b:DayAccessed>09</b:DayAccessed>
    <b:URL>https://www.kaggle.com/datasets/subinium/highresolution-anime-face-dataset-512x512</b:URL>
    <b:RefOrder>5</b:RefOrder>
  </b:Source>
  <b:Source>
    <b:Tag>HoJ20</b:Tag>
    <b:SourceType>DocumentFromInternetSite</b:SourceType>
    <b:Guid>{D57B04EE-9232-4EC3-BDAB-3059C86FBF33}</b:Guid>
    <b:Title>Denoising Diffusion Probabilistic Models</b:Title>
    <b:Year>2020</b:Year>
    <b:Publisher>https://arxiv.org/pdf/2006.11239.pdf</b:Publisher>
    <b:Author>
      <b:Author>
        <b:NameList>
          <b:Person>
            <b:Last>Ho</b:Last>
            <b:First>Jonathan</b:First>
          </b:Person>
          <b:Person>
            <b:Last>Jain</b:Last>
            <b:First>Ajay</b:First>
          </b:Person>
          <b:Person>
            <b:Last>Abbeel</b:Last>
            <b:First>Pieter</b:First>
          </b:Person>
        </b:NameList>
      </b:Author>
    </b:Author>
    <b:URL>https://arxiv.org/pdf/2006.11239.pdf</b:URL>
    <b:RefOrder>1</b:RefOrder>
  </b:Source>
  <b:Source>
    <b:Tag>Ale21</b:Tag>
    <b:SourceType>DocumentFromInternetSite</b:SourceType>
    <b:Guid>{D4C9481A-0B61-441F-BB2B-09A403FDF7C6}</b:Guid>
    <b:Author>
      <b:Author>
        <b:NameList>
          <b:Person>
            <b:Last>Nichol</b:Last>
            <b:First>Alex</b:First>
          </b:Person>
          <b:Person>
            <b:Last>Dhariwal</b:Last>
            <b:First>Prafulla</b:First>
          </b:Person>
        </b:NameList>
      </b:Author>
    </b:Author>
    <b:Title>Improved Denoising Diffusion Probabilistic Models</b:Title>
    <b:Year>2021</b:Year>
    <b:RefOrder>2</b:RefOrder>
  </b:Source>
  <b:Source>
    <b:Tag>Pra21</b:Tag>
    <b:SourceType>DocumentFromInternetSite</b:SourceType>
    <b:Guid>{383C9BAE-2030-4D31-A37D-58314715D70B}</b:Guid>
    <b:Author>
      <b:Author>
        <b:NameList>
          <b:Person>
            <b:Last>Dhariwal</b:Last>
            <b:First>Prafulla</b:First>
          </b:Person>
          <b:Person>
            <b:Last>Nichol</b:Last>
            <b:First>Alex</b:First>
          </b:Person>
        </b:NameList>
      </b:Author>
    </b:Author>
    <b:Title>Deiffusion Models Beat GANs on Image Synthesis</b:Title>
    <b:Year>2021</b:Year>
    <b:RefOrder>3</b:RefOrder>
  </b:Source>
  <b:Source>
    <b:Tag>Ash17</b:Tag>
    <b:SourceType>DocumentFromInternetSite</b:SourceType>
    <b:Guid>{37EAD4C2-DC2B-4A75-A7EF-4AB639C837BA}</b:Guid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First>Aidan</b:First>
            <b:Middle>N.</b:Middle>
          </b:Person>
          <b:Person>
            <b:Last>Kaiser</b:Last>
            <b:First>Lukasz</b:First>
          </b:Person>
          <b:Person>
            <b:Last>Polosukhin</b:Last>
            <b:First>Illia</b:First>
          </b:Person>
        </b:NameList>
      </b:Author>
    </b:Author>
    <b:Title>Attention Is All You Need</b:Title>
    <b:Year>2017</b:Year>
    <b:URL>https://arxiv.org/pdf/1706.03762.pdf</b:URL>
    <b:RefOrder>6</b:RefOrder>
  </b:Source>
  <b:Source>
    <b:Tag>Dee22</b:Tag>
    <b:SourceType>InternetSite</b:SourceType>
    <b:Guid>{308AC776-CFC1-471B-A73D-2F3F590C55F5}</b:Guid>
    <b:Title>Diffusion models from scratch in PyTorch</b:Title>
    <b:Year>2022.</b:Year>
    <b:URL>https://www.youtube.com/watch?v=a4Yfz2FxXiY</b:URL>
    <b:Author>
      <b:Author>
        <b:NameList>
          <b:Person>
            <b:Last>DeepFindr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96961A7-8D0D-4710-A011-A67A6FB3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1392</Words>
  <Characters>9607</Characters>
  <Application>Microsoft Office Word</Application>
  <DocSecurity>0</DocSecurity>
  <Lines>80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Csik</dc:creator>
  <cp:keywords/>
  <dc:description/>
  <cp:lastModifiedBy>Zsáli Zsombor</cp:lastModifiedBy>
  <cp:revision>76</cp:revision>
  <dcterms:created xsi:type="dcterms:W3CDTF">2023-12-09T07:52:00Z</dcterms:created>
  <dcterms:modified xsi:type="dcterms:W3CDTF">2023-12-10T18:57:00Z</dcterms:modified>
</cp:coreProperties>
</file>