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3" Type="http://schemas.openxmlformats.org/officeDocument/2006/relationships/custom-properties" Target="docProps/custom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spacing w:before="2551" w:after="480" w:line="408"/>
        <w:jc w:val="center"/>
        <w:rPr>
          <w:color w:val="2563eb"/>
        </w:rPr>
      </w:pPr>
      <w:r>
        <w:rPr>
          <w:rFonts w:hint="eastAsia" w:ascii="Microsoft YaHei" w:hAnsi="Microsoft YaHei" w:eastAsia="Microsoft YaHei" w:cs="Microsoft YaHei"/>
          <w:b w:val="1"/>
          <w:color w:val="2563eb"/>
          <w:spacing w:val="84"/>
          <w:sz w:val="18"/>
        </w:rPr>
        <w:t>课程大作业 · 提交文档</w:t>
      </w:r>
    </w:p>
    <w:p w14:paraId="0A92C92E">
      <w:pPr>
        <w:spacing w:after="480" w:line="312"/>
        <w:jc w:val="center"/>
        <w:rPr>
          <w:color w:val="111827"/>
        </w:rPr>
      </w:pPr>
      <w:r>
        <w:rPr>
          <w:rFonts w:hint="eastAsia" w:ascii="Microsoft YaHei" w:hAnsi="Microsoft YaHei" w:eastAsia="Microsoft YaHei" w:cs="Microsoft YaHei"/>
          <w:b w:val="1"/>
          <w:color w:val="111827"/>
          <w:sz w:val="48"/>
        </w:rPr>
        <w:t>《Web开发技术》课程大作业报告</w:t>
      </w:r>
    </w:p>
    <w:p w14:paraId="3A79206B">
      <w:pPr>
        <w:spacing w:after="480" w:line="408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6"/>
        </w:rPr>
        <w:t>前后端分离网站开发与上线 · 1–4 人小组协作报告</w:t>
      </w:r>
    </w:p>
    <w:p w14:paraId="2697C284">
      <w:pPr>
        <w:spacing w:after="120" w:line="408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ascii="Times New Roman" w:hAnsi="Times New Roman" w:eastAsia="宋体"/>
          <w:b w:val="0"/>
          <w:sz w:val="22"/>
        </w:rPr>
        <w:t/>
      </w:r>
    </w:p>
    <w:p w14:paraId="1FB7548A">
      <w:pPr>
        <w:spacing w:before="240" w:after="120"/>
      </w:pPr>
      <w:r>
        <w:rPr>
          <w:rFonts w:hint="eastAsia"/>
          <w:b w:val="1"/>
        </w:rPr>
        <w:t>目 录</w:t>
      </w:r>
    </w:p>
    <w:p w14:paraId="464F691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填写说明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C9C91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小组信息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BBCDC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一、网站介绍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79084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1.1 项目背景与目标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B5B4E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1.2 目标用户与使用场景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A796B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1.3 功能清单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3E641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1.4 技术栈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00771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二、系统设计与实现（选填，建议补充）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4BE3D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2.1 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59664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2.2 数据库设计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00C35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2.3 核心功能实现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4F9F2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2.4 部署过程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FDE01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三、与AI的对话记录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B29C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3.1 使用的AI工具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4ABD6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3.2 典型对话摘录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01E1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3.3 AI使用反思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B7BDF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四、团队成员分工与贡献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E4299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4.1 成员分工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BC3C0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4.2 贡献度分配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808D6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五、网站上线与演示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C99D5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5.1 上线信息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EF493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5.2 演示视频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7EF8E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5.3 现场演示准备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00888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六、总结与反思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AC04E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附录：提交材料清单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8932F17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507B2091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1" w:name="section-1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填写说明</w:t>
      </w:r>
      <w:bookmarkEnd w:id="1"/>
    </w:p>
    <w:p w14:paraId="083775D2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本报告由 1–4 人小组共同完成，请直接在本文档基础上填写，无需改变整体结构。</w:t>
      </w:r>
    </w:p>
    <w:p w14:paraId="239323AF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报告中所有【　】为填写提示，提交前请删除全部提示文字，替换为本组的实际内容。</w:t>
      </w:r>
    </w:p>
    <w:p w14:paraId="31D6C7CD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报告必须包含四部分内容：网站介绍、与AI的对话记录、每位组员负责的内容、贡献程度；建议补充系统设计与实现、部署过程、总结反思。</w:t>
      </w:r>
    </w:p>
    <w:p w14:paraId="695C1A78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贡献度以百分比表示，全组合计必须为 100%，且每位成员的贡献度不得完全相同。</w:t>
      </w:r>
    </w:p>
    <w:p w14:paraId="6D0F60C2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请在课程前 2 周内提交本报告初稿（确定网站大致内容），后续尽量不再改动。</w:t>
      </w:r>
    </w:p>
    <w:p w14:paraId="31655EA9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本报告与演示视频、上线网站一并提交，作为课程大作业评分依据；最后 1–2 周进行课堂团队演示（演示功能、讲解核心代码、解答提问）。</w:t>
      </w:r>
    </w:p>
    <w:p w14:paraId="4E7880D2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2" w:name="section-2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小组信息</w:t>
      </w:r>
      <w:bookmarkEnd w:id="2"/>
    </w:p>
    <w:p w14:paraId="69C98324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请如实填写小组基本信息；组员人数为 1–4 人，可按实际人数增减行。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53376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项目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2E330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3A39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课程名称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C1B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Web开发技术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4389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小组编号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 ______ 组（请填写小组编号）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889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网站名称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悦享食堂——校园美食点餐平台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71E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组长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（组长）请填写：姓名　学号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50F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组员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（组员）请填写：姓名　学号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B8D0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提交日期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 年 10 月 14 日</w:t>
            </w:r>
          </w:p>
        </w:tc>
      </w:tr>
    </w:tbl>
    <w:p w14:paraId="59BEFC51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3" w:name="section-3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一、网站介绍</w:t>
      </w:r>
      <w:bookmarkEnd w:id="3"/>
    </w:p>
    <w:p w14:paraId="73015D37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本章介绍网站的立项背景、目标用户、功能清单与技术选型，是报告的核心内容之一。</w:t>
      </w:r>
    </w:p>
    <w:p w14:paraId="64930101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4" w:name="section-3-1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1.1 项目背景与目标</w:t>
      </w:r>
      <w:bookmarkEnd w:id="4"/>
    </w:p>
    <w:p w14:paraId="4DDE6E75">
      <w:pPr>
        <w:spacing w:after="120" w:line="408"/>
        <w:jc w:val="both"/>
        <w:rPr>
          <w:color w:val="111827"/>
        </w:rPr>
      </w:pPr>
      <w:r>
        <w:rPr>
          <w:rFonts w:ascii="Times New Roman" w:hAnsi="Times New Roman" w:eastAsia="宋体"/>
          <w:b w:val="0"/>
          <w:sz w:val="22"/>
        </w:rPr>
        <w:t>高校食堂在用餐高峰时段普遍存在排队时间长、热门窗口售罄信息不透明、商家与学生之间缺少线上沟通渠道等问题：学生往往要走到窗口才知道想吃的菜已经卖完，也无法提前告知忌口与取餐时间；食堂商家则难以提前预估需求量、减少备餐浪费。本项目“悦享食堂”是一个面向校内师生与食堂商家的校园美食点餐网站：商家可以在线上架菜品、上传实拍图、标注风味与售价并随时调整供应状态；学生能够按分类和关键字快速找到想吃的菜，通过收藏、菜品留言咨询、在线下单等功能完成“线上点单—商家接单—到店取餐”的闭环。项目目标是综合运用本课程所学的 HTML/CSS/JavaScript、Vue 前端框架与 Node.js 后端技术，完整实践前后端分离架构与 RESTful API 开发，做出一个真实可用、可部署上线、便于课堂演示的网站。</w:t>
      </w:r>
    </w:p>
    <w:p w14:paraId="6ACE2163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5" w:name="section-3-2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1.2 目标用户与使用场景</w:t>
      </w:r>
      <w:bookmarkEnd w:id="5"/>
    </w:p>
    <w:p w14:paraId="25499AEC">
      <w:pPr>
        <w:spacing w:after="120" w:line="408"/>
        <w:jc w:val="both"/>
        <w:rPr>
          <w:color w:val="111827"/>
        </w:rPr>
      </w:pPr>
      <w:r>
        <w:rPr>
          <w:rFonts w:ascii="Times New Roman" w:hAnsi="Times New Roman" w:eastAsia="宋体"/>
          <w:b w:val="0"/>
          <w:sz w:val="22"/>
        </w:rPr>
        <w:t>目标用户群体分为三类：一是在校学生顾客，希望快速找到想吃的菜品、提前下单到店即取；二是食堂及校内餐饮商家，希望线上展示菜品、接收订单并预估备餐量；三是负责平台资质与内容审核的管理员。</w:t>
        <w:br/>
        <w:t>典型使用场景：</w:t>
        <w:br/>
        <w:t>（1）提前点单：学生中午下课前在首页搜索“奶茶”或进入“招牌热菜”分类，选好菜品后备注“微辣、不要香菜、12:20 取”，下单后直接前往取餐架，免去排队；</w:t>
        <w:br/>
        <w:t>（2）商家接单：食堂窗口登录后在“门店接单”中查看新订单，确认可以备餐后点击接单，菜品售罄时可随时下架或标记售罄；</w:t>
        <w:br/>
        <w:t>（3）咨询与复购：学生在菜品详情页就口味、食材、辣度向商家留言，把常吃的菜加入收藏方便下次再点，并在“我下单的”中跟踪“待接单→已接单→已完成”的进度；</w:t>
        <w:br/>
        <w:t>（4）平台治理：管理员登录后台查看用户、菜品、订单的统计数据，处理违规账号与问题菜品。</w:t>
      </w:r>
    </w:p>
    <w:p w14:paraId="356EB151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6" w:name="section-3-3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1.3 功能清单</w:t>
      </w:r>
      <w:bookmarkEnd w:id="6"/>
    </w:p>
    <w:p w14:paraId="71814F6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请列出网站的主要功能模块与完成情况，可整行复制以补充更多功能。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DEFA8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序号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D5F96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功能模块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28F7B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功能描述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BBE9C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完成情况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用户注册登录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用户名注册（格式校验、密码 bcrypt 加密）、JWT 登录与退出、修改资料与密码、管理员封禁账号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菜品浏览搜索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首页卡片展示、六大分类筛选、关键字搜索、最新/价格/热度排序、分页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菜品上架与管理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最多 3 张实拍图上传、表单校验、编辑、上架/下架/标记售罄、删除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菜品详情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图片轮播、售价/门市价/风味/浏览量、商家卡片与商家主页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菜品留言咨询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登录后留言询问口味与忌口、按时间展示、本人与管理员可删除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收藏功能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一键收藏/取消、我的收藏列表、菜品收藏数实时更新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点餐订单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下单去重校验、商家接单/拒单、顾客取消/确认取餐，状态自动流转，完成后菜品自动标记售罄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管理后台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数据统计卡片与图表、用户搜索/封禁/删除、全站菜品搜索/改状态/删除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</w:t>
            </w:r>
          </w:p>
        </w:tc>
      </w:tr>
    </w:tbl>
    <w:p w14:paraId="0500CEB8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7" w:name="section-3-4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1.4 技术栈</w:t>
      </w:r>
      <w:bookmarkEnd w:id="7"/>
    </w:p>
    <w:p w14:paraId="354E1741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请按层次列出本组实际使用的技术选型，并简要说明理由。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FA75B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层次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F84F0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技术选型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8A959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选型理由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Vue 3 + Vite + Vue Router + Pinia + Element Plus + Axios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组件化开发、生态成熟且为课程所学；Vite 热更新快，Pinia 管理登录态方便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后端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Node.js + Express + jsonwebtoken + bcryptjs + Multer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与前端同为 JavaScript 降低协作成本；RESTful 路由清晰；JWT 无状态鉴权、Multer 处理图片上传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SQLite（Node 内置 node:sqlite 驱动）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零安装、单文件便于开发演示与备份；关系型表结构清晰，SQL 标准，后续可平滑迁移到 MySQL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部署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Express 单端口托管前端 dist（本地/云服务器）；可部署 Render / Vercel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一条 npm 命令即可运行；免费平台支持 Git 推送后自动持续部署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工具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Trae 内置 AI 助手、DeepSeek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辅助方案设计、代码生成、报错排查与报告撰写，人工核对后采纳</w:t>
            </w:r>
          </w:p>
        </w:tc>
      </w:tr>
    </w:tbl>
    <w:p w14:paraId="28EC50A2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8" w:name="section-4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二、系统设计与实现（选填，建议补充）</w:t>
      </w:r>
      <w:bookmarkEnd w:id="8"/>
    </w:p>
    <w:p w14:paraId="664A0A7F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本章说明网站的技术实现与部署方案；课堂演示时将结合本章内容讲解核心代码，建议认真填写。</w:t>
      </w:r>
    </w:p>
    <w:p w14:paraId="764843F3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9" w:name="section-4-1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2.1 总体架构</w:t>
      </w:r>
      <w:bookmarkEnd w:id="9"/>
    </w:p>
    <w:p w14:paraId="6CED814F">
      <w:pPr>
        <w:spacing w:after="120" w:line="408"/>
        <w:jc w:val="both"/>
        <w:rPr>
          <w:color w:val="111827"/>
        </w:rPr>
      </w:pPr>
      <w:r>
        <w:rPr>
          <w:rFonts w:ascii="Times New Roman" w:hAnsi="Times New Roman" w:eastAsia="宋体"/>
          <w:b w:val="0"/>
          <w:sz w:val="22"/>
        </w:rPr>
        <w:t>项目采用典型的前后端分离三层架构。前端表现层为 Vue 3 单页应用（SPA），由 Vite 构建，Vue Router 负责路由与登录/管理员权限守卫，Pinia 维护登录状态，Axios 统一发起 HTTP 请求并自动携带 JWT；后端服务层基于 Node.js + Express 提供 RESTful 接口（统一前缀 /api），负责身份鉴权、参数校验、点餐业务规则与订单状态流转，并使用 Multer 处理菜品图片上传；数据层为 SQLite 关系数据库，包含 users、products、favorites、comments、orders 五张表，通过外键关联。开发阶段前端运行在 5173 端口，由 Vite 的 proxy 把 /api 与 /uploads 请求代理到后端 3000 端口，避免跨域问题；生产阶段前端执行 npm run build 生成 dist，由 Express 直接托管静态资源并对前端路由做 history 回退，只需启动一个 Node 进程、开放一个端口即可提供完整服务。项目目录结构如下：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yuexiang-canteen/                    // 项目根目录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├─ backend/                           # 后端服务（Express）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│   ├─ src/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│   │   ├─ server.js                  # 服务入口，注册路由、静态资源与 SPA 托管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│   │   ├─ config.js                  # 端口、JWT 密钥、菜品分类/风味枚举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│   │   ├─ db.js                      # SQLite 连接、建表与演示数据初始化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│   │   ├─ seed-images.js             # 自动生成演示菜品 SVG 图片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│   │   ├─ middleware/auth.js         # JWT 鉴权与管理员权限中间件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│   │   └─ routes/                    # auth/products/orders/favorites/...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│   ├─ uploads/                       # 菜品图片与头像（静态资源）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│   └─ data/app.db                    # SQLite 数据库文件（首次运行自动生成）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└─ frontend/                          # 前端工程（Vue 3 + Vite）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  ├─ src/api/                       # Axios 实例与全部接口封装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  ├─ src/stores/user.js             # Pinia 登录状态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  ├─ src/router/index.js            # 路由与权限守卫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  ├─ src/layouts/MainLayout.vue     # 导航栏 + 页脚布局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  ├─ src/components/ProductCard.vue # 菜品卡片组件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  └─ src/views/                     # 首页/详情/上架/订单/个人中心/后台等页面</w:t>
      </w:r>
    </w:p>
    <w:p>
      <w:r>
        <w:rPr>
          <w:rFonts w:ascii="Times New Roman" w:hAnsi="Times New Roman" w:eastAsia="宋体"/>
          <w:b w:val="0"/>
          <w:sz w:val="22"/>
        </w:rPr>
        <w:t>后端主要接口包括：POST /api/auth/register、POST /api/auth/login（认证）；GET/POST/PUT/DELETE /api/products（菜品 CRUD）；POST /api/favorites/toggle（收藏）；POST /api/orders、PATCH /api/orders/:id（下单与接单状态流转）；GET/POST /api/comments（菜品留言）；GET /api/admin/*（管理后台）；POST /api/upload（图片上传），接口风格符合 RESTful 规范。</w:t>
      </w:r>
    </w:p>
    <w:p w14:paraId="1EDE35B4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0" w:name="section-4-2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2.2 数据库设计</w:t>
      </w:r>
      <w:bookmarkEnd w:id="10"/>
    </w:p>
    <w:p w14:paraId="717CD87E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请列出主要数据表、关键字段及表间关系。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17BB0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表名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E1BF9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字段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D8383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类型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11385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users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id / username / password / nickname / avatar / phone / bio / role / status / created_at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INTEGER 主键自增 / TEXT 唯一 / TEXT(哈希) / TEXT / TEXT / TEXT / TEXT / TEXT / TEXT / TEXT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学生、商家与管理员账号，role 区分管理员，status 记录封禁状态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products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id / seller_id / title / description / price / original_price / category / item_condition / images / status / view_count / favorite_count / created_at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INTEGER 主键 / INTEGER 外键 / TEXT / TEXT / REAL / REAL / TEXT / TEXT / TEXT(JSON) / TEXT / INTEGER / INTEGER / TEXT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菜品信息，images 以 JSON 数组存多张图片，status 为 on 供应中/off 已下架/sold 已售罄，item_condition 存风味标签</w:t>
            </w:r>
          </w:p>
        </w:tc>
      </w:tr>
      <w:tr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favorites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id / user_id / product_id / created_at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INTEGER 主键 / INTEGER 外键 / INTEGER 外键 / TEXT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收藏关系表，(user_id, product_id) 联合唯一，防止重复收藏</w:t>
            </w:r>
          </w:p>
        </w:tc>
      </w:tr>
      <w:tr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comments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id / product_id / user_id / content / created_at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INTEGER 主键 / INTEGER 外键 / INTEGER 外键 / TEXT / TEXT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菜品留言咨询，随菜品删除而级联删除</w:t>
            </w:r>
          </w:p>
        </w:tc>
      </w:tr>
      <w:tr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orders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id / order_no / product_id / buyer_id / seller_id / price / remark / status / created_at / updated_at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INTEGER 主键 / TEXT 唯一 / INTEGER 外键 ×3 / REAL / TEXT / TEXT / TEXT / TEXT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点餐订单，status 维护五种订单状态，remark 存忌口与取餐要求，冗余成交价保证历史价格准确</w:t>
            </w:r>
          </w:p>
        </w:tc>
      </w:tr>
    </w:tbl>
    <w:p w14:paraId="7D7350E6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1" w:name="section-4-3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2.3 核心功能实现</w:t>
      </w:r>
      <w:bookmarkEnd w:id="11"/>
    </w:p>
    <w:p w14:paraId="212CB497">
      <w:pPr>
        <w:spacing w:after="120" w:line="408"/>
        <w:jc w:val="both"/>
        <w:rPr>
          <w:color w:val="111827"/>
        </w:rPr>
      </w:pPr>
      <w:r>
        <w:rPr>
          <w:rFonts w:ascii="Times New Roman" w:hAnsi="Times New Roman" w:eastAsia="宋体"/>
          <w:b w:val="0"/>
          <w:sz w:val="22"/>
        </w:rPr>
        <w:t>核心功能一：基于 JWT 的无状态登录鉴权。用户登录成功后，后端用 jsonwebtoken 签发包含用户 id、用户名与角色的 Token（有效期 7 天），前端存入 localStorage，并由 Axios 请求拦截器在每次请求头中添加“Authorization: Bearer &lt;token&gt;”。后端 authRequired 中间件统一校验 Token、查询用户状态（封禁用户拒绝访问），管理员接口再叠加 adminRequired 角色判断，实现了接口级别的权限控制。关键代码位于 backend/src/middleware/auth.js：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export function authRequired(req, res, next) {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const token = (req.headers.authorization || "").slice(7);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if (!token) return res.status(401).json({ message: "请先登录" });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const payload = jwt.verify(token, JWT_SECRET);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const user = db.prepare("SELECT * FROM users WHERE id = ?").get(payload.id);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if (user.status === "banned") return res.status(403).json({ message: "账号已封禁" });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req.user = user;          // 后续路由直接使用登录用户信息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next();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}</w:t>
      </w:r>
    </w:p>
    <w:p>
      <w:r>
        <w:rPr>
          <w:rFonts w:ascii="Times New Roman" w:hAnsi="Times New Roman" w:eastAsia="宋体"/>
          <w:b w:val="0"/>
          <w:sz w:val="22"/>
        </w:rPr>
        <w:t>前端请求拦截器（frontend/src/api/request.js）会为所有请求自动注入请求头：config.headers.Authorization = `Bearer ${token}`；响应拦截器统一处理 401（过期即清空登录态并跳转登录页）与后端返回的错误提示。运行效果：未登录访问“我的菜品”会被路由守卫拦截到登录页；普通用户直接访问 /admin 接口会返回 403。</w:t>
      </w:r>
    </w:p>
    <w:p>
      <w:r>
        <w:rPr>
          <w:rFonts w:ascii="Times New Roman" w:hAnsi="Times New Roman" w:eastAsia="宋体"/>
          <w:b w:val="0"/>
          <w:sz w:val="22"/>
        </w:rPr>
        <w:t>核心功能二：点餐订单状态机。订单设计了 pending（待商家接单）、agreed（商家已接单）、rejected（已拒单）、completed（已完成）、canceled（已取消）五种状态，并对顾客与商家分别约束可执行的动作：下单顾客可以取消订单、在商家接单后确认取餐；商家可以对新订单接单或拒单。当顾客确认取餐完成时，后端在同一业务流程中把对应菜品自动标记为“已售罄”，保证数据一致性。关键代码位于 backend/src/routes/orders.js：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} else if (action === "complete") {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if (!isBuyer) return res.status(403).json({ message: "只有下单顾客可以确认取餐" });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if (order.status !== "agreed") return res.status(400)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nextStatus = "completed";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db.prepare("UPDATE orders SET status=?, updated_at=? WHERE id=?").run(...);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>if (nextStatus === "completed")</w:t>
      </w:r>
    </w:p>
    <w:p>
      <w:pPr>
        <w:shd w:val="clear" w:fill="F4F5F7"/>
      </w:pPr>
      <w:r>
        <w:rPr>
          <w:rFonts w:ascii="Consolas" w:hAnsi="Consolas" w:eastAsia="宋体"/>
          <w:b w:val="0"/>
          <w:sz w:val="18"/>
        </w:rPr>
        <w:t xml:space="preserve">  db.prepare("UPDATE products SET status='sold' WHERE id=?").run(order.product_id);</w:t>
      </w:r>
    </w:p>
    <w:p>
      <w:r>
        <w:rPr>
          <w:rFonts w:ascii="Times New Roman" w:hAnsi="Times New Roman" w:eastAsia="宋体"/>
          <w:b w:val="0"/>
          <w:sz w:val="22"/>
        </w:rPr>
        <w:t>前端 src/views/Orders.vue 用 el-tabs 区分“我下单的 / 门店接单”，根据当前状态条件渲染操作按钮，完整演示了“下单 → 商家接单 → 顾客确认取餐 → 菜品自动售罄”的点餐链路。</w:t>
      </w:r>
    </w:p>
    <w:p w14:paraId="314A6F6B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2" w:name="section-4-4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2.4 部署过程</w:t>
      </w:r>
      <w:bookmarkEnd w:id="12"/>
    </w:p>
    <w:p w14:paraId="3CB4B436">
      <w:pPr>
        <w:spacing w:after="120" w:line="408"/>
        <w:jc w:val="both"/>
        <w:rPr>
          <w:color w:val="111827"/>
        </w:rPr>
      </w:pPr>
      <w:r>
        <w:rPr>
          <w:rFonts w:ascii="Times New Roman" w:hAnsi="Times New Roman" w:eastAsia="宋体"/>
          <w:b w:val="0"/>
          <w:sz w:val="22"/>
        </w:rPr>
        <w:t>本地运行（课堂演示方式）：安装 Node.js v22.5 及以上版本（开发使用 v24，内置 SQLite 驱动，无需安装数据库），分别在 backend、frontend 目录执行 npm install 安装依赖；开发模式下先 npm start 启动后端（3000 端口）、再 npm run dev 启动前端（5173 端口，自动代理接口）。生产方式只需在 frontend 下执行 npm run build，随后启动后端，Express 会自动托管 frontend/dist，浏览器访问 http://localhost:3000 即可使用完整网站。</w:t>
        <w:br/>
        <w:t>公网部署计划：后端部署到 Render 免费 Web Service（Build Command：npm install；Start Command：node src/server.js，并配置 JWT_SECRET 环境变量）；前端构建产物可由后端直接托管，或单独部署到 Vercel，两个平台均支持 Git 推送后自动持续部署。演示前将把实际访问地址填入 5.1 节。</w:t>
      </w:r>
    </w:p>
    <w:p w14:paraId="0911BA8B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13" w:name="section-5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三、与AI的对话记录</w:t>
      </w:r>
      <w:bookmarkEnd w:id="13"/>
    </w:p>
    <w:p w14:paraId="78EF40A5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本章如实记录开发过程中与 AI 工具的交互过程，体现"提问—验证—修改"的使用方式，是课程"鼓励使用 AI"要求的重要体现。</w:t>
      </w:r>
    </w:p>
    <w:p w14:paraId="530F3FFE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4" w:name="section-5-1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3.1 使用的AI工具</w:t>
      </w:r>
      <w:bookmarkEnd w:id="14"/>
    </w:p>
    <w:p w14:paraId="3895BA00">
      <w:pPr>
        <w:spacing w:after="120" w:line="408"/>
        <w:jc w:val="both"/>
        <w:rPr>
          <w:color w:val="111827"/>
        </w:rPr>
      </w:pPr>
      <w:r>
        <w:rPr>
          <w:rFonts w:ascii="Times New Roman" w:hAnsi="Times New Roman" w:eastAsia="宋体"/>
          <w:b w:val="0"/>
          <w:sz w:val="22"/>
        </w:rPr>
        <w:t>（1）Trae 内置 AI 助手：用于项目技术选型讨论、前后端代码生成与重构、报错信息分析、正则/SQL 语句核对，以及本报告文字的润色，是全程使用的主要工具。</w:t>
        <w:br/>
        <w:t>（2）DeepSeek 网页版：用于对 AI 生成的关键代码进行二次验证（如 node:sqlite 的最新用法、JWT 过期处理逻辑），并讨论点餐订单状态机等业务设计。</w:t>
        <w:br/>
        <w:t>（3）官方文档：Express、Element Plus、MDN 与 Vite 官方文档，用于核实 AI 输出的准确性。</w:t>
      </w:r>
    </w:p>
    <w:p w14:paraId="74F13971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5" w:name="section-5-2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3.2 典型对话摘录</w:t>
      </w:r>
      <w:bookmarkEnd w:id="15"/>
    </w:p>
    <w:p w14:paraId="556E5A83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提示：请选取 3–5 轮最有代表性的对话如实记录，反映"提问—验证—修改"的完整过程，并说明小组的采纳或修改情况；不要只罗列 AI 的输出。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13885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轮次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16876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我们的提问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333FD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AI 回答要点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A422C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采纳情况与修改说明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我们要做校园美食点餐平台，前后端分离，两人两周内完成，技术栈怎么选？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推荐 Vue 3 + Vite + Element Plus 做前端，Node.js + Express 做后端提供 RESTful API；数据库开发期用 SQLite 免安装，再配 JWT 登录鉴权和 Multer 上传。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直接采纳：与课程内容契合且学习成本低；我们补充了 Pinia 状态管理与 bcrypt 密码加密。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Node.js 24 上不想安装 MySQL，能用内置 SQLite 吗？DatabaseSync 的写法是怎样的？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给出 import { DatabaseSync } from "node:sqlite" 的 prepare/run/get/all 示例；但提示可能需要 --experimental-sqlite 启动参数。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部分采纳：API 示例正确可用；启动参数说法已过时，我们查阅官方文档确认 Node 24 无需该参数，并据此封装 db.js。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点餐的订单状态怎么设计才严谨？顾客和商家分别能操作哪些状态？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建议设计 pending→agreed/rejected→completed/canceled 状态机，并区分顾客与商家权限；完成后通知双方。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部分采纳：状态与权限矩阵采纳；我们额外增加了“进行中订单重复下单拦截（409）”“确认取餐时自动将菜品标记为已售罄”两条业务规则。</w:t>
            </w:r>
          </w:p>
        </w:tc>
      </w:tr>
      <w:tr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Vite 开发时跨域怎么解决？上线后又不想前端后端各开一个端口。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开发用 Vite 的 server.proxy 把 /api 代理到 3000 端口；生产用 express.static 托管 dist，并对非 API 路径回退 index.html 支持前端路由。</w:t>
            </w:r>
          </w:p>
        </w:tc>
        <w:tc>
          <w:tcPr>
            <w:tcW w:type="dxa" w:w="2076"/>
          </w:tcPr>
          <w:p>
            <w:r>
              <w:rPr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直接采纳：实现了开发热更新代理与生产单端口部署，课堂演示只需启动一个服务。</w:t>
            </w:r>
          </w:p>
        </w:tc>
      </w:tr>
    </w:tbl>
    <w:p w14:paraId="09B8FC4E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6" w:name="section-5-3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3.3 AI使用反思</w:t>
      </w:r>
      <w:bookmarkEnd w:id="16"/>
    </w:p>
    <w:p w14:paraId="1C9C91EB">
      <w:pPr>
        <w:spacing w:after="120" w:line="408"/>
        <w:jc w:val="both"/>
        <w:rPr>
          <w:color w:val="111827"/>
        </w:rPr>
      </w:pPr>
      <w:r>
        <w:rPr>
          <w:rFonts w:ascii="Times New Roman" w:hAnsi="Times New Roman" w:eastAsia="宋体"/>
          <w:b w:val="0"/>
          <w:sz w:val="22"/>
        </w:rPr>
        <w:t>AI 在本项目中帮助最大的环节有三个：一是项目初期的技术选型与架构梳理，AI 快速给出了前后端分离的可行方案与目录结构，让我们少走弯路；二是样板代码生成，例如 Express 路由骨架、Element Plus 表格与上传组件的用法，显著缩短了编码时间；三是报错排查，把终端报错贴给 AI 后通常能快速定位原因。</w:t>
        <w:br/>
        <w:t>但 AI 的回答并非总是可靠：例如它一度给出 node:sqlite 需要 --experimental-sqlite 启动参数的旧说法，我们查阅官方文档后确认 Node 24 已可直接使用；再如订单状态流转的权限规则，AI 最初只考虑了正常流程，“重复下单拦截”“顾客与商家越权操作”等边界情况是我们自己讨论后补充的。小组的核对方式是：所有 AI 生成的代码必须人工读一遍再合并，关键逻辑编写自动化接口测试（共 23 项断言全部通过）验证，并以实际页面联调结果为准。我们的体会是：AI 是高效的“副驾驶”，但业务正确性与安全性必须由自己负责。</w:t>
      </w:r>
    </w:p>
    <w:p w14:paraId="097BB8A8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17" w:name="section-6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四、团队成员分工与贡献</w:t>
      </w:r>
      <w:bookmarkEnd w:id="17"/>
    </w:p>
    <w:p w14:paraId="571C8EE0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本章列明每位组员的分工与贡献度，是小组协作过程与个人贡献评价的重要依据。</w:t>
      </w:r>
    </w:p>
    <w:p w14:paraId="6707F676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8" w:name="section-6-1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4.1 成员分工</w:t>
      </w:r>
      <w:bookmarkEnd w:id="18"/>
    </w:p>
    <w:p w14:paraId="0765A90F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请按实际成员填写，1–4 人均可。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80931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成员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58AEA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学号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4FA61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负责内容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组员一（组长）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（请填写学号）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前端架构搭建；首页、菜品详情、上架、点餐订单、个人中心等全部页面与菜品卡片组件开发；Axios 封装与前后端联调；生产构建、部署上线与课堂学生侧功能演示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组员二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（请填写学号）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Express 后端服务与全部 RESTful 接口开发；数据库五张表的设计与商家/菜品演示数据初始化；JWT 鉴权、订单状态机、图片上传；23 项接口自动化测试；本报告主要撰写</w:t>
            </w:r>
          </w:p>
        </w:tc>
      </w:tr>
    </w:tbl>
    <w:p w14:paraId="28837449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9" w:name="section-6-2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4.2 贡献度分配</w:t>
      </w:r>
      <w:bookmarkEnd w:id="19"/>
    </w:p>
    <w:p w14:paraId="14EFFB97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请按下表填写每位成员的贡献度与主要贡献说明，最后一行合计必须为 100%。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F5B89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成员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48300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贡献度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6631F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主要贡献说明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组员一（组长）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55%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承担全部前端开发与联调、部署演示，工作量略多，故贡献度为 55%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组员二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45%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承担全部后端接口、数据库设计与测试，并撰写报告，贡献度为 45%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C869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合计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FF4FC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100%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73E0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—</w:t>
            </w:r>
          </w:p>
        </w:tc>
      </w:tr>
    </w:tbl>
    <w:p w14:paraId="3F486190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注意：每位成员的贡献度以百分比表示，全组合计必须为 100%，且每位成员的贡献度不得完全相同；请结合分工、代码提交量、文档撰写量等实际情况如实分配。</w:t>
      </w:r>
    </w:p>
    <w:p w14:paraId="596D59A1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参考示例：3 人小组可参考 50% / 30% / 20%；4 人小组可参考 40% / 25% / 20% / 15%。请按本组实际情况调整。</w:t>
      </w:r>
    </w:p>
    <w:p w14:paraId="0B1F4AEE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20" w:name="section-7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五、网站上线与演示</w:t>
      </w:r>
      <w:bookmarkEnd w:id="20"/>
    </w:p>
    <w:p w14:paraId="11A4CD2E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本章提供网站上线信息、演示视频与课堂演示安排，请确保老师可以正常访问与体验。</w:t>
      </w:r>
    </w:p>
    <w:p w14:paraId="21DBB5D9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21" w:name="section-7-1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5.1 上线信息</w:t>
      </w:r>
      <w:bookmarkEnd w:id="21"/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A21C7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项目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37144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2B0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网站地址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本地演示：http://localhost:3000（npm start 即启动完整网站）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公网地址：部署 Render/Vercel 后补充填写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6D7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演示账号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管理员：admin / admin123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学生顾客：alice / 123456（bob 同为学生）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商家：chuancook / yuecook / qingfood / naicha，密码均为 123456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7D416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源码仓库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（请填写 GitHub / Gitee 仓库链接）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3C2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运行环境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Node.js v24（要求 ≥ v22.5，内置 SQLite）、无需安装数据库；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开发环境 Windows 10/11，浏览器 Chrome/Edge；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依赖安装：npm install，启动：node backend/src/server.js</w:t>
            </w:r>
          </w:p>
        </w:tc>
      </w:tr>
    </w:tbl>
    <w:p w14:paraId="189F32BF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22" w:name="section-7-2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5.2 演示视频</w:t>
      </w:r>
      <w:bookmarkEnd w:id="22"/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F8C79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项目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FED82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615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视频链接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（录制完成后填写网盘 / 视频平台链接及提取码）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D8F63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视频内容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网站功能演示（注册登录、菜品上架、搜索、收藏、下单、商家接单、后台管理）、开发过程介绍、本地部署步骤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016D5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视频时长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约 6 分钟（在建议的 5–10 分钟范围内）</w:t>
            </w:r>
          </w:p>
        </w:tc>
      </w:tr>
    </w:tbl>
    <w:p w14:paraId="6C07A30C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23" w:name="section-7-3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5.3 现场演示准备</w:t>
      </w:r>
      <w:bookmarkEnd w:id="23"/>
    </w:p>
    <w:p w14:paraId="6710E9D1">
      <w:pPr>
        <w:spacing w:after="120" w:line="408"/>
        <w:jc w:val="both"/>
        <w:rPr>
          <w:color w:val="111827"/>
        </w:rPr>
      </w:pPr>
      <w:r>
        <w:rPr>
          <w:rFonts w:ascii="Times New Roman" w:hAnsi="Times New Roman" w:eastAsia="宋体"/>
          <w:b w:val="0"/>
          <w:sz w:val="22"/>
        </w:rPr>
        <w:t>课堂演示由两位组员配合完成：组员一负责操作浏览器，以学生身份依次演示注册登录、菜品搜索与分类筛选、收藏、菜品留言、下单（填写忌口与取餐时间）、在“我下单的”中查看进度；组员二负责讲解核心代码与架构，重点切换到商家账号（chuancook）演示“门店接单”的接单/拒单与菜品上下架，再使用 admin/admin123 登录管理后台展示数据统计、用户封禁与菜品管理，并准备回答老师关于 JWT 鉴权、数据库表关系、部署方式的提问。演示前会重置数据库为初始演示数据，预置管理员、学生与四类商家共 7 个账号、12 道覆盖六个分类的菜品，以及若干菜品留言与点餐订单，确保现场即开即演。</w:t>
      </w:r>
    </w:p>
    <w:p w14:paraId="56AA0E26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24" w:name="section-8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六、总结与反思</w:t>
      </w:r>
      <w:bookmarkEnd w:id="24"/>
    </w:p>
    <w:p w14:paraId="7A3D34A1">
      <w:pPr>
        <w:spacing w:after="120" w:line="408"/>
        <w:jc w:val="both"/>
        <w:rPr>
          <w:color w:val="111827"/>
        </w:rPr>
      </w:pPr>
      <w:r>
        <w:rPr>
          <w:rFonts w:ascii="Times New Roman" w:hAnsi="Times New Roman" w:eastAsia="宋体"/>
          <w:b w:val="0"/>
          <w:sz w:val="22"/>
        </w:rPr>
        <w:t>通过这次大作业，我们完整经历了一个前后端分离 Web 项目从需求分析、技术选型、编码实现、接口联调到打包部署的全过程，对课堂知识有了系统性的理解。技术上，前端方面我们掌握了 Vue 3 组合式 API 的写法、Vue Router 的路由守卫、Pinia 的状态管理，以及 Element Plus 表格、表单、上传、对话框等组件的实战用法；后端方面，我们实践了 Express 路由分层、RESTful 接口设计、JWT 无状态鉴权、密码 bcrypt 加密、Multer 文件上传和事务性的业务更新（确认取餐同时菜品售罄）；数据库方面，从画 ER 关系开始，设计了用户、菜品、收藏、留言、订单五张表，理解了外键与索引在真实业务中的作用。</w:t>
        <w:br/>
        <w:t>团队协作方面，两位组员按照“前端 / 后端+数据库”的主线分工，又共同参与联调，遇到接口字段不一致、跨域、图片路径等问题时，通过先约定 JSON 数据结构再各自开发的方式减少了摩擦，也体会到接口文档和统一返回格式的重要性。AI 工具的使用让我们效率提升明显，但也让我们认识到：AI 擅长生成“看起来正确”的代码，业务边界与安全问题必须靠自己思考和测试覆盖，这是本次实践最深刻的体会。</w:t>
        <w:br/>
        <w:t>项目仍有不足：目前是线上点单、线下取餐的模式，在线支付与出餐叫号尚未实现；图片只保存在服务器本地，云部署后可迁移到对象存储；前端也可以再做移动端适配。未来若继续完善，我们计划接入校园邮箱认证、WebSocket 订单实时提醒、购物车合并下单和 Docker 一键部署。总体而言，本项目达到了立项时的预期目标，我们不仅完成了一个可演示的网站，也建立了独立开发全栈应用的信心。</w:t>
      </w:r>
    </w:p>
    <w:p w14:paraId="140299D2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25" w:name="section-9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附录：提交材料清单</w:t>
      </w:r>
      <w:bookmarkEnd w:id="25"/>
    </w:p>
    <w:p w14:paraId="561C52FB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提交前请对照清单逐项检查，避免遗漏。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7320B2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序号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A9278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材料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A03BE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要求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71E39B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提交情况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D7395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F5A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大作业报告（本文档）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56D2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网站介绍、AI 对话、分工与贡献度齐全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D96D5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CF8B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演示视频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327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讲解网站功能、开发过程、部署过程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待录制（课堂演示前完成）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D7EE1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E0CB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网站上线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3E1D8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提供可访问地址与演示账号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本地已上线可访问，公网部署按计划进行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37C414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4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722F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课堂演示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7873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演示功能、讲解核心代码、回答提问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已准备（双人分工演示、预置测试数据与账号）</w:t>
            </w:r>
          </w:p>
        </w:tc>
      </w:tr>
    </w:tbl>
    <w:p w14:paraId="2A6A0846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4BA36347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590D5DC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ne number" w:semiHidden="1" w:unhideWhenUsed="1"/>
    <w:lsdException w:name="toc 4" w:uiPriority="39" w:semiHidden="1" w:unhideWhenUsed="1"/>
    <w:lsdException w:name="toc 9" w:uiPriority="39" w:semiHidden="1" w:unhideWhenUsed="1"/>
    <w:lsdException w:name="index 6" w:semiHidden="1" w:unhideWhenUsed="1"/>
    <w:lsdException w:name="index heading" w:semiHidden="1" w:unhideWhenUsed="1"/>
    <w:lsdException w:name="Title" w:uiPriority="10" w:qFormat="1"/>
    <w:lsdException w:name="Body Text First Indent" w:semiHidden="1" w:unhideWhenUsed="1"/>
    <w:lsdException w:name="List Number 4" w:semiHidden="1" w:unhideWhenUsed="1"/>
    <w:lsdException w:name="List Bullet 4" w:semiHidden="1" w:unhideWhenUsed="1"/>
    <w:lsdException w:name="annotation reference" w:semiHidden="1" w:unhideWhenUsed="1"/>
    <w:lsdException w:name="Normal" w:uiPriority="0" w:qFormat="1"/>
    <w:lsdException w:name="index 8" w:semiHidden="1" w:unhideWhenUsed="1"/>
    <w:lsdException w:name="List Continue 2" w:semiHidden="1" w:unhideWhenUsed="1"/>
    <w:lsdException w:name="List Bullet 2" w:semiHidden="1" w:unhideWhenUsed="1"/>
    <w:lsdException w:name="heading 9" w:uiPriority="9" w:semiHidden="1" w:unhideWhenUsed="1" w:qFormat="1"/>
    <w:lsdException w:name="index 4" w:semiHidden="1" w:unhideWhenUsed="1"/>
    <w:lsdException w:name="List Bullet 5" w:semiHidden="1" w:unhideWhenUsed="1"/>
    <w:lsdException w:name="Body Text First Indent 2" w:semiHidden="1" w:unhideWhenUsed="1"/>
    <w:lsdException w:name="List Number" w:semiHidden="1" w:unhideWhenUsed="1"/>
    <w:lsdException w:name="heading 8" w:uiPriority="9" w:semiHidden="1" w:unhideWhenUsed="1" w:qFormat="1"/>
    <w:lsdException w:name="index 9" w:semiHidden="1" w:unhideWhenUsed="1"/>
    <w:lsdException w:name="index 2" w:semiHidden="1" w:unhideWhenUsed="1"/>
    <w:lsdException w:name="List 3" w:semiHidden="1" w:unhideWhenUsed="1"/>
    <w:lsdException w:name="Date" w:semiHidden="1" w:unhideWhenUsed="1"/>
    <w:lsdException w:name="Signature" w:semiHidden="1" w:unhideWhenUsed="1"/>
    <w:lsdException w:name="Strong" w:uiPriority="22" w:qFormat="1"/>
    <w:lsdException w:name="toc 3" w:uiPriority="39" w:semiHidden="1" w:unhideWhenUsed="1"/>
    <w:lsdException w:name="toc 8" w:uiPriority="39" w:semiHidden="1" w:unhideWhenUsed="1"/>
    <w:lsdException w:name="List Number 3" w:semiHidden="1" w:unhideWhenUsed="1"/>
    <w:lsdException w:name="endnote text" w:semiHidden="1" w:unhideWhenUsed="1"/>
    <w:lsdException w:name="footer" w:semiHidden="1" w:unhideWhenUsed="1"/>
    <w:lsdException w:name="Body Text 2" w:semiHidden="1" w:unhideWhenUsed="1"/>
    <w:lsdException w:name="heading 2" w:uiPriority="9" w:semiHidden="1" w:unhideWhenUsed="1" w:qFormat="1"/>
    <w:lsdException w:name="List Number 5" w:semiHidden="1" w:unhideWhenUsed="1"/>
    <w:lsdException w:name="Salutation" w:semiHidden="1" w:unhideWhenUsed="1"/>
    <w:lsdException w:name="List Continue 4" w:semiHidden="1" w:unhideWhenUsed="1"/>
    <w:lsdException w:name="footnote reference" w:semiHidden="1" w:unhideWhenUsed="1"/>
    <w:lsdException w:name="macro" w:semiHidden="1" w:unhideWhenUsed="1"/>
    <w:lsdException w:name="heading 4" w:uiPriority="9" w:semiHidden="1" w:unhideWhenUsed="1" w:qFormat="1"/>
    <w:lsdException w:name="footnote text" w:semiHidden="1" w:unhideWhenUsed="1"/>
    <w:lsdException w:name="Hyperlink" w:semiHidden="1" w:unhideWhenUsed="1"/>
    <w:lsdException w:name="heading 6" w:uiPriority="9" w:semiHidden="1" w:unhideWhenUsed="1" w:qFormat="1"/>
    <w:lsdException w:name="List 4" w:semiHidden="1" w:unhideWhenUsed="1"/>
    <w:lsdException w:name="table of authorities" w:semiHidden="1" w:unhideWhenUsed="1"/>
    <w:lsdException w:name="table of figures" w:semiHidden="1" w:unhideWhenUsed="1"/>
    <w:lsdException w:name="endnote reference" w:semiHidden="1" w:unhideWhenUsed="1"/>
    <w:lsdException w:name="toc 6" w:uiPriority="39" w:semiHidden="1" w:unhideWhenUsed="1"/>
    <w:lsdException w:name="heading 3" w:uiPriority="9" w:semiHidden="1" w:unhideWhenUsed="1" w:qFormat="1"/>
    <w:lsdException w:name="toc 1" w:uiPriority="39" w:semiHidden="1" w:unhideWhenUsed="1"/>
    <w:lsdException w:name="Body Text Indent" w:semiHidden="1" w:unhideWhenUsed="1"/>
    <w:lsdException w:name="Message Header" w:semiHidden="1" w:unhideWhenUsed="1"/>
    <w:lsdException w:name="toc 5" w:uiPriority="39" w:semiHidden="1" w:unhideWhenUsed="1"/>
    <w:lsdException w:name="Normal Indent" w:semiHidden="1" w:unhideWhenUsed="1"/>
    <w:lsdException w:name="Body Text" w:semiHidden="1" w:unhideWhenUsed="1"/>
    <w:lsdException w:name="annotation text" w:semiHidden="1" w:unhideWhenUsed="1"/>
    <w:lsdException w:name="List Continue" w:semiHidden="1" w:unhideWhenUsed="1"/>
    <w:lsdException w:name="toc 7" w:uiPriority="39" w:semiHidden="1" w:unhideWhenUsed="1"/>
    <w:lsdException w:name="Body Text Indent 3" w:semiHidden="1" w:unhideWhenUsed="1"/>
    <w:lsdException w:name="index 5" w:semiHidden="1" w:unhideWhenUsed="1"/>
    <w:lsdException w:name="envelope return" w:semiHidden="1" w:unhideWhenUsed="1"/>
    <w:lsdException w:name="heading 1" w:uiPriority="9" w:qFormat="1"/>
    <w:lsdException w:name="List" w:semiHidden="1" w:unhideWhenUsed="1"/>
    <w:lsdException w:name="FollowedHyperlink" w:semiHidden="1" w:unhideWhenUsed="1"/>
    <w:lsdException w:name="page number" w:semiHidden="1" w:unhideWhenUsed="1"/>
    <w:lsdException w:name="List Number 2" w:semiHidden="1" w:unhideWhenUsed="1"/>
    <w:lsdException w:name="List Bullet 3" w:semiHidden="1" w:unhideWhenUsed="1"/>
    <w:lsdException w:name="Closing" w:semiHidden="1" w:unhideWhenUsed="1"/>
    <w:lsdException w:name="envelope address" w:semiHidden="1" w:unhideWhenUsed="1"/>
    <w:lsdException w:name="Default Paragraph Font" w:uiPriority="1" w:semiHidden="1" w:unhideWhenUsed="1"/>
    <w:lsdException w:name="index 7" w:semiHidden="1" w:unhideWhenUsed="1"/>
    <w:lsdException w:name="heading 5" w:uiPriority="9" w:semiHidden="1" w:unhideWhenUsed="1" w:qFormat="1"/>
    <w:lsdException w:name="Note Heading" w:semiHidden="1" w:unhideWhenUsed="1"/>
    <w:lsdException w:name="heading 7" w:uiPriority="9" w:semiHidden="1" w:unhideWhenUsed="1" w:qFormat="1"/>
    <w:lsdException w:name="Subtitle" w:uiPriority="11" w:qFormat="1"/>
    <w:lsdException w:name="caption" w:uiPriority="35" w:semiHidden="1" w:unhideWhenUsed="1" w:qFormat="1"/>
    <w:lsdException w:name="toa heading" w:semiHidden="1" w:unhideWhenUsed="1"/>
    <w:lsdException w:name="List Continue 3" w:semiHidden="1" w:unhideWhenUsed="1"/>
    <w:lsdException w:name="Body Text 3" w:semiHidden="1" w:unhideWhenUsed="1"/>
    <w:lsdException w:name="index 3" w:semiHidden="1" w:unhideWhenUsed="1"/>
    <w:lsdException w:name="Block Text" w:semiHidden="1" w:unhideWhenUsed="1"/>
    <w:lsdException w:name="Body Text Indent 2" w:semiHidden="1" w:unhideWhenUsed="1"/>
    <w:lsdException w:name="List Continue 5" w:semiHidden="1" w:unhideWhenUsed="1"/>
    <w:lsdException w:name="index 1" w:semiHidden="1" w:unhideWhenUsed="1"/>
    <w:lsdException w:name="header" w:semiHidden="1" w:unhideWhenUsed="1"/>
    <w:lsdException w:name="List 5" w:semiHidden="1" w:unhideWhenUsed="1"/>
    <w:lsdException w:name="List 2" w:semiHidden="1" w:unhideWhenUsed="1"/>
    <w:lsdException w:name="toc 2" w:uiPriority="39" w:semiHidden="1" w:unhideWhenUsed="1"/>
    <w:lsdException w:name="List Bullet" w:semiHidden="1" w:unhideWhenUsed="1"/>
  </w:latentStyles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9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numbering" Target="numbering.xml"/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5" Type="http://schemas.openxmlformats.org/officeDocument/2006/relationships/footer" Target="footer1.xml"/><Relationship Id="rId2" Type="http://schemas.openxmlformats.org/officeDocument/2006/relationships/fontTable" Target="fontTable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2026-10-13T10:35:57Z</dcterms:created>
  <dcterms:modified xsi:type="dcterms:W3CDTF">2026-10-13T10:35:57Z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"01a133080e387592a0b38c010a5135fc", "ReservedCode1": "", "ContentPropagator": "00119111010856365494821B355", "PropagateID": "01a133080e387592a0b38c010a5135fc", "ReservedCode2": ""}}</vt:lpwstr>
  </property>
</Properties>
</file>