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A3026">
      <w:pPr>
        <w:pStyle w:val="2"/>
        <w:jc w:val="center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 xml:space="preserve">Dokumentácia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semestrálneho projektu - aplikácia na textovú komunikáciu v štýle IRC (Slack)</w:t>
      </w:r>
    </w:p>
    <w:p w14:paraId="484DF864">
      <w:pPr>
        <w:jc w:val="both"/>
        <w:rPr>
          <w:rFonts w:hint="default"/>
          <w:lang w:val="en-US"/>
        </w:rPr>
      </w:pPr>
    </w:p>
    <w:p w14:paraId="253604E7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  <w:lang w:val="sk-SK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Zadanie</w:t>
      </w:r>
      <w:r>
        <w:rPr>
          <w:rFonts w:hint="default" w:ascii="Times New Roman" w:hAnsi="Times New Roman" w:cs="Times New Roman"/>
          <w:b/>
          <w:bCs/>
          <w:color w:val="auto"/>
          <w:lang w:val="sk-SK"/>
        </w:rPr>
        <w:t>:</w:t>
      </w:r>
    </w:p>
    <w:p w14:paraId="4B33110D">
      <w:pPr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Našou úlohou bolo vytvoriť progresívnu webovú aplikáciu na textovú komunikáciu v štýle IRC (Slack), ktorá komplexne rieši nižšie definované prípady použitia. Úspešnes sme zrealizovali všetkých 11 príkladov použitia.</w:t>
      </w:r>
    </w:p>
    <w:p w14:paraId="44A87C88">
      <w:pPr>
        <w:jc w:val="both"/>
        <w:rPr>
          <w:rFonts w:hint="default" w:ascii="Times New Roman" w:hAnsi="Times New Roman" w:cs="Times New Roman"/>
          <w:color w:val="auto"/>
        </w:rPr>
      </w:pPr>
    </w:p>
    <w:p w14:paraId="303BA006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Diagram fyzického dátového modelu</w:t>
      </w:r>
      <w:r>
        <w:rPr>
          <w:rFonts w:hint="default" w:ascii="Times New Roman" w:hAnsi="Times New Roman" w:cs="Times New Roman"/>
          <w:b/>
          <w:bCs/>
          <w:color w:val="auto"/>
          <w:lang w:val="sk-SK"/>
        </w:rPr>
        <w:t>:</w:t>
      </w:r>
    </w:p>
    <w:p w14:paraId="049BFD0A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757545" cy="4211320"/>
            <wp:effectExtent l="0" t="0" r="3175" b="10160"/>
            <wp:docPr id="2" name="Picture 2" descr="datovy_model_pg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tovy_model_pgadm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EAE">
      <w:pPr>
        <w:bidi w:val="0"/>
        <w:jc w:val="both"/>
        <w:rPr>
          <w:rFonts w:hint="default" w:ascii="Times New Roman" w:hAnsi="Times New Roman" w:cs="Times New Roman"/>
          <w:lang w:val="sk-SK"/>
        </w:rPr>
      </w:pPr>
      <w:r>
        <w:rPr>
          <w:rFonts w:hint="default" w:ascii="Times New Roman" w:hAnsi="Times New Roman" w:cs="Times New Roman"/>
          <w:lang w:val="sk-SK"/>
        </w:rPr>
        <w:t>(Máte k dispozícií celý fyzický model</w:t>
      </w:r>
      <w:r>
        <w:rPr>
          <w:rFonts w:hint="default" w:ascii="Times New Roman" w:hAnsi="Times New Roman" w:cs="Times New Roman"/>
        </w:rPr>
        <w:t xml:space="preserve"> v priečinku </w:t>
      </w:r>
      <w:r>
        <w:rPr>
          <w:rFonts w:hint="default" w:ascii="Times New Roman" w:hAnsi="Times New Roman" w:cs="Times New Roman"/>
          <w:lang w:val="sk-SK"/>
        </w:rPr>
        <w:t>“</w:t>
      </w:r>
      <w:r>
        <w:rPr>
          <w:rFonts w:hint="default" w:ascii="Times New Roman" w:hAnsi="Times New Roman" w:cs="Times New Roman"/>
        </w:rPr>
        <w:t>Dátové modely</w:t>
      </w:r>
      <w:r>
        <w:rPr>
          <w:rFonts w:hint="default" w:ascii="Times New Roman" w:hAnsi="Times New Roman" w:cs="Times New Roman"/>
          <w:lang w:val="sk-SK"/>
        </w:rPr>
        <w:t>” -&gt; “2. fáza”</w:t>
      </w:r>
      <w:r>
        <w:rPr>
          <w:rFonts w:hint="default" w:ascii="Times New Roman" w:hAnsi="Times New Roman" w:cs="Times New Roman"/>
        </w:rPr>
        <w:t xml:space="preserve"> vo formátoch .erd aj .sql </w:t>
      </w:r>
      <w:r>
        <w:rPr>
          <w:rFonts w:hint="default" w:ascii="Times New Roman" w:hAnsi="Times New Roman" w:cs="Times New Roman"/>
          <w:lang w:val="sk-SK"/>
        </w:rPr>
        <w:t>keby</w:t>
      </w:r>
      <w:r>
        <w:rPr>
          <w:rFonts w:hint="default" w:ascii="Times New Roman" w:hAnsi="Times New Roman" w:cs="Times New Roman"/>
        </w:rPr>
        <w:t xml:space="preserve"> ste si ho </w:t>
      </w:r>
      <w:r>
        <w:rPr>
          <w:rFonts w:hint="default" w:ascii="Times New Roman" w:hAnsi="Times New Roman" w:cs="Times New Roman"/>
          <w:lang w:val="sk-SK"/>
        </w:rPr>
        <w:t>chcel</w:t>
      </w:r>
      <w:r>
        <w:rPr>
          <w:rFonts w:hint="default" w:ascii="Times New Roman" w:hAnsi="Times New Roman" w:cs="Times New Roman"/>
        </w:rPr>
        <w:t>i podrobnejšie prezrieť.</w:t>
      </w:r>
      <w:r>
        <w:rPr>
          <w:rFonts w:hint="default" w:ascii="Times New Roman" w:hAnsi="Times New Roman" w:cs="Times New Roman"/>
          <w:lang w:val="sk-SK"/>
        </w:rPr>
        <w:t>)</w:t>
      </w:r>
    </w:p>
    <w:p w14:paraId="7FCAFD8D">
      <w:pPr>
        <w:jc w:val="both"/>
        <w:rPr>
          <w:rFonts w:hint="default" w:ascii="Times New Roman" w:hAnsi="Times New Roman" w:cs="Times New Roman"/>
          <w:color w:val="auto"/>
        </w:rPr>
      </w:pPr>
    </w:p>
    <w:p w14:paraId="1832130C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  <w:lang w:val="sk-SK"/>
        </w:rPr>
      </w:pPr>
      <w:r>
        <w:rPr>
          <w:rFonts w:hint="default" w:ascii="Times New Roman" w:hAnsi="Times New Roman" w:cs="Times New Roman"/>
          <w:b/>
          <w:bCs/>
          <w:color w:val="auto"/>
        </w:rPr>
        <w:t>Diagramy architektúry aplikácie</w:t>
      </w:r>
      <w:r>
        <w:rPr>
          <w:rFonts w:hint="default" w:ascii="Times New Roman" w:hAnsi="Times New Roman" w:cs="Times New Roman"/>
          <w:b/>
          <w:bCs/>
          <w:color w:val="auto"/>
          <w:lang w:val="sk-SK"/>
        </w:rPr>
        <w:t>:</w:t>
      </w:r>
    </w:p>
    <w:p w14:paraId="15E0175E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(Každý diagram máte k dispozícií v priečinku “Diagramy architektúry aplikácie”.)</w:t>
      </w:r>
    </w:p>
    <w:p w14:paraId="2063139B">
      <w:pPr>
        <w:jc w:val="both"/>
        <w:rPr>
          <w:rFonts w:hint="default" w:ascii="Times New Roman" w:hAnsi="Times New Roman" w:cs="Times New Roman"/>
          <w:color w:val="auto"/>
        </w:rPr>
      </w:pPr>
    </w:p>
    <w:p w14:paraId="03B3FDAC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Frontend:</w:t>
      </w:r>
    </w:p>
    <w:p w14:paraId="5A440201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732780" cy="2489835"/>
            <wp:effectExtent l="0" t="0" r="12700" b="9525"/>
            <wp:docPr id="4" name="Picture 4" descr="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ronten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C85B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</w:p>
    <w:p w14:paraId="12F38644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Backend:</w:t>
      </w:r>
    </w:p>
    <w:p w14:paraId="1A7F5593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723890" cy="3726815"/>
            <wp:effectExtent l="0" t="0" r="6350" b="6985"/>
            <wp:docPr id="5" name="Picture 5" descr="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acken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1E9A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</w:p>
    <w:p w14:paraId="13EAEEF7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Komunikácia medzi frontend a backend:</w:t>
      </w:r>
    </w:p>
    <w:p w14:paraId="42119A1E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758815" cy="1979295"/>
            <wp:effectExtent l="0" t="0" r="1905" b="1905"/>
            <wp:docPr id="6" name="Picture 6" descr="Komunikácia medzi BE a 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Komunikácia medzi BE a F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2C1">
      <w:pPr>
        <w:jc w:val="both"/>
        <w:rPr>
          <w:rFonts w:hint="default" w:ascii="Times New Roman" w:hAnsi="Times New Roman" w:cs="Times New Roman"/>
          <w:color w:val="auto"/>
        </w:rPr>
      </w:pPr>
    </w:p>
    <w:p w14:paraId="01C55E71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Celý diagram:</w:t>
      </w:r>
    </w:p>
    <w:p w14:paraId="7B94592C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690235" cy="1427480"/>
            <wp:effectExtent l="0" t="0" r="9525" b="5080"/>
            <wp:docPr id="7" name="Picture 7" descr="Celý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elý diagram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F6E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</w:p>
    <w:p w14:paraId="395CDFF8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</w:p>
    <w:p w14:paraId="4D3E9BFA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  <w:lang w:val="sk-SK"/>
        </w:rPr>
      </w:pPr>
      <w:r>
        <w:rPr>
          <w:rFonts w:hint="default" w:ascii="Times New Roman" w:hAnsi="Times New Roman" w:cs="Times New Roman"/>
          <w:b/>
          <w:bCs/>
          <w:color w:val="auto"/>
        </w:rPr>
        <w:t>Návrhové rozhodnutia</w:t>
      </w:r>
      <w:r>
        <w:rPr>
          <w:rFonts w:hint="default" w:ascii="Times New Roman" w:hAnsi="Times New Roman" w:cs="Times New Roman"/>
          <w:b/>
          <w:bCs/>
          <w:color w:val="auto"/>
          <w:lang w:val="sk-SK"/>
        </w:rPr>
        <w:t>:</w:t>
      </w:r>
    </w:p>
    <w:p w14:paraId="5B790A05">
      <w:pPr>
        <w:pStyle w:val="4"/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</w:rPr>
        <w:t>node-cron</w:t>
      </w:r>
      <w:r>
        <w:rPr>
          <w:rFonts w:hint="default" w:ascii="Times New Roman" w:hAnsi="Times New Roman" w:cs="Times New Roman"/>
          <w:color w:val="auto"/>
          <w:lang w:val="sk-SK"/>
        </w:rPr>
        <w:t>:</w:t>
      </w:r>
    </w:p>
    <w:p w14:paraId="6B922F4B">
      <w:pPr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Použili sme knižnicu node-cron, lebo sme potrebovali implementovať automatizovan</w:t>
      </w:r>
      <w:r>
        <w:rPr>
          <w:rFonts w:hint="default" w:ascii="Times New Roman" w:hAnsi="Times New Roman" w:cs="Times New Roman"/>
          <w:color w:val="auto"/>
          <w:lang w:val="sk-SK"/>
        </w:rPr>
        <w:t>ú</w:t>
      </w:r>
      <w:r>
        <w:rPr>
          <w:rFonts w:hint="default" w:ascii="Times New Roman" w:hAnsi="Times New Roman" w:cs="Times New Roman"/>
          <w:color w:val="auto"/>
        </w:rPr>
        <w:t xml:space="preserve"> úlohu pre údržbu databázy. Konkrétne som ju využila v súbore start/cron.ts na vytvorenie naplánovanej úlohy, ktorá každú noc o polnoci automaticky vymaže kanály neaktívne viac ako 30 dní. Knižnica node-cron poskytuje jednoduchý a spoľahlivý spôsob plánovania úloh pomocou cron syntaxe, čím som sa vyhla potrebe implementovať vlastný scheduler. Vďaka tomu je zabezpečená pravidelná údržba databázy bez manuálneho zásahu.</w:t>
      </w:r>
    </w:p>
    <w:p w14:paraId="6BAB7DA8">
      <w:pPr>
        <w:pStyle w:val="4"/>
        <w:bidi w:val="0"/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Spustenie aplikácií z priečinku Echoo:</w:t>
      </w:r>
    </w:p>
    <w:p w14:paraId="553BB5D1">
      <w:pPr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Aby bolo možné aplikáciu jednoducho spustiť z jedného miesta, do koreňového priečinka </w:t>
      </w:r>
      <w:r>
        <w:rPr>
          <w:rFonts w:hint="default" w:ascii="Times New Roman" w:hAnsi="Times New Roman" w:cs="Times New Roman"/>
          <w:color w:val="auto"/>
          <w:lang w:val="sk-SK"/>
        </w:rPr>
        <w:t>aplikácie (priečinok Echoo)</w:t>
      </w:r>
      <w:r>
        <w:rPr>
          <w:rFonts w:hint="default" w:ascii="Times New Roman" w:hAnsi="Times New Roman" w:cs="Times New Roman"/>
          <w:color w:val="auto"/>
        </w:rPr>
        <w:t xml:space="preserve"> sme nainštalovali balík </w:t>
      </w:r>
      <w:r>
        <w:rPr>
          <w:rFonts w:hint="default" w:ascii="Times New Roman" w:hAnsi="Times New Roman" w:cs="Times New Roman"/>
          <w:color w:val="auto"/>
          <w:lang w:val="sk-SK"/>
        </w:rPr>
        <w:t>“</w:t>
      </w:r>
      <w:r>
        <w:rPr>
          <w:rFonts w:hint="default" w:ascii="Times New Roman" w:hAnsi="Times New Roman" w:cs="Times New Roman"/>
          <w:color w:val="auto"/>
        </w:rPr>
        <w:t>npm install --save-dev concurrently</w:t>
      </w:r>
      <w:r>
        <w:rPr>
          <w:rFonts w:hint="default" w:ascii="Times New Roman" w:hAnsi="Times New Roman" w:cs="Times New Roman"/>
          <w:color w:val="auto"/>
          <w:lang w:val="sk-SK"/>
        </w:rPr>
        <w:t>”</w:t>
      </w:r>
      <w:r>
        <w:rPr>
          <w:rFonts w:hint="default" w:ascii="Times New Roman" w:hAnsi="Times New Roman" w:cs="Times New Roman"/>
          <w:color w:val="auto"/>
        </w:rPr>
        <w:t xml:space="preserve">. Následne sme upravili súbory package.json tak, aby sa frontend aj backend správne spúšťali súčasne pomocou príkazu </w:t>
      </w:r>
      <w:r>
        <w:rPr>
          <w:rFonts w:hint="default" w:ascii="Times New Roman" w:hAnsi="Times New Roman" w:cs="Times New Roman"/>
          <w:color w:val="auto"/>
          <w:lang w:val="sk-SK"/>
        </w:rPr>
        <w:t>“</w:t>
      </w:r>
      <w:r>
        <w:rPr>
          <w:rFonts w:hint="default" w:ascii="Times New Roman" w:hAnsi="Times New Roman" w:cs="Times New Roman"/>
          <w:color w:val="auto"/>
        </w:rPr>
        <w:t>npm run dev</w:t>
      </w:r>
      <w:r>
        <w:rPr>
          <w:rFonts w:hint="default" w:ascii="Times New Roman" w:hAnsi="Times New Roman" w:cs="Times New Roman"/>
          <w:color w:val="auto"/>
          <w:lang w:val="sk-SK"/>
        </w:rPr>
        <w:t>”</w:t>
      </w:r>
      <w:r>
        <w:rPr>
          <w:rFonts w:hint="default" w:ascii="Times New Roman" w:hAnsi="Times New Roman" w:cs="Times New Roman"/>
          <w:color w:val="auto"/>
        </w:rPr>
        <w:t>.</w:t>
      </w:r>
    </w:p>
    <w:p w14:paraId="2CEE67D6">
      <w:pPr>
        <w:pStyle w:val="4"/>
        <w:bidi w:val="0"/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Vlastný skript pre vytvorenie databázy:</w:t>
      </w:r>
    </w:p>
    <w:p w14:paraId="6D78AAA1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V priečinku backend/scripts sa nachádza vlastný skript, pomocou ktorého je možné jednoducho vytvoriť databázu. Stačí spustiť príkaz “npm run create:db”, čím sa databáza vytvorí podľa informácií z .env súboru, a následne je možné pomocou príkazu “node ace migration:run --seed” vytvoriť tabuľky a naplniť ich dátami.</w:t>
      </w:r>
    </w:p>
    <w:p w14:paraId="4BA0D6DB">
      <w:pPr>
        <w:pStyle w:val="4"/>
        <w:bidi w:val="0"/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HTTP komunikácia:</w:t>
      </w:r>
    </w:p>
    <w:p w14:paraId="0CA3D92E">
      <w:pPr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Vytvorili sme to aby sa ostatné zariadenia mohli pripojiť k chat aplikácii v tej istej privátnej sieti (public siete nie sú povolené, slúži iba na testovanie). Na frontende src/config/api.ts zabezpečuje dynamickú detekciu URL a v komponentoch už iba importujeme API_URL aby sme nemuseli používať pevné IP adresy alebo iba localhost.</w:t>
      </w:r>
    </w:p>
    <w:p w14:paraId="35F3F1A0">
      <w:pPr>
        <w:jc w:val="both"/>
        <w:rPr>
          <w:rFonts w:hint="default" w:ascii="Times New Roman" w:hAnsi="Times New Roman" w:cs="Times New Roman"/>
          <w:color w:val="auto"/>
        </w:rPr>
      </w:pPr>
    </w:p>
    <w:p w14:paraId="20B82FFF">
      <w:pPr>
        <w:jc w:val="both"/>
        <w:rPr>
          <w:rFonts w:hint="default" w:ascii="Times New Roman" w:hAnsi="Times New Roman" w:cs="Times New Roman"/>
          <w:color w:val="auto"/>
        </w:rPr>
      </w:pPr>
    </w:p>
    <w:p w14:paraId="66893B57">
      <w:pPr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br w:type="page"/>
      </w:r>
    </w:p>
    <w:p w14:paraId="30D1B728">
      <w:pPr>
        <w:pStyle w:val="3"/>
        <w:jc w:val="both"/>
        <w:rPr>
          <w:rFonts w:hint="default" w:ascii="Times New Roman" w:hAnsi="Times New Roman" w:cs="Times New Roman"/>
          <w:b/>
          <w:bCs/>
          <w:color w:val="auto"/>
          <w:lang w:val="sk-SK"/>
        </w:rPr>
      </w:pPr>
      <w:r>
        <w:rPr>
          <w:rFonts w:hint="default" w:ascii="Times New Roman" w:hAnsi="Times New Roman" w:cs="Times New Roman"/>
          <w:b/>
          <w:bCs/>
          <w:color w:val="auto"/>
        </w:rPr>
        <w:t>Snímky obrazoviek</w:t>
      </w:r>
      <w:r>
        <w:rPr>
          <w:rFonts w:hint="default" w:ascii="Times New Roman" w:hAnsi="Times New Roman" w:cs="Times New Roman"/>
          <w:b/>
          <w:bCs/>
          <w:color w:val="auto"/>
          <w:lang w:val="sk-SK"/>
        </w:rPr>
        <w:t>:</w:t>
      </w:r>
    </w:p>
    <w:p w14:paraId="7901F60C">
      <w:pPr>
        <w:rPr>
          <w:rFonts w:hint="default"/>
          <w:lang w:val="sk-SK"/>
        </w:rPr>
      </w:pPr>
    </w:p>
    <w:p w14:paraId="571C8AA1">
      <w:pPr>
        <w:rPr>
          <w:rFonts w:hint="default"/>
          <w:b w:val="0"/>
          <w:bCs w:val="0"/>
          <w:lang w:val="sk-SK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sk-SK"/>
        </w:rPr>
        <w:t>Login:</w:t>
      </w:r>
    </w:p>
    <w:p w14:paraId="76E10B86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760720" cy="2738120"/>
            <wp:effectExtent l="0" t="0" r="0" b="5080"/>
            <wp:docPr id="387249809" name="Kép 1" descr="A képen szöveg, képernyőkép, tervezés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9809" name="Kép 1" descr="A képen szöveg, képernyőkép, tervezés, Betűtípus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9947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</w:p>
    <w:p w14:paraId="4305E23B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Registrácia:</w:t>
      </w:r>
    </w:p>
    <w:p w14:paraId="674FF7D2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759450" cy="2736850"/>
            <wp:effectExtent l="0" t="0" r="1270" b="6350"/>
            <wp:docPr id="1198625317" name="Kép 2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5317" name="Kép 2" descr="A képen szöveg, képernyőkép, Betűtípus, tervezés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3BD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251E901E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Home page:</w:t>
      </w:r>
    </w:p>
    <w:p w14:paraId="7FCD4064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753100" cy="2765425"/>
            <wp:effectExtent l="0" t="0" r="0" b="0"/>
            <wp:docPr id="978270317" name="Kép 3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0317" name="Kép 3" descr="A képen szöveg, képernyőkép, szoftver, Multimédiás szoftver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712" cy="28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D2A8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</w:p>
    <w:p w14:paraId="32725662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Login a registrácia na mobile:</w:t>
      </w:r>
    </w:p>
    <w:p w14:paraId="06B71B4F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2499360" cy="4544060"/>
            <wp:effectExtent l="0" t="0" r="0" b="8890"/>
            <wp:docPr id="1915358468" name="Kép 4" descr="A képen szöveg, képernyőkép, Betűtípus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8468" name="Kép 4" descr="A képen szöveg, képernyőkép, Betűtípus, embléma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23" cy="456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 xml:space="preserve">        </w:t>
      </w: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2545080" cy="4540885"/>
            <wp:effectExtent l="0" t="0" r="7620" b="0"/>
            <wp:docPr id="1167259489" name="Kép 5" descr="A képen szöveg, képernyőkép, Betűtípus, Már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9489" name="Kép 5" descr="A képen szöveg, képernyőkép, Betűtípus, Márka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98" cy="456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6F90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Home page a otvorený chat na mobile:</w:t>
      </w:r>
    </w:p>
    <w:p w14:paraId="38946103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2435860" cy="4373880"/>
            <wp:effectExtent l="0" t="0" r="2540" b="7620"/>
            <wp:docPr id="1521994690" name="Kép 6" descr="A képen szöveg, képernyőkép, szoftve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4690" name="Kép 6" descr="A képen szöveg, képernyőkép, szoftver, tervezés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683" cy="441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 xml:space="preserve">        </w:t>
      </w: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2477770" cy="4411980"/>
            <wp:effectExtent l="0" t="0" r="0" b="7620"/>
            <wp:docPr id="2135840505" name="Kép 8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0505" name="Kép 8" descr="A képen szöveg, képernyőkép, szoftver, Számítógépes ikon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15" cy="44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F62D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</w:p>
    <w:p w14:paraId="3BB54F23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t>Vytvorenie nového kanála:</w:t>
      </w:r>
    </w:p>
    <w:p w14:paraId="1A172F81">
      <w:pPr>
        <w:tabs>
          <w:tab w:val="left" w:pos="1260"/>
        </w:tabs>
        <w:jc w:val="both"/>
        <w:rPr>
          <w:rFonts w:hint="default" w:ascii="Times New Roman" w:hAnsi="Times New Roman" w:cs="Times New Roman"/>
          <w:color w:val="auto"/>
          <w:lang w:val="sk-SK"/>
        </w:rPr>
      </w:pPr>
      <w:r>
        <w:rPr>
          <w:rFonts w:hint="default" w:ascii="Times New Roman" w:hAnsi="Times New Roman" w:cs="Times New Roman"/>
          <w:color w:val="auto"/>
          <w:lang w:val="sk-SK"/>
        </w:rPr>
        <w:drawing>
          <wp:inline distT="0" distB="0" distL="114300" distR="114300">
            <wp:extent cx="5746115" cy="2720340"/>
            <wp:effectExtent l="0" t="0" r="14605" b="7620"/>
            <wp:docPr id="8" name="Picture 8" descr="Snímka obrazovky 2025-12-13 19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nímka obrazovky 2025-12-13 1904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A7764">
    <w:pPr>
      <w:pStyle w:val="15"/>
      <w:jc w:val="center"/>
      <w:rPr>
        <w:rFonts w:hint="default" w:ascii="Times New Roman" w:hAnsi="Times New Roman" w:cs="Times New Roman"/>
        <w:color w:val="auto"/>
        <w:lang w:val="sk-SK"/>
      </w:rPr>
    </w:pPr>
    <w:r>
      <w:rPr>
        <w:rFonts w:hint="default" w:ascii="Times New Roman" w:hAnsi="Times New Roman" w:cs="Times New Roman"/>
        <w:color w:val="auto"/>
        <w:lang w:val="en-US"/>
      </w:rPr>
      <w:t>Štvrtok 10:00-11:40, Ing. Matúš Krajčovič</w:t>
    </w:r>
  </w:p>
  <w:p w14:paraId="4EA254F8">
    <w:pPr>
      <w:pStyle w:val="15"/>
      <w:jc w:val="center"/>
      <w:rPr>
        <w:rFonts w:hint="default" w:ascii="Times New Roman" w:hAnsi="Times New Roman" w:cs="Times New Roman"/>
        <w:b/>
        <w:bCs/>
        <w:color w:val="auto"/>
        <w:lang w:val="sk-SK"/>
      </w:rPr>
    </w:pPr>
    <w:r>
      <w:rPr>
        <w:rFonts w:hint="default" w:ascii="Times New Roman" w:hAnsi="Times New Roman" w:cs="Times New Roman"/>
        <w:b/>
        <w:bCs/>
        <w:color w:val="auto"/>
        <w:lang w:val="en-US"/>
      </w:rPr>
      <w:t>Zsófia Gergely, ID:</w:t>
    </w:r>
    <w:r>
      <w:rPr>
        <w:rFonts w:hint="default" w:ascii="Times New Roman" w:hAnsi="Times New Roman" w:cs="Times New Roman"/>
        <w:b/>
        <w:bCs/>
        <w:color w:val="auto"/>
        <w:lang w:val="sk-SK"/>
      </w:rPr>
      <w:t xml:space="preserve"> 127155</w:t>
    </w:r>
  </w:p>
  <w:p w14:paraId="33C1766C">
    <w:pPr>
      <w:pStyle w:val="15"/>
      <w:jc w:val="center"/>
      <w:rPr>
        <w:rFonts w:hint="default" w:ascii="Times New Roman" w:hAnsi="Times New Roman" w:cs="Times New Roman"/>
        <w:b/>
        <w:bCs/>
        <w:color w:val="auto"/>
        <w:lang w:val="en-US"/>
      </w:rPr>
    </w:pPr>
    <w:r>
      <w:rPr>
        <w:rFonts w:hint="default" w:ascii="Times New Roman" w:hAnsi="Times New Roman" w:cs="Times New Roman"/>
        <w:b/>
        <w:bCs/>
        <w:color w:val="auto"/>
        <w:lang w:val="en-US"/>
      </w:rPr>
      <w:t>Viktória Kecskés, ID: 133733</w:t>
    </w:r>
  </w:p>
  <w:p w14:paraId="548A3245">
    <w:pPr>
      <w:pStyle w:val="15"/>
      <w:jc w:val="center"/>
      <w:rPr>
        <w:rFonts w:hint="default" w:ascii="Times New Roman" w:hAnsi="Times New Roman" w:cs="Times New Roman"/>
        <w:b/>
        <w:bCs/>
        <w:color w:val="auto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151"/>
    <w:rsid w:val="002F5105"/>
    <w:rsid w:val="003B4706"/>
    <w:rsid w:val="003E5AB0"/>
    <w:rsid w:val="00537880"/>
    <w:rsid w:val="00661761"/>
    <w:rsid w:val="00677751"/>
    <w:rsid w:val="00765757"/>
    <w:rsid w:val="009601E4"/>
    <w:rsid w:val="00C5183B"/>
    <w:rsid w:val="00C86151"/>
    <w:rsid w:val="00FB2A94"/>
    <w:rsid w:val="084073BC"/>
    <w:rsid w:val="0DF61D10"/>
    <w:rsid w:val="0FB97DD9"/>
    <w:rsid w:val="15ED4A05"/>
    <w:rsid w:val="19E47E89"/>
    <w:rsid w:val="1ABB0DE6"/>
    <w:rsid w:val="296D0386"/>
    <w:rsid w:val="2BB76C46"/>
    <w:rsid w:val="32E20907"/>
    <w:rsid w:val="3650732A"/>
    <w:rsid w:val="48147151"/>
    <w:rsid w:val="4BC45558"/>
    <w:rsid w:val="4F423F95"/>
    <w:rsid w:val="566040EB"/>
    <w:rsid w:val="5B4E481E"/>
    <w:rsid w:val="5FEB236A"/>
    <w:rsid w:val="6124336C"/>
    <w:rsid w:val="63740C31"/>
    <w:rsid w:val="68574F2E"/>
    <w:rsid w:val="734325A8"/>
    <w:rsid w:val="756837B0"/>
    <w:rsid w:val="77453A3C"/>
    <w:rsid w:val="78667397"/>
    <w:rsid w:val="7DE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hu-H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5">
    <w:name w:val="header"/>
    <w:basedOn w:val="1"/>
    <w:link w:val="4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6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7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uiPriority w:val="99"/>
    <w:rPr>
      <w:sz w:val="24"/>
      <w:szCs w:val="24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Címsor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Címsor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Címsor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Címsor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Címsor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Címsor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Címsor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Címsor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Címsor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Cím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Alcím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dézet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Kiemelt idézet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Élőfej Char"/>
    <w:basedOn w:val="11"/>
    <w:link w:val="15"/>
    <w:qFormat/>
    <w:uiPriority w:val="99"/>
  </w:style>
  <w:style w:type="character" w:customStyle="1" w:styleId="42">
    <w:name w:val="Élőláb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sv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</Words>
  <Characters>1126</Characters>
  <Lines>9</Lines>
  <Paragraphs>2</Paragraphs>
  <TotalTime>6</TotalTime>
  <ScaleCrop>false</ScaleCrop>
  <LinksUpToDate>false</LinksUpToDate>
  <CharactersWithSpaces>1287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2025-12-13T13:34:00Z</dcterms:created>
  <dc:creator>Viktória Kecskés</dc:creator>
  <cp:lastModifiedBy>Vitush</cp:lastModifiedBy>
  <dcterms:modified xsi:type="dcterms:W3CDTF">2025-12-13T18:08:41Z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2A6EB0F89F9C48C591801398417E45B9_12</vt:lpwstr>
  </property>
</Properties>
</file>