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82A4" w14:textId="77777777" w:rsidR="00BA3AA0" w:rsidRDefault="00BA3AA0" w:rsidP="00BA3AA0">
      <w:pPr>
        <w:jc w:val="center"/>
        <w:rPr>
          <w:rFonts w:ascii="Times New Roman" w:hAnsi="Times New Roman" w:cs="Times New Roman"/>
          <w:b/>
          <w:bCs/>
          <w:color w:val="112338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112338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696BE" wp14:editId="4771C33A">
                <wp:simplePos x="0" y="0"/>
                <wp:positionH relativeFrom="column">
                  <wp:posOffset>-899796</wp:posOffset>
                </wp:positionH>
                <wp:positionV relativeFrom="paragraph">
                  <wp:posOffset>490855</wp:posOffset>
                </wp:positionV>
                <wp:extent cx="7534275" cy="0"/>
                <wp:effectExtent l="0" t="0" r="0" b="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4035B" id="Egyenes összekötő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5pt,38.65pt" to="522.4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Pr="001A6F1D">
        <w:rPr>
          <w:rFonts w:ascii="Times New Roman" w:hAnsi="Times New Roman" w:cs="Times New Roman"/>
          <w:b/>
          <w:bCs/>
          <w:color w:val="112338"/>
          <w:sz w:val="36"/>
          <w:szCs w:val="36"/>
          <w:shd w:val="clear" w:color="auto" w:fill="FFFFFF"/>
        </w:rPr>
        <w:t>Veszprémi Szakképzési Centrum Ipari Technikum</w:t>
      </w:r>
    </w:p>
    <w:p w14:paraId="435BAADD" w14:textId="77777777" w:rsidR="00BA3AA0" w:rsidRDefault="00BA3AA0" w:rsidP="00BA3AA0">
      <w:pPr>
        <w:jc w:val="center"/>
        <w:rPr>
          <w:rFonts w:ascii="Times New Roman" w:hAnsi="Times New Roman" w:cs="Times New Roman"/>
          <w:b/>
          <w:bCs/>
          <w:color w:val="112338"/>
          <w:sz w:val="36"/>
          <w:szCs w:val="36"/>
          <w:shd w:val="clear" w:color="auto" w:fill="FFFFFF"/>
        </w:rPr>
      </w:pPr>
    </w:p>
    <w:p w14:paraId="2EB6BF98" w14:textId="77777777" w:rsidR="00BA3AA0" w:rsidRPr="001A6F1D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F1D">
        <w:rPr>
          <w:rFonts w:ascii="Times New Roman" w:hAnsi="Times New Roman" w:cs="Times New Roman"/>
          <w:sz w:val="28"/>
          <w:szCs w:val="28"/>
        </w:rPr>
        <w:t>Program tervező és tesz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1A6F1D">
        <w:rPr>
          <w:rFonts w:ascii="Times New Roman" w:hAnsi="Times New Roman" w:cs="Times New Roman"/>
          <w:sz w:val="28"/>
          <w:szCs w:val="28"/>
        </w:rPr>
        <w:t>elő</w:t>
      </w:r>
    </w:p>
    <w:p w14:paraId="33E105DB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F1D">
        <w:rPr>
          <w:rFonts w:ascii="Times New Roman" w:hAnsi="Times New Roman" w:cs="Times New Roman"/>
          <w:sz w:val="28"/>
          <w:szCs w:val="28"/>
        </w:rPr>
        <w:t>506131203</w:t>
      </w:r>
    </w:p>
    <w:p w14:paraId="5AAA8204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ABD07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428CC4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ED8CE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7000A5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5AFC9" w14:textId="77777777" w:rsidR="00BA3AA0" w:rsidRPr="00A31A33" w:rsidRDefault="00BA3AA0" w:rsidP="00BA3A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A33">
        <w:rPr>
          <w:rFonts w:ascii="Times New Roman" w:hAnsi="Times New Roman" w:cs="Times New Roman"/>
          <w:b/>
          <w:bCs/>
          <w:sz w:val="36"/>
          <w:szCs w:val="36"/>
        </w:rPr>
        <w:t>Szakdolgozat</w:t>
      </w:r>
    </w:p>
    <w:p w14:paraId="05C58904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260D83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Arany Agancs webshop</w:t>
      </w:r>
    </w:p>
    <w:p w14:paraId="7CE110C2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CEF31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81096F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3D0F8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4BEA4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927FDB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3FCC12" w14:textId="77777777" w:rsidR="00BA3AA0" w:rsidRPr="00A31A33" w:rsidRDefault="00BA3AA0" w:rsidP="00BA3A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A33">
        <w:rPr>
          <w:rFonts w:ascii="Times New Roman" w:hAnsi="Times New Roman" w:cs="Times New Roman"/>
          <w:b/>
          <w:bCs/>
          <w:sz w:val="32"/>
          <w:szCs w:val="32"/>
        </w:rPr>
        <w:t>Készítők:</w:t>
      </w:r>
    </w:p>
    <w:p w14:paraId="5A84D4BC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Bükkösi Máté Csanád</w:t>
      </w:r>
    </w:p>
    <w:p w14:paraId="34E2166D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Hardi Levente</w:t>
      </w:r>
    </w:p>
    <w:p w14:paraId="60831D2D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Simon Zsombor</w:t>
      </w:r>
    </w:p>
    <w:p w14:paraId="21032F6D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3F278A" w14:textId="77777777" w:rsidR="00BA3AA0" w:rsidRPr="00A31A33" w:rsidRDefault="00BA3AA0" w:rsidP="00BA3A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A33">
        <w:rPr>
          <w:rFonts w:ascii="Times New Roman" w:hAnsi="Times New Roman" w:cs="Times New Roman"/>
          <w:b/>
          <w:bCs/>
          <w:sz w:val="32"/>
          <w:szCs w:val="32"/>
        </w:rPr>
        <w:t>Témavezető:</w:t>
      </w:r>
    </w:p>
    <w:p w14:paraId="1BDCA2CA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Farkas Gábor</w:t>
      </w:r>
    </w:p>
    <w:p w14:paraId="7A5DE80F" w14:textId="77777777" w:rsidR="00BA3AA0" w:rsidRDefault="00BA3AA0" w:rsidP="00BA3AA0">
      <w:pPr>
        <w:rPr>
          <w:rFonts w:ascii="Times New Roman" w:hAnsi="Times New Roman" w:cs="Times New Roman"/>
          <w:sz w:val="28"/>
          <w:szCs w:val="28"/>
        </w:rPr>
      </w:pPr>
    </w:p>
    <w:p w14:paraId="7F9C8EFE" w14:textId="77777777" w:rsidR="00BA3AA0" w:rsidRDefault="00BA3AA0" w:rsidP="00BA3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Veszprém,2026</w:t>
      </w:r>
    </w:p>
    <w:p w14:paraId="6EAEB9C4" w14:textId="35995049" w:rsidR="005833DB" w:rsidRPr="00402772" w:rsidRDefault="00BA3AA0" w:rsidP="00402772">
      <w:pPr>
        <w:pStyle w:val="Heading1"/>
        <w:rPr>
          <w:rFonts w:ascii="Times New Roman" w:hAnsi="Times New Roman" w:cs="Times New Roman"/>
          <w:b/>
          <w:bCs/>
        </w:rPr>
      </w:pPr>
      <w:r w:rsidRPr="00402772">
        <w:rPr>
          <w:rFonts w:ascii="Times New Roman" w:hAnsi="Times New Roman" w:cs="Times New Roman"/>
          <w:b/>
          <w:bCs/>
        </w:rPr>
        <w:lastRenderedPageBreak/>
        <w:t>Témaválasztás indoklása:</w:t>
      </w:r>
    </w:p>
    <w:p w14:paraId="30ABB069" w14:textId="5E74AC5A" w:rsidR="007309BB" w:rsidRPr="000E6BC9" w:rsidRDefault="00A84074">
      <w:pPr>
        <w:rPr>
          <w:rFonts w:ascii="Times New Roman" w:hAnsi="Times New Roman" w:cs="Times New Roman"/>
          <w:sz w:val="24"/>
          <w:szCs w:val="24"/>
        </w:rPr>
      </w:pPr>
      <w:r w:rsidRPr="000E6BC9">
        <w:rPr>
          <w:rFonts w:ascii="Times New Roman" w:hAnsi="Times New Roman" w:cs="Times New Roman"/>
          <w:sz w:val="24"/>
          <w:szCs w:val="24"/>
        </w:rPr>
        <w:t>Mivel az online vásárlás ma már mindenki életének része, vizsgaremekünk témájául egy webshop elkészítését választottuk.</w:t>
      </w:r>
      <w:r w:rsidR="00165ABC" w:rsidRPr="000E6BC9">
        <w:rPr>
          <w:rFonts w:ascii="Times New Roman" w:hAnsi="Times New Roman" w:cs="Times New Roman"/>
          <w:sz w:val="24"/>
          <w:szCs w:val="24"/>
        </w:rPr>
        <w:t xml:space="preserve"> </w:t>
      </w:r>
      <w:r w:rsidRPr="000E6BC9">
        <w:rPr>
          <w:rFonts w:ascii="Times New Roman" w:hAnsi="Times New Roman" w:cs="Times New Roman"/>
          <w:sz w:val="24"/>
          <w:szCs w:val="24"/>
        </w:rPr>
        <w:t>Nehezebb döntésnek bizonyult azonban</w:t>
      </w:r>
      <w:r w:rsidR="00165ABC" w:rsidRPr="000E6BC9">
        <w:rPr>
          <w:rFonts w:ascii="Times New Roman" w:hAnsi="Times New Roman" w:cs="Times New Roman"/>
          <w:sz w:val="24"/>
          <w:szCs w:val="24"/>
        </w:rPr>
        <w:t>, hogy mit áruljon az ár</w:t>
      </w:r>
      <w:r w:rsidR="007309BB" w:rsidRPr="000E6BC9">
        <w:rPr>
          <w:rFonts w:ascii="Times New Roman" w:hAnsi="Times New Roman" w:cs="Times New Roman"/>
          <w:sz w:val="24"/>
          <w:szCs w:val="24"/>
        </w:rPr>
        <w:t>u</w:t>
      </w:r>
      <w:r w:rsidR="00165ABC" w:rsidRPr="000E6BC9">
        <w:rPr>
          <w:rFonts w:ascii="Times New Roman" w:hAnsi="Times New Roman" w:cs="Times New Roman"/>
          <w:sz w:val="24"/>
          <w:szCs w:val="24"/>
        </w:rPr>
        <w:t>ház, ám végül arra jutottunk</w:t>
      </w:r>
      <w:r w:rsidR="007309BB" w:rsidRPr="000E6BC9">
        <w:rPr>
          <w:rFonts w:ascii="Times New Roman" w:hAnsi="Times New Roman" w:cs="Times New Roman"/>
          <w:sz w:val="24"/>
          <w:szCs w:val="24"/>
        </w:rPr>
        <w:t>, hogy a</w:t>
      </w:r>
      <w:r w:rsidR="0023657E" w:rsidRPr="000E6BC9">
        <w:rPr>
          <w:rFonts w:ascii="Times New Roman" w:hAnsi="Times New Roman" w:cs="Times New Roman"/>
          <w:sz w:val="24"/>
          <w:szCs w:val="24"/>
        </w:rPr>
        <w:t xml:space="preserve">z online platform </w:t>
      </w:r>
      <w:r w:rsidR="007309BB" w:rsidRPr="000E6BC9">
        <w:rPr>
          <w:rFonts w:ascii="Times New Roman" w:hAnsi="Times New Roman" w:cs="Times New Roman"/>
          <w:sz w:val="24"/>
          <w:szCs w:val="24"/>
        </w:rPr>
        <w:t>vadászati eszközöket és kiegészítőket áru</w:t>
      </w:r>
      <w:r w:rsidR="0023657E" w:rsidRPr="000E6BC9">
        <w:rPr>
          <w:rFonts w:ascii="Times New Roman" w:hAnsi="Times New Roman" w:cs="Times New Roman"/>
          <w:sz w:val="24"/>
          <w:szCs w:val="24"/>
        </w:rPr>
        <w:t>sítson</w:t>
      </w:r>
      <w:r w:rsidR="007309BB" w:rsidRPr="000E6BC9">
        <w:rPr>
          <w:rFonts w:ascii="Times New Roman" w:hAnsi="Times New Roman" w:cs="Times New Roman"/>
          <w:sz w:val="24"/>
          <w:szCs w:val="24"/>
        </w:rPr>
        <w:t>.</w:t>
      </w:r>
    </w:p>
    <w:p w14:paraId="55A9C993" w14:textId="307C5581" w:rsidR="00165ABC" w:rsidRPr="000E6BC9" w:rsidRDefault="0033437D">
      <w:pPr>
        <w:rPr>
          <w:rFonts w:ascii="Times New Roman" w:hAnsi="Times New Roman" w:cs="Times New Roman"/>
          <w:sz w:val="24"/>
          <w:szCs w:val="24"/>
        </w:rPr>
      </w:pPr>
      <w:r w:rsidRPr="000E6BC9">
        <w:rPr>
          <w:rFonts w:ascii="Times New Roman" w:hAnsi="Times New Roman" w:cs="Times New Roman"/>
          <w:sz w:val="24"/>
          <w:szCs w:val="24"/>
        </w:rPr>
        <w:t xml:space="preserve">Választásunkat befolyásolta, hogy </w:t>
      </w:r>
      <w:r w:rsidR="007309BB" w:rsidRPr="000E6BC9">
        <w:rPr>
          <w:rFonts w:ascii="Times New Roman" w:hAnsi="Times New Roman" w:cs="Times New Roman"/>
          <w:sz w:val="24"/>
          <w:szCs w:val="24"/>
        </w:rPr>
        <w:t>egyes csapattársak ismerősei vadászattal foglalkoznak</w:t>
      </w:r>
      <w:r w:rsidR="004C5322" w:rsidRPr="000E6BC9">
        <w:rPr>
          <w:rFonts w:ascii="Times New Roman" w:hAnsi="Times New Roman" w:cs="Times New Roman"/>
          <w:sz w:val="24"/>
          <w:szCs w:val="24"/>
        </w:rPr>
        <w:t xml:space="preserve">, és </w:t>
      </w:r>
      <w:r w:rsidR="008162D6" w:rsidRPr="000E6BC9">
        <w:rPr>
          <w:rFonts w:ascii="Times New Roman" w:hAnsi="Times New Roman" w:cs="Times New Roman"/>
          <w:sz w:val="24"/>
          <w:szCs w:val="24"/>
        </w:rPr>
        <w:t>rendkívül érdekesnek találtuk ezt a tevékenységet</w:t>
      </w:r>
      <w:r w:rsidR="006D0BBF" w:rsidRPr="000E6BC9">
        <w:rPr>
          <w:rFonts w:ascii="Times New Roman" w:hAnsi="Times New Roman" w:cs="Times New Roman"/>
          <w:sz w:val="24"/>
          <w:szCs w:val="24"/>
        </w:rPr>
        <w:t>.</w:t>
      </w:r>
      <w:r w:rsidR="007309BB" w:rsidRPr="000E6BC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0CFA07C3" w14:textId="4598FA9E" w:rsidR="00165ABC" w:rsidRPr="000E6BC9" w:rsidRDefault="00512253" w:rsidP="00861FF8">
      <w:pPr>
        <w:pStyle w:val="NormalWeb"/>
      </w:pPr>
      <w:r w:rsidRPr="000E6BC9">
        <w:t>Összességében azért választottuk ezt a témát, mert komplex feladatként jól bemutatja a tudásunkat, miközben egy kézzelfogható, saját készítésű eredményt hoztunk létre</w:t>
      </w:r>
      <w:r w:rsidR="008162D6" w:rsidRPr="000E6BC9">
        <w:t xml:space="preserve"> a projekt során</w:t>
      </w:r>
      <w:r w:rsidRPr="000E6BC9">
        <w:t xml:space="preserve">. </w:t>
      </w:r>
    </w:p>
    <w:p w14:paraId="2532126F" w14:textId="539ED8D1" w:rsidR="00861FF8" w:rsidRPr="00402772" w:rsidRDefault="00861FF8" w:rsidP="00402772">
      <w:pPr>
        <w:pStyle w:val="Heading1"/>
        <w:rPr>
          <w:rFonts w:ascii="Times New Roman" w:hAnsi="Times New Roman" w:cs="Times New Roman"/>
          <w:b/>
          <w:bCs/>
        </w:rPr>
      </w:pPr>
      <w:r w:rsidRPr="00402772">
        <w:rPr>
          <w:rFonts w:ascii="Times New Roman" w:hAnsi="Times New Roman" w:cs="Times New Roman"/>
          <w:b/>
          <w:bCs/>
        </w:rPr>
        <w:t>Alkalmazott fejlesztői eszközök:</w:t>
      </w:r>
    </w:p>
    <w:p w14:paraId="145799BC" w14:textId="03CD8544" w:rsidR="00BA3AA0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</w:t>
      </w:r>
    </w:p>
    <w:p w14:paraId="7E7E3493" w14:textId="4ABD739E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</w:t>
      </w:r>
    </w:p>
    <w:p w14:paraId="1325B2F3" w14:textId="2A07124A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</w:t>
      </w:r>
    </w:p>
    <w:p w14:paraId="6C556E35" w14:textId="1D77DA01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</w:t>
      </w:r>
    </w:p>
    <w:p w14:paraId="19F3191B" w14:textId="6109543B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Bootstrap</w:t>
      </w:r>
    </w:p>
    <w:p w14:paraId="3DF1417D" w14:textId="106522F5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 Studio Code</w:t>
      </w:r>
    </w:p>
    <w:p w14:paraId="12FAC6A8" w14:textId="4A331706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XAMPP</w:t>
      </w:r>
    </w:p>
    <w:p w14:paraId="49E34334" w14:textId="48B78EE5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</w:p>
    <w:p w14:paraId="44F1C7D9" w14:textId="3DCDB028" w:rsidR="004F090F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Paint</w:t>
      </w:r>
    </w:p>
    <w:p w14:paraId="164AD6F0" w14:textId="0017D430" w:rsidR="00A2130D" w:rsidRDefault="00A2130D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Cypress</w:t>
      </w:r>
    </w:p>
    <w:p w14:paraId="38986BEB" w14:textId="030D99A9" w:rsidR="00A2130D" w:rsidRDefault="00A2130D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Postman</w:t>
      </w:r>
    </w:p>
    <w:p w14:paraId="47D56B8A" w14:textId="27182BCF" w:rsidR="00A2130D" w:rsidRDefault="00A2130D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Phpmailer</w:t>
      </w:r>
    </w:p>
    <w:p w14:paraId="16EBD2F0" w14:textId="5D7D2C55" w:rsidR="004F090F" w:rsidRPr="00734445" w:rsidRDefault="004F090F" w:rsidP="004F0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Bejelentkezéshez: </w:t>
      </w:r>
      <w:r w:rsidR="00734445">
        <w:rPr>
          <w:rFonts w:ascii="Times New Roman" w:hAnsi="Times New Roman" w:cs="Times New Roman"/>
          <w:sz w:val="28"/>
          <w:szCs w:val="28"/>
        </w:rPr>
        <w:t>PHP-JWT (</w:t>
      </w:r>
      <w:hyperlink r:id="rId5" w:history="1">
        <w:r w:rsidR="00734445">
          <w:rPr>
            <w:rStyle w:val="Hyperlink"/>
            <w:rFonts w:ascii="Segoe UI" w:hAnsi="Segoe UI" w:cs="Segoe UI"/>
            <w:color w:val="0969DA"/>
            <w:shd w:val="clear" w:color="auto" w:fill="FFFFFF"/>
          </w:rPr>
          <w:t>https://github.com/firebase/php-jwt</w:t>
        </w:r>
      </w:hyperlink>
      <w:r w:rsidR="00734445">
        <w:t>)</w:t>
      </w:r>
    </w:p>
    <w:p w14:paraId="5C72D3C8" w14:textId="59FC5DC3" w:rsidR="00734445" w:rsidRDefault="00FF5BD1" w:rsidP="00FF5BD1">
      <w:pPr>
        <w:pStyle w:val="Heading1"/>
        <w:rPr>
          <w:rFonts w:ascii="Times New Roman" w:hAnsi="Times New Roman" w:cs="Times New Roman"/>
          <w:b/>
          <w:bCs/>
        </w:rPr>
      </w:pPr>
      <w:r w:rsidRPr="00FF5BD1">
        <w:rPr>
          <w:rFonts w:ascii="Times New Roman" w:hAnsi="Times New Roman" w:cs="Times New Roman"/>
          <w:b/>
          <w:bCs/>
        </w:rPr>
        <w:t>Adatmodell leírása:</w:t>
      </w:r>
    </w:p>
    <w:p w14:paraId="6C5217D8" w14:textId="42676F73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 xml:space="preserve">Az Arany Agancs webshop adatbázisa MariaDB alapon készült, utf8mb4_hungarian_ci karakterkészlettel, amely lehetővé teszi a magyar ékezetes karakterek helyes kezelését. Az adatbázis </w:t>
      </w:r>
      <w:r w:rsidR="00C16909">
        <w:rPr>
          <w:rFonts w:ascii="Times New Roman" w:hAnsi="Times New Roman" w:cs="Times New Roman"/>
          <w:sz w:val="24"/>
          <w:szCs w:val="24"/>
        </w:rPr>
        <w:t>10</w:t>
      </w:r>
      <w:r w:rsidRPr="00474123">
        <w:rPr>
          <w:rFonts w:ascii="Times New Roman" w:hAnsi="Times New Roman" w:cs="Times New Roman"/>
          <w:sz w:val="24"/>
          <w:szCs w:val="24"/>
        </w:rPr>
        <w:t xml:space="preserve"> táblából áll, amelyek együttesen lefedik a webshop teljes működését: a felhasználókezeléstől a rendelések nyomkövetésén át a termékkatalógusig.</w:t>
      </w:r>
    </w:p>
    <w:p w14:paraId="423086E5" w14:textId="012826CB" w:rsidR="00474123" w:rsidRPr="00474123" w:rsidRDefault="00C16909" w:rsidP="00474123">
      <w:r w:rsidRPr="00C1690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11E9E6" wp14:editId="116AC1C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0875" cy="2819400"/>
            <wp:effectExtent l="0" t="0" r="3175" b="0"/>
            <wp:wrapSquare wrapText="bothSides"/>
            <wp:docPr id="151707244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6E78A" w14:textId="31EA25F7" w:rsidR="00FF5BD1" w:rsidRPr="00474123" w:rsidRDefault="00474123" w:rsidP="0047412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474123">
        <w:rPr>
          <w:rFonts w:ascii="Times New Roman" w:hAnsi="Times New Roman" w:cs="Times New Roman"/>
          <w:b/>
          <w:bCs/>
          <w:sz w:val="26"/>
          <w:szCs w:val="26"/>
        </w:rPr>
        <w:t>Táblák leírása:</w:t>
      </w:r>
    </w:p>
    <w:p w14:paraId="32A97DE2" w14:textId="3615837B" w:rsidR="00474123" w:rsidRPr="00FF006A" w:rsidRDefault="00080B1C" w:rsidP="00474123">
      <w:pPr>
        <w:spacing w:afterLines="160" w:after="38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elhasznalo</w:t>
      </w:r>
    </w:p>
    <w:p w14:paraId="04D6FC38" w14:textId="0EE6AADB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felhasználó tábla tárolja az oldal összes regisztrált felhasználójának adatait. Az elsődleges kulcs a felhasznalonev mező, amely egyedi azonosítóként szolgál. A jelszo mező bcrypt algoritmussal van hashelve, ez biztosítja a jelszavak biztonságos tárolását. A tábla tartalmaz számlázási cím adatokat is (ország, irányítószám, város, utca), amelyek a rendelések során kerülnek felhasználásra. A rangId idegen kulcsként kapcsolódik a rang táblához, meghatározva a felhasználó jogosultsági szintjét.</w:t>
      </w:r>
    </w:p>
    <w:p w14:paraId="4696A3F8" w14:textId="5F808239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ang</w:t>
      </w:r>
    </w:p>
    <w:p w14:paraId="1C1D40B4" w14:textId="77777777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rang tábla a rendszer jogosultsági szintjeit határozza meg. Három szerepkört tartalmaz: Admin (1), Dolgozó (2) és Vásárló (3). Ez a háromszintű rendszer lehetővé teszi, hogy az adminisztrátorok teljes hozzáféréssel rendelkezzenek, a dolgozók kezeljék a rendeléseket, a vásárlók pedig csak a saját fiókjukhoz és a vásárláshoz kapcsolódó funkciókhoz férhessenek hozzá.</w:t>
      </w:r>
    </w:p>
    <w:p w14:paraId="29480A8A" w14:textId="7AC9F991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zallitasicimek</w:t>
      </w:r>
    </w:p>
    <w:p w14:paraId="4BC91F1B" w14:textId="77777777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szállítási címek tábla a felhasználók alternatív szállítási címeit tárolja. Egy felhasználóhoz több szállítási cím is tartozhat, mivel a felhasznalo mező idegen kulcsként hivatkozik a felhasznalo táblára. A tábla tartalmaz ország, irányítószám, város és utca mezőket, amelyek a rendelés feladásakor választhatók ki szállítási címként.</w:t>
      </w:r>
    </w:p>
    <w:p w14:paraId="7DBB39E1" w14:textId="6C4A2B9E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endeles</w:t>
      </w:r>
    </w:p>
    <w:p w14:paraId="12A85C3C" w14:textId="0F60880D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rendeles tábla a webshop központi eleme, amely az összes leadott rendelést nyilvántartja. A felhasznalo mező idegen kulcsként kapcsolódik a felhasználó táblához. A fizetve (tinyint) mező jelzi, hogy a rendelés ki van-e fizetve, a fizetesIdeje pedig rögzíti a fizetés pontos időpontját. Az elkuldve és teljesitve mezők a rendelés logisztikai állapotát követik nyomon: mikor küldték ki a csomagot, és mikor vette át a vásárló. A szallitasId mező az aktív szállítási címre mutat a szallitasicimek táblában.</w:t>
      </w:r>
    </w:p>
    <w:p w14:paraId="5FE72810" w14:textId="41FAD17D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T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etelek</w:t>
      </w:r>
    </w:p>
    <w:p w14:paraId="41F8C57B" w14:textId="05500F40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tetelek tábla a rendelések és a termékek közötti kapcsoló (junction) tábla, amely megvalósítja a több-a-többhöz kapcsolatot. Minden sor egy adott rendelésben szereplő terméksort: rendelesId és termekId idegen kulcsokkal azonosítja a rendelést és a terméket, a mennyiseg mező pedig megadja, hogy abban a rendelésben hány darab került megrendelésre az adott termékből.</w:t>
      </w:r>
    </w:p>
    <w:p w14:paraId="7FBCC716" w14:textId="0EDD2371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ermek</w:t>
      </w:r>
    </w:p>
    <w:p w14:paraId="082E9B2B" w14:textId="77777777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termek tábla tartalmazza a webshop összes árusított termékének adatait. A név és leírás mezők kétnyelvűek (nev/nevEn, leiras/leirasEn), támogatva a magyar és angol nyelvváltást. Az ar mező tárolja az aktuális eladási árat. A kategoriaId idegen kulcsként a kategoria táblára, a learazasid a learazas táblára mutat. A keszlet mező nyilvántartja az aktuális készletet, a kep mező pedig a termék képének elérési útját tárolja.</w:t>
      </w:r>
    </w:p>
    <w:p w14:paraId="7F0383FA" w14:textId="68CF8609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K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ategoria</w:t>
      </w:r>
    </w:p>
    <w:p w14:paraId="44EB1956" w14:textId="19FAA446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 xml:space="preserve">A kategoria tábla a termékek csoportosítására szolgál. Minden kategória két név mezővel rendelkezik: kategoria (magyar) és kategoriaEn (angol), megvalósítva a kétnyelvű termék böngészést. A webshopban 20 kategória található, például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474123">
        <w:rPr>
          <w:rFonts w:ascii="Times New Roman" w:hAnsi="Times New Roman" w:cs="Times New Roman"/>
          <w:sz w:val="24"/>
          <w:szCs w:val="24"/>
        </w:rPr>
        <w:t xml:space="preserve">adászruházat,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474123">
        <w:rPr>
          <w:rFonts w:ascii="Times New Roman" w:hAnsi="Times New Roman" w:cs="Times New Roman"/>
          <w:sz w:val="24"/>
          <w:szCs w:val="24"/>
        </w:rPr>
        <w:t xml:space="preserve">egyver alkatrészek,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74123">
        <w:rPr>
          <w:rFonts w:ascii="Times New Roman" w:hAnsi="Times New Roman" w:cs="Times New Roman"/>
          <w:sz w:val="24"/>
          <w:szCs w:val="24"/>
        </w:rPr>
        <w:t xml:space="preserve">ávcsövek,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474123">
        <w:rPr>
          <w:rFonts w:ascii="Times New Roman" w:hAnsi="Times New Roman" w:cs="Times New Roman"/>
          <w:sz w:val="24"/>
          <w:szCs w:val="24"/>
        </w:rPr>
        <w:t>ések stb.</w:t>
      </w:r>
    </w:p>
    <w:p w14:paraId="0A37DA7A" w14:textId="0B697EA2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L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earazas</w:t>
      </w:r>
    </w:p>
    <w:p w14:paraId="1BC532D2" w14:textId="77777777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learazas tábla az előre definiált kedvezményértékeket tartalmazza, amelyek termékekre alkalmazhatók. A LearazasMerteke mező százalékos értékeket tartalmaz 0-tól 95%-ig, 5%-os lépésekben. Ha egy termék learazasid mezője az id=1 rekordra mutat (amelynek értéke 0%), az azt jelenti, hogy a termék nincs leárazva.</w:t>
      </w:r>
    </w:p>
    <w:p w14:paraId="773B541D" w14:textId="4E72A8B4" w:rsidR="00474123" w:rsidRPr="00FF006A" w:rsidRDefault="00080B1C" w:rsidP="004741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474123" w:rsidRPr="00FF006A">
        <w:rPr>
          <w:rFonts w:ascii="Times New Roman" w:hAnsi="Times New Roman" w:cs="Times New Roman"/>
          <w:sz w:val="24"/>
          <w:szCs w:val="24"/>
          <w:u w:val="single"/>
        </w:rPr>
        <w:t>zoveg</w:t>
      </w:r>
    </w:p>
    <w:p w14:paraId="3A16D4B9" w14:textId="77777777" w:rsidR="00474123" w:rsidRPr="00474123" w:rsidRDefault="00474123" w:rsidP="00474123">
      <w:pPr>
        <w:rPr>
          <w:rFonts w:ascii="Times New Roman" w:hAnsi="Times New Roman" w:cs="Times New Roman"/>
          <w:sz w:val="24"/>
          <w:szCs w:val="24"/>
        </w:rPr>
      </w:pPr>
      <w:r w:rsidRPr="00474123">
        <w:rPr>
          <w:rFonts w:ascii="Times New Roman" w:hAnsi="Times New Roman" w:cs="Times New Roman"/>
          <w:sz w:val="24"/>
          <w:szCs w:val="24"/>
        </w:rPr>
        <w:t>A szoveg tábla az oldal statikus, kétnyelvű szövegeit tárolja (szoveg: magyar, szoveg_en: angol). Ez a megoldás lehetővé teszi, hogy az adminisztrátorok az adatbázison keresztül módosítsák az oldal szöveges tartalmait anélkül, hogy a forráskódhoz kellene nyúlniuk.</w:t>
      </w:r>
    </w:p>
    <w:p w14:paraId="5E8DAA4C" w14:textId="7A545C6D" w:rsidR="008529B0" w:rsidRPr="008529B0" w:rsidRDefault="00080B1C" w:rsidP="008529B0">
      <w:pPr>
        <w:spacing w:afterLines="160" w:after="38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J</w:t>
      </w:r>
      <w:r w:rsidR="008529B0" w:rsidRPr="008529B0">
        <w:rPr>
          <w:rFonts w:ascii="Times New Roman" w:hAnsi="Times New Roman" w:cs="Times New Roman"/>
          <w:sz w:val="24"/>
          <w:szCs w:val="24"/>
          <w:u w:val="single"/>
        </w:rPr>
        <w:t>elszo_visszaallitas</w:t>
      </w:r>
    </w:p>
    <w:p w14:paraId="7BCAFE05" w14:textId="4D04606A" w:rsidR="008529B0" w:rsidRDefault="008529B0" w:rsidP="008529B0">
      <w:pPr>
        <w:spacing w:afterLines="160" w:after="384"/>
        <w:rPr>
          <w:rFonts w:ascii="Times New Roman" w:hAnsi="Times New Roman" w:cs="Times New Roman"/>
          <w:sz w:val="24"/>
          <w:szCs w:val="24"/>
        </w:rPr>
      </w:pPr>
      <w:r w:rsidRPr="008529B0">
        <w:rPr>
          <w:rFonts w:ascii="Times New Roman" w:hAnsi="Times New Roman" w:cs="Times New Roman"/>
          <w:sz w:val="24"/>
          <w:szCs w:val="24"/>
        </w:rPr>
        <w:t xml:space="preserve">A jelszo_visszaallitas tábla </w:t>
      </w:r>
      <w:r w:rsidR="00661B15" w:rsidRPr="008529B0">
        <w:rPr>
          <w:rFonts w:ascii="Times New Roman" w:hAnsi="Times New Roman" w:cs="Times New Roman"/>
          <w:sz w:val="24"/>
          <w:szCs w:val="24"/>
        </w:rPr>
        <w:t>az</w:t>
      </w:r>
      <w:r w:rsidRPr="008529B0">
        <w:rPr>
          <w:rFonts w:ascii="Times New Roman" w:hAnsi="Times New Roman" w:cs="Times New Roman"/>
          <w:sz w:val="24"/>
          <w:szCs w:val="24"/>
        </w:rPr>
        <w:t xml:space="preserve"> elfelejtett jelszó funkció működését támogatja. Amikor egy felhasználó jelszó-visszaállítást kér, a rendszer egy egyedi tokent generál, amelyet ebben a táblában tárol el az érintett e-mail címmel együtt. A lejarat mező datetime típusú, és meghatározza, hogy meddig érvényes a visszaállítási link — ezzel megakadályozva a régi tokenek visszaélésszerű felhasználását. A sikeres jelszócsere után a megfelelő sor törlődik a táblából.</w:t>
      </w:r>
    </w:p>
    <w:p w14:paraId="4C49C415" w14:textId="7EBDB7C5" w:rsidR="00661B15" w:rsidRPr="00661B15" w:rsidRDefault="00661B15" w:rsidP="00661B15">
      <w:pPr>
        <w:spacing w:afterLines="160" w:after="384"/>
        <w:rPr>
          <w:rFonts w:ascii="Times New Roman" w:hAnsi="Times New Roman" w:cs="Times New Roman"/>
          <w:b/>
          <w:bCs/>
          <w:sz w:val="26"/>
          <w:szCs w:val="26"/>
        </w:rPr>
      </w:pPr>
      <w:r w:rsidRPr="00661B15">
        <w:rPr>
          <w:rFonts w:ascii="Times New Roman" w:hAnsi="Times New Roman" w:cs="Times New Roman"/>
          <w:b/>
          <w:bCs/>
          <w:sz w:val="26"/>
          <w:szCs w:val="26"/>
        </w:rPr>
        <w:t>Táblák közötti kapcsolatok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A3EBD3F" w14:textId="0D56AB34" w:rsidR="00474123" w:rsidRPr="00474123" w:rsidRDefault="00661B15" w:rsidP="00474123">
      <w:pPr>
        <w:spacing w:afterLines="160" w:after="384"/>
        <w:rPr>
          <w:rFonts w:ascii="Times New Roman" w:hAnsi="Times New Roman" w:cs="Times New Roman"/>
          <w:sz w:val="24"/>
          <w:szCs w:val="24"/>
        </w:rPr>
      </w:pPr>
      <w:r w:rsidRPr="00661B15">
        <w:rPr>
          <w:rFonts w:ascii="Times New Roman" w:hAnsi="Times New Roman" w:cs="Times New Roman"/>
          <w:sz w:val="24"/>
          <w:szCs w:val="24"/>
        </w:rPr>
        <w:t xml:space="preserve">Az adatbázis kapcsolatrendszere a következőképpen épül fel. A felhasznalo tábla kapcsolódik a rang táblához (rangId idegen kulcson keresztül), a szallitasicimek táblához (egy felhasználónak több szállítási címe lehet), és a rendeles táblához (egy felhasználónak több </w:t>
      </w:r>
      <w:r w:rsidRPr="00661B15">
        <w:rPr>
          <w:rFonts w:ascii="Times New Roman" w:hAnsi="Times New Roman" w:cs="Times New Roman"/>
          <w:sz w:val="24"/>
          <w:szCs w:val="24"/>
        </w:rPr>
        <w:lastRenderedPageBreak/>
        <w:t>rendelése lehet). A rendeles tábla kapcsolódik a szallitasicimek táblához (szallitasId idegen kulcson), és a tetelek táblán keresztül a termek táblához. A termek tábla kapcsolódik a kategoria táblához (kategoriaId) és a learazas táblához (learazasid). A jelszo_visszaallitas tábla önállóan működik: a felhasználó e-mail címén keresztül közvetve kapcsolódik a felhasznalo táblához, de közvetlen idegen kulcs kapcsolat nincs köztük. A fenti kapcsolatok normalizált, 3NF-nek megfelelő adatbázisszerkezetet alkotnak, amelyben az adatredundancia minimálisra csökkentett.</w:t>
      </w:r>
    </w:p>
    <w:p w14:paraId="19CD8F1B" w14:textId="088B992D" w:rsidR="00FF5BD1" w:rsidRDefault="00FF5BD1" w:rsidP="00FF5BD1">
      <w:pPr>
        <w:pStyle w:val="Heading1"/>
        <w:rPr>
          <w:rFonts w:ascii="Times New Roman" w:hAnsi="Times New Roman" w:cs="Times New Roman"/>
          <w:b/>
          <w:bCs/>
        </w:rPr>
      </w:pPr>
      <w:r w:rsidRPr="00FF5BD1">
        <w:rPr>
          <w:rFonts w:ascii="Times New Roman" w:hAnsi="Times New Roman" w:cs="Times New Roman"/>
          <w:b/>
          <w:bCs/>
        </w:rPr>
        <w:t>Részletes feladatspecifikáció</w:t>
      </w:r>
      <w:r>
        <w:rPr>
          <w:rFonts w:ascii="Times New Roman" w:hAnsi="Times New Roman" w:cs="Times New Roman"/>
          <w:b/>
          <w:bCs/>
        </w:rPr>
        <w:t>:</w:t>
      </w:r>
    </w:p>
    <w:p w14:paraId="4A2C92FB" w14:textId="1126AC36" w:rsidR="001969A1" w:rsidRDefault="00FF5BD1" w:rsidP="001969A1">
      <w:pPr>
        <w:pStyle w:val="Heading2"/>
      </w:pPr>
      <w:r>
        <w:t>A bejelentkezés működése</w:t>
      </w:r>
      <w:r w:rsidR="001969A1">
        <w:t xml:space="preserve"> elvei:</w:t>
      </w:r>
    </w:p>
    <w:p w14:paraId="23836866" w14:textId="0894FF8C" w:rsidR="001969A1" w:rsidRDefault="001969A1" w:rsidP="001969A1">
      <w:r>
        <w:t>Frontend:</w:t>
      </w:r>
      <w:r w:rsidR="007E07D3" w:rsidRPr="007E07D3">
        <w:rPr>
          <w:noProof/>
        </w:rPr>
        <w:t xml:space="preserve"> </w:t>
      </w:r>
      <w:r w:rsidR="007E07D3">
        <w:rPr>
          <w:noProof/>
        </w:rPr>
        <w:drawing>
          <wp:inline distT="0" distB="0" distL="0" distR="0" wp14:anchorId="4FE955F3" wp14:editId="5898999A">
            <wp:extent cx="5760720" cy="3420110"/>
            <wp:effectExtent l="0" t="0" r="0" b="8890"/>
            <wp:docPr id="173991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15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170A" w14:textId="71499DD5" w:rsidR="007E07D3" w:rsidRPr="001969A1" w:rsidRDefault="007E07D3" w:rsidP="001969A1">
      <w:r>
        <w:t>A bejelentkezés gombra rányomva fut le a következő függvény:</w:t>
      </w:r>
    </w:p>
    <w:p w14:paraId="48121EE1" w14:textId="2FBBD35D" w:rsidR="00FF5BD1" w:rsidRDefault="00FF5BD1" w:rsidP="00FF5BD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A85DBE" wp14:editId="22351ED4">
            <wp:extent cx="5760720" cy="3789045"/>
            <wp:effectExtent l="0" t="0" r="0" b="1905"/>
            <wp:docPr id="8145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F44C" w14:textId="18185EDE" w:rsidR="007E07D3" w:rsidRPr="00FF5BD1" w:rsidRDefault="00B23B81" w:rsidP="00FF5B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Először megnézzük, hogy a captcha helyesen lett megoldva, ha nem akkor megnézi milyen nyelv van beállítva és annak megfelelően ír ki hiba üzenetet, majd újabb captchát generál. Következő lépésként elküld</w:t>
      </w:r>
      <w:r w:rsidR="00D51ED8">
        <w:rPr>
          <w:rFonts w:ascii="Times New Roman" w:hAnsi="Times New Roman" w:cs="Times New Roman"/>
          <w:sz w:val="24"/>
          <w:szCs w:val="24"/>
        </w:rPr>
        <w:t xml:space="preserve"> egy</w:t>
      </w:r>
      <w:r>
        <w:rPr>
          <w:rFonts w:ascii="Times New Roman" w:hAnsi="Times New Roman" w:cs="Times New Roman"/>
          <w:sz w:val="24"/>
          <w:szCs w:val="24"/>
        </w:rPr>
        <w:t xml:space="preserve"> PUT kérést „/backend/bejelentkezes/login.php” végpontra az input mezőbe írt felhasználónévvel és jelszóval. Ha 200 státusz kóddal tér vissza, akkor localstorage-ba eltárolja a felhasználó token-jét.</w:t>
      </w:r>
      <w:r w:rsidR="009108C0">
        <w:rPr>
          <w:rFonts w:ascii="Times New Roman" w:hAnsi="Times New Roman" w:cs="Times New Roman"/>
          <w:sz w:val="24"/>
          <w:szCs w:val="24"/>
        </w:rPr>
        <w:t xml:space="preserve"> A nem 200 státusz kódú válaszoknál megnézi </w:t>
      </w:r>
      <w:r w:rsidR="009108C0">
        <w:rPr>
          <w:rFonts w:ascii="Times New Roman" w:hAnsi="Times New Roman" w:cs="Times New Roman"/>
          <w:sz w:val="24"/>
          <w:szCs w:val="24"/>
        </w:rPr>
        <w:lastRenderedPageBreak/>
        <w:t>a nyelvet, majd kiírja azon hiba kódot</w:t>
      </w:r>
      <w:r w:rsidR="00484771">
        <w:rPr>
          <w:rFonts w:ascii="Times New Roman" w:hAnsi="Times New Roman" w:cs="Times New Roman"/>
          <w:sz w:val="24"/>
          <w:szCs w:val="24"/>
        </w:rPr>
        <w:t>.</w:t>
      </w:r>
      <w:r w:rsidR="009108C0">
        <w:rPr>
          <w:noProof/>
        </w:rPr>
        <w:drawing>
          <wp:inline distT="0" distB="0" distL="0" distR="0" wp14:anchorId="5A3A9909" wp14:editId="1AAB271D">
            <wp:extent cx="5760720" cy="5454650"/>
            <wp:effectExtent l="0" t="0" r="0" b="0"/>
            <wp:docPr id="213785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57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71E5" w14:textId="76DD6B1D" w:rsidR="00FF5BD1" w:rsidRDefault="009108C0" w:rsidP="00FF5BD1">
      <w:r>
        <w:t>A backenden kezeljük azt, hogy hibát dobjon vissza, ha nincs kitöltve a felhasználónév és a jelszó. Ezután megkeressük a felhasználót és ellenőrizzük, hogy a jelszó egyezik a megadottal, ha nem hibát dob vissza. Sikeres lefutás végén generálunk egy tókent</w:t>
      </w:r>
      <w:r w:rsidR="00D4270E">
        <w:t xml:space="preserve"> és azt visszaküldjük.</w:t>
      </w:r>
    </w:p>
    <w:p w14:paraId="1D1F89B9" w14:textId="5DF34E61" w:rsidR="00911205" w:rsidRPr="00911205" w:rsidRDefault="00D4270E" w:rsidP="00911205">
      <w:pPr>
        <w:pStyle w:val="Heading2"/>
      </w:pPr>
      <w:r>
        <w:lastRenderedPageBreak/>
        <w:t>Kosárba adás működési elvei:</w:t>
      </w:r>
    </w:p>
    <w:p w14:paraId="7EFBDB80" w14:textId="77777777" w:rsidR="00911205" w:rsidRDefault="00D4270E" w:rsidP="00D4270E">
      <w:r>
        <w:rPr>
          <w:noProof/>
        </w:rPr>
        <w:drawing>
          <wp:inline distT="0" distB="0" distL="0" distR="0" wp14:anchorId="40D71665" wp14:editId="7940B2D9">
            <wp:extent cx="1862870" cy="2857500"/>
            <wp:effectExtent l="0" t="0" r="4445" b="0"/>
            <wp:docPr id="18274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26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8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37ED" w14:textId="421A1DF3" w:rsidR="00D4270E" w:rsidRDefault="00D4270E" w:rsidP="00D4270E">
      <w:r>
        <w:t>A „Kosárba” gomb tartalmazza a termék azonosítóját a data-id-ban. Rányomáskor lefuttatja a „</w:t>
      </w:r>
      <w:r w:rsidR="00911205">
        <w:t>Kosarba” függvényt.</w:t>
      </w:r>
    </w:p>
    <w:p w14:paraId="44292A96" w14:textId="40D3727D" w:rsidR="00911205" w:rsidRDefault="00554DD7" w:rsidP="00D4270E">
      <w:r>
        <w:rPr>
          <w:noProof/>
        </w:rPr>
        <w:drawing>
          <wp:inline distT="0" distB="0" distL="0" distR="0" wp14:anchorId="0ADBFF8D" wp14:editId="03E629EA">
            <wp:extent cx="5760720" cy="2288540"/>
            <wp:effectExtent l="0" t="0" r="0" b="0"/>
            <wp:docPr id="21231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6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2E67" w14:textId="00226228" w:rsidR="00911205" w:rsidRDefault="006069C7" w:rsidP="00D4270E">
      <w:r>
        <w:t>Először lekérjük a termék azonosítóját, majd megnézzük, hogy be van jelentkezve a felhasználó. Aki nincsen bejelentkezve azt a bejelentkezés oldalra átirányítunk.</w:t>
      </w:r>
      <w:r w:rsidR="00E245B5">
        <w:t xml:space="preserve"> A bejelentkezett felhasználóknál elküldünk egy POST kérést a „/backend/termekek/index.php/kosarHozaadad” végpontra</w:t>
      </w:r>
    </w:p>
    <w:p w14:paraId="258FAB97" w14:textId="5373FDD5" w:rsidR="00554DD7" w:rsidRDefault="00554DD7" w:rsidP="00D4270E">
      <w:r>
        <w:rPr>
          <w:noProof/>
        </w:rPr>
        <w:lastRenderedPageBreak/>
        <w:drawing>
          <wp:inline distT="0" distB="0" distL="0" distR="0" wp14:anchorId="23DDC61F" wp14:editId="65E4530D">
            <wp:extent cx="5760720" cy="2726055"/>
            <wp:effectExtent l="0" t="0" r="0" b="0"/>
            <wp:docPr id="8773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3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A12" w14:textId="587C8B21" w:rsidR="00554DD7" w:rsidRDefault="00554DD7" w:rsidP="00D4270E">
      <w:r>
        <w:t>A végpont</w:t>
      </w:r>
      <w:r w:rsidR="006F64A2">
        <w:t>on</w:t>
      </w:r>
      <w:r>
        <w:t xml:space="preserve"> először megnéz</w:t>
      </w:r>
      <w:r w:rsidR="000B27A3">
        <w:t>zük</w:t>
      </w:r>
      <w:r>
        <w:t>, hogy be van</w:t>
      </w:r>
      <w:r w:rsidR="000B27A3">
        <w:t>-e jelentkezve a felhasználó, majd lekérjük a felhasználó kosarát, és megnézzük, hogy tartalmazza</w:t>
      </w:r>
      <w:r w:rsidR="00765985">
        <w:t>-e</w:t>
      </w:r>
      <w:r w:rsidR="000B27A3">
        <w:t xml:space="preserve"> a kívánt terméket. Ha nem akkor hozzáad, ha igen akkor annak </w:t>
      </w:r>
      <w:r w:rsidR="00E84638">
        <w:t xml:space="preserve">a </w:t>
      </w:r>
      <w:r w:rsidR="000B27A3">
        <w:t>terméknek a mennyiségét növeli eggyel.</w:t>
      </w:r>
    </w:p>
    <w:p w14:paraId="7D050C60" w14:textId="296C77AA" w:rsidR="00812E65" w:rsidRDefault="00812E65" w:rsidP="00812E65">
      <w:pPr>
        <w:pStyle w:val="Heading1"/>
        <w:rPr>
          <w:rFonts w:ascii="Times New Roman" w:hAnsi="Times New Roman" w:cs="Times New Roman"/>
        </w:rPr>
      </w:pPr>
      <w:r w:rsidRPr="00812E65">
        <w:rPr>
          <w:rFonts w:ascii="Times New Roman" w:hAnsi="Times New Roman" w:cs="Times New Roman"/>
        </w:rPr>
        <w:t>Tesztelési dokumentáció:</w:t>
      </w:r>
    </w:p>
    <w:p w14:paraId="4EC97DB6" w14:textId="49D7E48E" w:rsidR="00812E65" w:rsidRDefault="00812E65" w:rsidP="00812E65">
      <w:pPr>
        <w:pStyle w:val="Heading2"/>
        <w:rPr>
          <w:rFonts w:ascii="Times New Roman" w:hAnsi="Times New Roman" w:cs="Times New Roman"/>
        </w:rPr>
      </w:pPr>
      <w:r w:rsidRPr="00812E65">
        <w:rPr>
          <w:rFonts w:ascii="Times New Roman" w:hAnsi="Times New Roman" w:cs="Times New Roman"/>
        </w:rPr>
        <w:t>Frontend:</w:t>
      </w:r>
    </w:p>
    <w:p w14:paraId="1FB2E07F" w14:textId="74AEC3AA" w:rsidR="00812E65" w:rsidRPr="00812E65" w:rsidRDefault="00812E65" w:rsidP="00812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frontend tesztek Cypress segítségével lettek elkészítve.</w:t>
      </w:r>
    </w:p>
    <w:p w14:paraId="7F847C2F" w14:textId="365B5E04" w:rsidR="00812E65" w:rsidRDefault="00812E65" w:rsidP="00812E65">
      <w:pPr>
        <w:pStyle w:val="Heading2"/>
        <w:rPr>
          <w:rFonts w:ascii="Times New Roman" w:hAnsi="Times New Roman" w:cs="Times New Roman"/>
        </w:rPr>
      </w:pPr>
      <w:r w:rsidRPr="00812E65">
        <w:rPr>
          <w:rFonts w:ascii="Times New Roman" w:hAnsi="Times New Roman" w:cs="Times New Roman"/>
        </w:rPr>
        <w:t>Backend:</w:t>
      </w:r>
    </w:p>
    <w:p w14:paraId="4042BAE0" w14:textId="6CB1EF02" w:rsidR="00812E65" w:rsidRDefault="00812E65" w:rsidP="00812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backend tesztek Postman </w:t>
      </w:r>
      <w:r>
        <w:rPr>
          <w:rFonts w:ascii="Times New Roman" w:hAnsi="Times New Roman" w:cs="Times New Roman"/>
          <w:sz w:val="24"/>
          <w:szCs w:val="24"/>
        </w:rPr>
        <w:t>segítségével lettek elkészítve.</w:t>
      </w:r>
    </w:p>
    <w:p w14:paraId="7767C858" w14:textId="33B82B73" w:rsidR="00D54B6C" w:rsidRDefault="00D54B6C" w:rsidP="00812E65">
      <w:pPr>
        <w:rPr>
          <w:rFonts w:ascii="Times New Roman" w:hAnsi="Times New Roman" w:cs="Times New Roman"/>
          <w:sz w:val="28"/>
          <w:szCs w:val="28"/>
          <w:u w:val="single"/>
        </w:rPr>
      </w:pPr>
      <w:r w:rsidRPr="00D54B6C">
        <w:rPr>
          <w:rFonts w:ascii="Times New Roman" w:hAnsi="Times New Roman" w:cs="Times New Roman"/>
          <w:sz w:val="28"/>
          <w:szCs w:val="28"/>
          <w:u w:val="single"/>
        </w:rPr>
        <w:lastRenderedPageBreak/>
        <w:t>Termékteszt:</w:t>
      </w:r>
      <w:r w:rsidRPr="00D54B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FA7DDF" wp14:editId="3192598B">
            <wp:extent cx="5760720" cy="3970655"/>
            <wp:effectExtent l="0" t="0" r="0" b="0"/>
            <wp:docPr id="6027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9325" w14:textId="7DED195F" w:rsidR="00D54B6C" w:rsidRDefault="00D54B6C" w:rsidP="00812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Ebben a tesztben a </w:t>
      </w:r>
      <w:r w:rsidR="008B78C0">
        <w:rPr>
          <w:rFonts w:ascii="Times New Roman" w:hAnsi="Times New Roman" w:cs="Times New Roman"/>
          <w:sz w:val="24"/>
          <w:szCs w:val="24"/>
        </w:rPr>
        <w:t>„</w:t>
      </w:r>
      <w:r>
        <w:rPr>
          <w:rFonts w:ascii="Times New Roman" w:hAnsi="Times New Roman" w:cs="Times New Roman"/>
          <w:sz w:val="24"/>
          <w:szCs w:val="24"/>
        </w:rPr>
        <w:t>termekAdatok</w:t>
      </w:r>
      <w:r w:rsidR="008B78C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végpontot teszteljük. Megnézzük, hogy a 25-ös azonosítójú termék lekérésekor, hogy:</w:t>
      </w:r>
    </w:p>
    <w:p w14:paraId="70455907" w14:textId="1E153FFC" w:rsidR="00D54B6C" w:rsidRDefault="00D54B6C" w:rsidP="00D54B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200-as státusszal tér vissza</w:t>
      </w:r>
    </w:p>
    <w:p w14:paraId="7F453BD4" w14:textId="148E496C" w:rsidR="00D54B6C" w:rsidRDefault="00D54B6C" w:rsidP="00D54B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visszakapott adatok a megfelelő mezőket tartalmaz</w:t>
      </w:r>
    </w:p>
    <w:p w14:paraId="6786237D" w14:textId="6BCD208F" w:rsidR="00D54B6C" w:rsidRDefault="00D54B6C" w:rsidP="00D54B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termék adata megegyezik a kívánt termékkel</w:t>
      </w:r>
    </w:p>
    <w:p w14:paraId="58D8B3FA" w14:textId="019767A3" w:rsidR="00AB3A7A" w:rsidRDefault="00D54B6C" w:rsidP="00AB3A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készleten 0-nál több van</w:t>
      </w:r>
    </w:p>
    <w:p w14:paraId="58800BCB" w14:textId="5F3F7420" w:rsidR="00AB3A7A" w:rsidRPr="00AB3A7A" w:rsidRDefault="00AB3A7A" w:rsidP="00AB3A7A">
      <w:pPr>
        <w:pStyle w:val="Heading1"/>
        <w:rPr>
          <w:rFonts w:ascii="Times New Roman" w:hAnsi="Times New Roman" w:cs="Times New Roman"/>
        </w:rPr>
      </w:pPr>
      <w:r w:rsidRPr="00AB3A7A">
        <w:rPr>
          <w:rFonts w:ascii="Times New Roman" w:hAnsi="Times New Roman" w:cs="Times New Roman"/>
        </w:rPr>
        <w:t>Továbbfejlesztési lehetőségek:</w:t>
      </w:r>
    </w:p>
    <w:p w14:paraId="3491A9E4" w14:textId="5A30B206" w:rsidR="00AB3A7A" w:rsidRDefault="00AB3A7A" w:rsidP="00AB3A7A">
      <w:pPr>
        <w:pStyle w:val="Heading1"/>
        <w:rPr>
          <w:rFonts w:ascii="Times New Roman" w:hAnsi="Times New Roman" w:cs="Times New Roman"/>
        </w:rPr>
      </w:pPr>
      <w:r w:rsidRPr="00AB3A7A">
        <w:rPr>
          <w:rFonts w:ascii="Times New Roman" w:hAnsi="Times New Roman" w:cs="Times New Roman"/>
        </w:rPr>
        <w:t>Forrásmegjelölő, irodalomjegyzék:</w:t>
      </w:r>
    </w:p>
    <w:p w14:paraId="70B0266B" w14:textId="5AF98B1C" w:rsidR="001E2F01" w:rsidRDefault="001E2F01" w:rsidP="001E2F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2F01">
        <w:rPr>
          <w:rFonts w:ascii="Times New Roman" w:hAnsi="Times New Roman" w:cs="Times New Roman"/>
          <w:sz w:val="24"/>
          <w:szCs w:val="24"/>
        </w:rPr>
        <w:t>Kat</w:t>
      </w:r>
      <w:r>
        <w:rPr>
          <w:rFonts w:ascii="Times New Roman" w:hAnsi="Times New Roman" w:cs="Times New Roman"/>
          <w:sz w:val="24"/>
          <w:szCs w:val="24"/>
        </w:rPr>
        <w:t xml:space="preserve">tintható táblázat stackoverflow </w:t>
      </w:r>
      <w:hyperlink r:id="rId14" w:history="1">
        <w:r w:rsidRPr="00BD3BA3">
          <w:rPr>
            <w:rStyle w:val="Hyperlink"/>
            <w:rFonts w:ascii="Times New Roman" w:hAnsi="Times New Roman" w:cs="Times New Roman"/>
            <w:sz w:val="24"/>
            <w:szCs w:val="24"/>
          </w:rPr>
          <w:t>https://stackoverflow.com/questions/17147821/how-to-make-a-whole-row-in-a-table-clickable-as-a-link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(megtekintve: 2026. január 5.)</w:t>
      </w:r>
    </w:p>
    <w:p w14:paraId="5A2E7A3F" w14:textId="3529B2B0" w:rsidR="001E2F01" w:rsidRPr="001E2F01" w:rsidRDefault="0096710A" w:rsidP="001E2F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Grafikonok W3schools </w:t>
      </w:r>
      <w:hyperlink r:id="rId15" w:history="1">
        <w:r w:rsidRPr="00BD3BA3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https://www.w3schools.com/js/js_graphics_chartjs.asp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(megtekintve: 2026. március 22.)</w:t>
      </w:r>
    </w:p>
    <w:sectPr w:rsidR="001E2F01" w:rsidRPr="001E2F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26B94"/>
    <w:multiLevelType w:val="hybridMultilevel"/>
    <w:tmpl w:val="DB2A5D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354E3"/>
    <w:multiLevelType w:val="hybridMultilevel"/>
    <w:tmpl w:val="8850DE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F1CA4"/>
    <w:multiLevelType w:val="hybridMultilevel"/>
    <w:tmpl w:val="FC0860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195399">
    <w:abstractNumId w:val="2"/>
  </w:num>
  <w:num w:numId="2" w16cid:durableId="1891261778">
    <w:abstractNumId w:val="1"/>
  </w:num>
  <w:num w:numId="3" w16cid:durableId="3981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17"/>
    <w:rsid w:val="00080B1C"/>
    <w:rsid w:val="000B27A3"/>
    <w:rsid w:val="000E6BC9"/>
    <w:rsid w:val="00165ABC"/>
    <w:rsid w:val="00192F17"/>
    <w:rsid w:val="001969A1"/>
    <w:rsid w:val="001A3C2B"/>
    <w:rsid w:val="001E2F01"/>
    <w:rsid w:val="0023657E"/>
    <w:rsid w:val="0029189A"/>
    <w:rsid w:val="002C7D0F"/>
    <w:rsid w:val="002E05C6"/>
    <w:rsid w:val="0033437D"/>
    <w:rsid w:val="003F64C0"/>
    <w:rsid w:val="00402772"/>
    <w:rsid w:val="00406246"/>
    <w:rsid w:val="00474123"/>
    <w:rsid w:val="00484771"/>
    <w:rsid w:val="004C5322"/>
    <w:rsid w:val="004F090F"/>
    <w:rsid w:val="00512253"/>
    <w:rsid w:val="00554DD7"/>
    <w:rsid w:val="00581AC3"/>
    <w:rsid w:val="005833DB"/>
    <w:rsid w:val="005D06EC"/>
    <w:rsid w:val="006069C7"/>
    <w:rsid w:val="00661B15"/>
    <w:rsid w:val="006D0BBF"/>
    <w:rsid w:val="006F64A2"/>
    <w:rsid w:val="007309BB"/>
    <w:rsid w:val="00734445"/>
    <w:rsid w:val="00765985"/>
    <w:rsid w:val="007E07D3"/>
    <w:rsid w:val="00812E65"/>
    <w:rsid w:val="008162D6"/>
    <w:rsid w:val="008529B0"/>
    <w:rsid w:val="00861FF8"/>
    <w:rsid w:val="008B78C0"/>
    <w:rsid w:val="009108C0"/>
    <w:rsid w:val="00911205"/>
    <w:rsid w:val="0096710A"/>
    <w:rsid w:val="00A2130D"/>
    <w:rsid w:val="00A277A9"/>
    <w:rsid w:val="00A84074"/>
    <w:rsid w:val="00AB3A7A"/>
    <w:rsid w:val="00B23B81"/>
    <w:rsid w:val="00BA3AA0"/>
    <w:rsid w:val="00C16909"/>
    <w:rsid w:val="00D4270E"/>
    <w:rsid w:val="00D51ED8"/>
    <w:rsid w:val="00D54B6C"/>
    <w:rsid w:val="00E245B5"/>
    <w:rsid w:val="00E84638"/>
    <w:rsid w:val="00F67DD7"/>
    <w:rsid w:val="00FF006A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756CB"/>
  <w15:chartTrackingRefBased/>
  <w15:docId w15:val="{CF16C2F0-0002-44EE-B419-DF1447CD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AA0"/>
  </w:style>
  <w:style w:type="paragraph" w:styleId="Heading1">
    <w:name w:val="heading 1"/>
    <w:basedOn w:val="Normal"/>
    <w:next w:val="Normal"/>
    <w:link w:val="Heading1Char"/>
    <w:uiPriority w:val="9"/>
    <w:qFormat/>
    <w:rsid w:val="004027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9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7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hitespace-normal">
    <w:name w:val="whitespace-normal"/>
    <w:basedOn w:val="DefaultParagraphFont"/>
    <w:rsid w:val="002C7D0F"/>
  </w:style>
  <w:style w:type="paragraph" w:styleId="ListParagraph">
    <w:name w:val="List Paragraph"/>
    <w:basedOn w:val="Normal"/>
    <w:uiPriority w:val="34"/>
    <w:qFormat/>
    <w:rsid w:val="004F09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444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0277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69A1"/>
    <w:rPr>
      <w:rFonts w:asciiTheme="majorHAnsi" w:eastAsiaTheme="majorEastAsia" w:hAnsiTheme="majorHAnsi" w:cstheme="majorBidi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E2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1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firebase/php-jwt" TargetMode="External"/><Relationship Id="rId15" Type="http://schemas.openxmlformats.org/officeDocument/2006/relationships/hyperlink" Target="https://www.w3schools.com/js/js_graphics_chartjs.as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tackoverflow.com/questions/17147821/how-to-make-a-whole-row-in-a-table-clickable-as-a-link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10</Pages>
  <Words>1125</Words>
  <Characters>7768</Characters>
  <Application>Microsoft Office Word</Application>
  <DocSecurity>0</DocSecurity>
  <Lines>64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Zsombor</dc:creator>
  <cp:keywords/>
  <dc:description/>
  <cp:lastModifiedBy>O365 felhasználó</cp:lastModifiedBy>
  <cp:revision>30</cp:revision>
  <dcterms:created xsi:type="dcterms:W3CDTF">2026-04-22T06:05:00Z</dcterms:created>
  <dcterms:modified xsi:type="dcterms:W3CDTF">2026-05-04T07:34:00Z</dcterms:modified>
</cp:coreProperties>
</file>