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FBC51" w14:textId="79E73E6B" w:rsidR="00D72EAC" w:rsidRDefault="00D72EAC" w:rsidP="00D72EAC">
      <w:pPr>
        <w:pStyle w:val="4"/>
      </w:pPr>
      <w:r>
        <w:rPr>
          <w:rFonts w:hint="eastAsia"/>
        </w:rPr>
        <w:t>文件说明</w:t>
      </w:r>
    </w:p>
    <w:p w14:paraId="0129AEE1" w14:textId="09F84159" w:rsidR="00206DEF" w:rsidRDefault="0005033D">
      <w:r>
        <w:t>T</w:t>
      </w:r>
      <w:r>
        <w:rPr>
          <w:rFonts w:hint="eastAsia"/>
        </w:rPr>
        <w:t>ired.</w:t>
      </w:r>
      <w:r>
        <w:t>py</w:t>
      </w:r>
      <w:r>
        <w:rPr>
          <w:rFonts w:hint="eastAsia"/>
        </w:rPr>
        <w:t>文件是PC机上疲劳监测的代码。</w:t>
      </w:r>
    </w:p>
    <w:p w14:paraId="2252EF61" w14:textId="62B614A8" w:rsidR="0005033D" w:rsidRDefault="0005033D"/>
    <w:p w14:paraId="7E43689D" w14:textId="6105F5B1" w:rsidR="0005033D" w:rsidRDefault="0005033D">
      <w:r>
        <w:rPr>
          <w:rFonts w:hint="eastAsia"/>
        </w:rPr>
        <w:t>VideoFacePi.</w:t>
      </w:r>
      <w:r>
        <w:t>py</w:t>
      </w:r>
      <w:r>
        <w:rPr>
          <w:rFonts w:hint="eastAsia"/>
        </w:rPr>
        <w:t>文件是树莓派上疲劳监测的代码，做了一定的裁剪，优化。</w:t>
      </w:r>
    </w:p>
    <w:p w14:paraId="3CAF61F7" w14:textId="2F4E1254" w:rsidR="0005033D" w:rsidRDefault="0005033D"/>
    <w:p w14:paraId="73F18CF6" w14:textId="3072CC8F" w:rsidR="00D72EAC" w:rsidRDefault="0005033D" w:rsidP="00D72EAC">
      <w:r w:rsidRPr="0005033D">
        <w:t>shape_predictor_68_face_landmarks.dat</w:t>
      </w:r>
      <w:r>
        <w:t xml:space="preserve"> </w:t>
      </w:r>
      <w:r>
        <w:rPr>
          <w:rFonts w:hint="eastAsia"/>
        </w:rPr>
        <w:t>是训练好的模型，代码中需要修改一下路径。</w:t>
      </w:r>
    </w:p>
    <w:p w14:paraId="13AE7D21" w14:textId="314F2DE7" w:rsidR="00D72EAC" w:rsidRDefault="00D72EAC" w:rsidP="00D72EAC">
      <w:pPr>
        <w:pStyle w:val="4"/>
      </w:pPr>
      <w:r>
        <w:rPr>
          <w:rFonts w:hint="eastAsia"/>
        </w:rPr>
        <w:t>关照补偿</w:t>
      </w:r>
    </w:p>
    <w:p w14:paraId="280306F9" w14:textId="77777777" w:rsidR="00D72EAC" w:rsidRDefault="00D72EAC" w:rsidP="00D72EAC">
      <w:r>
        <w:rPr>
          <w:rFonts w:hint="eastAsia"/>
        </w:rPr>
        <w:t>光照补偿处理前：</w:t>
      </w:r>
    </w:p>
    <w:p w14:paraId="0C30663F" w14:textId="37779785" w:rsidR="00D72EAC" w:rsidRDefault="00D72EAC" w:rsidP="00D72EAC">
      <w:pPr>
        <w:rPr>
          <w:rFonts w:hint="eastAsia"/>
        </w:rPr>
      </w:pPr>
      <w:r>
        <w:rPr>
          <w:noProof/>
        </w:rPr>
        <w:drawing>
          <wp:inline distT="0" distB="0" distL="0" distR="0" wp14:anchorId="583CEBFF" wp14:editId="34366CA1">
            <wp:extent cx="2279073" cy="1709305"/>
            <wp:effectExtent l="0" t="0" r="6985" b="5715"/>
            <wp:docPr id="23" name="图片 23" descr="D:\photo\light3 wro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oto\light3 wrong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223" cy="17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27A6" w14:textId="77777777" w:rsidR="00D72EAC" w:rsidRDefault="00D72EAC" w:rsidP="00D72EAC">
      <w:r>
        <w:rPr>
          <w:rFonts w:hint="eastAsia"/>
        </w:rPr>
        <w:t>处理后：</w:t>
      </w:r>
    </w:p>
    <w:p w14:paraId="5398126C" w14:textId="5ED30079" w:rsidR="00D72EAC" w:rsidRDefault="00D72EAC" w:rsidP="00D72EAC">
      <w:pPr>
        <w:rPr>
          <w:rFonts w:hint="eastAsia"/>
        </w:rPr>
      </w:pPr>
      <w:r>
        <w:rPr>
          <w:noProof/>
        </w:rPr>
        <w:drawing>
          <wp:inline distT="0" distB="0" distL="0" distR="0" wp14:anchorId="26F231E9" wp14:editId="34716DD2">
            <wp:extent cx="2182091" cy="1636569"/>
            <wp:effectExtent l="0" t="0" r="8890" b="1905"/>
            <wp:docPr id="24" name="图片 24" descr="D:\photo\light3 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to\light3 righ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34" cy="16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89DC" w14:textId="77777777" w:rsidR="00D72EAC" w:rsidRDefault="00D72EAC" w:rsidP="00D72EAC">
      <w:r>
        <w:rPr>
          <w:rFonts w:hint="eastAsia"/>
        </w:rPr>
        <w:t>光照补偿处理前：</w:t>
      </w:r>
    </w:p>
    <w:p w14:paraId="7DB42D3D" w14:textId="54B34088" w:rsidR="00D72EAC" w:rsidRDefault="00D72EAC" w:rsidP="00D72EAC">
      <w:pPr>
        <w:rPr>
          <w:rFonts w:hint="eastAsia"/>
        </w:rPr>
      </w:pPr>
      <w:r>
        <w:rPr>
          <w:noProof/>
        </w:rPr>
        <w:drawing>
          <wp:inline distT="0" distB="0" distL="0" distR="0" wp14:anchorId="7E8ED146" wp14:editId="47FF6F47">
            <wp:extent cx="1717964" cy="2150225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8113" cy="21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6A09" w14:textId="77777777" w:rsidR="00D72EAC" w:rsidRDefault="00D72EAC" w:rsidP="00D72EAC">
      <w:r>
        <w:rPr>
          <w:rFonts w:hint="eastAsia"/>
        </w:rPr>
        <w:lastRenderedPageBreak/>
        <w:t>处理后：</w:t>
      </w:r>
    </w:p>
    <w:p w14:paraId="6749C243" w14:textId="00ACC30E" w:rsidR="00D72EAC" w:rsidRPr="00D72EAC" w:rsidRDefault="00D72EAC" w:rsidP="00D72EAC">
      <w:pPr>
        <w:rPr>
          <w:rFonts w:hint="eastAsia"/>
        </w:rPr>
      </w:pPr>
      <w:r>
        <w:rPr>
          <w:noProof/>
        </w:rPr>
        <w:drawing>
          <wp:inline distT="0" distB="0" distL="0" distR="0" wp14:anchorId="2D5CD295" wp14:editId="5D076529">
            <wp:extent cx="2819400" cy="185382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7302" cy="18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8C5603" w14:textId="500E153A" w:rsidR="0005033D" w:rsidRDefault="00D72EAC" w:rsidP="00D72EAC">
      <w:pPr>
        <w:pStyle w:val="4"/>
      </w:pPr>
      <w:r>
        <w:rPr>
          <w:rFonts w:hint="eastAsia"/>
        </w:rPr>
        <w:t>树莓派移植</w:t>
      </w:r>
    </w:p>
    <w:p w14:paraId="069770A5" w14:textId="77777777" w:rsidR="00A61AF2" w:rsidRPr="00C84BFF" w:rsidRDefault="00A61AF2" w:rsidP="00A61AF2">
      <w:r>
        <w:rPr>
          <w:rFonts w:hint="eastAsia"/>
        </w:rPr>
        <w:t>我们将疲劳驾驶识别的脚本抑制到了嵌入式平台树莓派中，利用树莓派获取图像，通过算法识别并定位人脸，在能够识别到人脸时树莓派连接的LED灯会变为绿色，若识别不到人脸则等不亮，若识别到眨眼则灯变为红色，若识别到打哈欠则灯光变为蓝色</w:t>
      </w:r>
    </w:p>
    <w:p w14:paraId="2E5FD679" w14:textId="77777777" w:rsidR="00A61AF2" w:rsidRPr="00C84BFF" w:rsidRDefault="00A61AF2" w:rsidP="00A61AF2"/>
    <w:p w14:paraId="2DB3B2E7" w14:textId="77777777" w:rsidR="00A61AF2" w:rsidRDefault="00A61AF2" w:rsidP="00A61AF2">
      <w:r>
        <w:rPr>
          <w:noProof/>
        </w:rPr>
        <w:drawing>
          <wp:inline distT="0" distB="0" distL="0" distR="0" wp14:anchorId="278E69EF" wp14:editId="1D82AC4D">
            <wp:extent cx="4618120" cy="26291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8BB79" wp14:editId="04DCDEF6">
            <wp:extent cx="4640982" cy="2621507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24AD" w14:textId="77777777" w:rsidR="00A61AF2" w:rsidRDefault="00A61AF2" w:rsidP="00A61AF2">
      <w:r>
        <w:rPr>
          <w:noProof/>
        </w:rPr>
        <w:drawing>
          <wp:inline distT="0" distB="0" distL="0" distR="0" wp14:anchorId="28623A37" wp14:editId="5B602852">
            <wp:extent cx="4640982" cy="263674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FC1A" w14:textId="77777777" w:rsidR="00A61AF2" w:rsidRPr="00831451" w:rsidRDefault="00A61AF2" w:rsidP="00A61AF2">
      <w:r>
        <w:rPr>
          <w:noProof/>
        </w:rPr>
        <w:drawing>
          <wp:inline distT="0" distB="0" distL="0" distR="0" wp14:anchorId="12F7B18D" wp14:editId="436326F2">
            <wp:extent cx="4671465" cy="260626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E52" w14:textId="77777777" w:rsidR="0005033D" w:rsidRPr="00A61AF2" w:rsidRDefault="0005033D"/>
    <w:sectPr w:rsidR="0005033D" w:rsidRPr="00A61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B7"/>
    <w:rsid w:val="0005033D"/>
    <w:rsid w:val="00206DEF"/>
    <w:rsid w:val="002661B7"/>
    <w:rsid w:val="00915BBD"/>
    <w:rsid w:val="00A61AF2"/>
    <w:rsid w:val="00D7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03708"/>
  <w15:chartTrackingRefBased/>
  <w15:docId w15:val="{5575CE02-A0E1-4638-BF8E-49879890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72E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2E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2E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72E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72EA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72E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72EA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2EA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2019-06-17T11:19:00Z</dcterms:created>
  <dcterms:modified xsi:type="dcterms:W3CDTF">2019-08-13T18:22:00Z</dcterms:modified>
</cp:coreProperties>
</file>