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>
        <w:tc>
          <w:tcPr>
            <w:tcW w:w="2160" w:type="dxa"/>
          </w:tcPr>
          <w:p>
            <w:r>
              <w:t>A</w:t>
            </w:r>
          </w:p>
        </w:tc>
        <w:tc>
          <w:tcPr>
            <w:tcW w:w="2160" w:type="dxa"/>
            <w:vMerge w:val="restart"/>
          </w:tcPr>
          <w:p>
            <w:r>
              <w:t>B</w:t>
            </w:r>
          </w:p>
          <w:p>
            <w:r>
              <w:t>B</w:t>
            </w:r>
          </w:p>
        </w:tc>
        <w:tc>
          <w:tcPr>
            <w:tcW w:w="2160" w:type="dxa"/>
          </w:tcPr>
          <w:p>
            <w:r>
              <w:t>C</w:t>
            </w:r>
          </w:p>
        </w:tc>
        <w:tc>
          <w:tcPr>
            <w:tcW w:w="2160" w:type="dxa"/>
          </w:tcPr>
          <w:p>
            <w:r>
              <w:t>D</w:t>
            </w:r>
          </w:p>
        </w:tc>
      </w:tr>
      <w:tr>
        <w:tc>
          <w:tcPr>
            <w:tcW w:w="2160" w:type="dxa"/>
          </w:tcPr>
          <w:p>
            <w:r>
              <w:t>A</w:t>
            </w:r>
          </w:p>
        </w:tc>
        <w:tc>
          <w:tcPr>
            <w:tcW w:w="2160" w:type="dxa"/>
            <w:vMerge w:val="continue"/>
          </w:tcPr>
          <w:p/>
        </w:tc>
        <w:tc>
          <w:tcPr>
            <w:tcW w:w="2160" w:type="dxa"/>
          </w:tcPr>
          <w:p>
            <w:r>
              <w:t>C</w:t>
            </w:r>
          </w:p>
        </w:tc>
        <w:tc>
          <w:tcPr>
            <w:tcW w:w="2160" w:type="dxa"/>
          </w:tcPr>
          <w:p>
            <w:r>
              <w:t>D</w:t>
            </w:r>
          </w:p>
        </w:tc>
      </w:tr>
      <w:tr>
        <w:tc>
          <w:tcPr>
            <w:tcW w:w="2160" w:type="dxa"/>
          </w:tcPr>
          <w:p>
            <w:r>
              <w:t>A</w:t>
            </w:r>
          </w:p>
        </w:tc>
        <w:tc>
          <w:tcPr>
            <w:tcW w:w="2160" w:type="dxa"/>
          </w:tcPr>
          <w:p>
            <w:r>
              <w:t>B</w:t>
            </w:r>
          </w:p>
        </w:tc>
        <w:tc>
          <w:tcPr>
            <w:tcW w:w="2160" w:type="dxa"/>
          </w:tcPr>
          <w:p>
            <w:r>
              <w:t>C</w:t>
            </w:r>
          </w:p>
        </w:tc>
        <w:tc>
          <w:tcPr>
            <w:tcW w:w="2160" w:type="dxa"/>
          </w:tcPr>
          <w:p>
            <w:r>
              <w:t>D</w:t>
            </w:r>
          </w:p>
        </w:tc>
      </w:tr>
      <w:tr>
        <w:tc>
          <w:tcPr>
            <w:tcW w:w="2160" w:type="dxa"/>
          </w:tcPr>
          <w:p>
            <w:bookmarkStart w:id="0" w:name="_GoBack"/>
            <w:bookmarkEnd w:id="0"/>
          </w:p>
        </w:tc>
        <w:tc>
          <w:tcPr>
            <w:tcW w:w="2160" w:type="dxa"/>
            <w:vMerge w:val="restart"/>
          </w:tcPr>
          <w:p>
            <w:r>
              <w:t>F</w:t>
            </w:r>
          </w:p>
          <w:p>
            <w:r>
              <w:t>F</w:t>
            </w:r>
          </w:p>
        </w:tc>
        <w:tc>
          <w:tcPr>
            <w:tcW w:w="2160" w:type="dxa"/>
          </w:tcPr>
          <w:p>
            <w:r>
              <w:t>G</w:t>
            </w:r>
          </w:p>
        </w:tc>
        <w:tc>
          <w:tcPr>
            <w:tcW w:w="2160" w:type="dxa"/>
          </w:tcPr>
          <w:p>
            <w:r>
              <w:t>H</w:t>
            </w:r>
          </w:p>
        </w:tc>
      </w:tr>
      <w:tr>
        <w:tc>
          <w:tcPr>
            <w:tcW w:w="2160" w:type="dxa"/>
          </w:tcPr>
          <w:p>
            <w:r>
              <w:t>E</w:t>
            </w:r>
          </w:p>
        </w:tc>
        <w:tc>
          <w:tcPr>
            <w:tcW w:w="2160" w:type="dxa"/>
            <w:vMerge w:val="continue"/>
          </w:tcPr>
          <w:p/>
        </w:tc>
        <w:tc>
          <w:tcPr>
            <w:tcW w:w="2160" w:type="dxa"/>
          </w:tcPr>
          <w:p>
            <w:r>
              <w:t>G</w:t>
            </w:r>
          </w:p>
        </w:tc>
        <w:tc>
          <w:tcPr>
            <w:tcW w:w="2160" w:type="dxa"/>
          </w:tcPr>
          <w:p>
            <w:r>
              <w:t>H</w:t>
            </w:r>
          </w:p>
        </w:tc>
      </w:tr>
    </w:tbl>
    <w:p>
      <w:r>
        <w:t>Lorem ipsum</w:t>
      </w:r>
    </w:p>
    <w:p>
      <w:r>
        <w:t>Hello, World!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冬青黑体繁体中文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冬青黑体繁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D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红色蔓陀螺</cp:lastModifiedBy>
  <dcterms:modified xsi:type="dcterms:W3CDTF">2023-06-07T23:25:13Z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