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B037" w14:textId="77777777" w:rsidR="001478ED" w:rsidRPr="001478ED" w:rsidRDefault="001478ED">
      <w:pPr>
        <w:rPr>
          <w:u w:val="single"/>
        </w:rPr>
      </w:pPr>
      <w:r w:rsidRPr="001478ED">
        <w:rPr>
          <w:u w:val="single"/>
        </w:rPr>
        <w:t>Objectives:</w:t>
      </w:r>
    </w:p>
    <w:p w14:paraId="3292F438" w14:textId="771151DB" w:rsidR="001478ED" w:rsidRDefault="001478ED" w:rsidP="001478ED">
      <w:pPr>
        <w:pStyle w:val="ListParagraph"/>
        <w:numPr>
          <w:ilvl w:val="0"/>
          <w:numId w:val="1"/>
        </w:numPr>
      </w:pPr>
      <w:r>
        <w:t xml:space="preserve">convert </w:t>
      </w:r>
      <w:proofErr w:type="spellStart"/>
      <w:r>
        <w:t>mW</w:t>
      </w:r>
      <w:proofErr w:type="spellEnd"/>
      <w:r>
        <w:t xml:space="preserve"> to </w:t>
      </w:r>
      <w:proofErr w:type="spellStart"/>
      <w:r>
        <w:t>currenthack</w:t>
      </w:r>
      <w:proofErr w:type="spellEnd"/>
      <w:r>
        <w:t xml:space="preserve"> optimization to give output. See if hypothesis works.</w:t>
      </w:r>
    </w:p>
    <w:p w14:paraId="78BC98BB" w14:textId="13BCC4A6" w:rsidR="0007443E" w:rsidRDefault="0007443E" w:rsidP="0007443E">
      <w:pPr>
        <w:pStyle w:val="ListParagraph"/>
        <w:numPr>
          <w:ilvl w:val="1"/>
          <w:numId w:val="1"/>
        </w:numPr>
      </w:pPr>
      <w:r>
        <w:t>Update</w:t>
      </w:r>
      <w:r>
        <w:t xml:space="preserve"> current spread to be over 1mm rather than every um. New units for current in </w:t>
      </w:r>
      <w:proofErr w:type="spellStart"/>
      <w:r>
        <w:t>nA</w:t>
      </w:r>
      <w:proofErr w:type="spellEnd"/>
      <w:r>
        <w:t>/mm^2</w:t>
      </w:r>
    </w:p>
    <w:p w14:paraId="6E7E2775" w14:textId="7EE3F250" w:rsidR="0007443E" w:rsidRDefault="0007443E" w:rsidP="0007443E">
      <w:pPr>
        <w:pStyle w:val="ListParagraph"/>
        <w:numPr>
          <w:ilvl w:val="1"/>
          <w:numId w:val="1"/>
        </w:numPr>
      </w:pPr>
      <w:r>
        <w:t>Ensure luminous intensity units are correct</w:t>
      </w:r>
    </w:p>
    <w:p w14:paraId="4AAFCDE0" w14:textId="77777777" w:rsidR="001478ED" w:rsidRDefault="001478ED" w:rsidP="001478ED">
      <w:pPr>
        <w:pStyle w:val="ListParagraph"/>
        <w:numPr>
          <w:ilvl w:val="0"/>
          <w:numId w:val="1"/>
        </w:numPr>
      </w:pPr>
      <w:r>
        <w:t xml:space="preserve">new optimization </w:t>
      </w:r>
      <w:proofErr w:type="spellStart"/>
      <w:r>
        <w:t>opto</w:t>
      </w:r>
      <w:proofErr w:type="spellEnd"/>
      <w:r>
        <w:t xml:space="preserve">(+) + </w:t>
      </w:r>
      <w:proofErr w:type="spellStart"/>
      <w:r>
        <w:t>Opto</w:t>
      </w:r>
      <w:proofErr w:type="spellEnd"/>
      <w:r>
        <w:t xml:space="preserve"> (-), no MS</w:t>
      </w:r>
    </w:p>
    <w:p w14:paraId="5579F9CB" w14:textId="2936FA9A" w:rsidR="001478ED" w:rsidRDefault="001478ED" w:rsidP="001478ED">
      <w:pPr>
        <w:pStyle w:val="ListParagraph"/>
        <w:numPr>
          <w:ilvl w:val="0"/>
          <w:numId w:val="1"/>
        </w:numPr>
      </w:pPr>
      <w:r>
        <w:t xml:space="preserve">add 95% CI on </w:t>
      </w:r>
      <w:r>
        <w:t xml:space="preserve">Michaels </w:t>
      </w:r>
      <w:r>
        <w:t>plots</w:t>
      </w:r>
    </w:p>
    <w:p w14:paraId="4370BE68" w14:textId="3FA4B678" w:rsidR="001478ED" w:rsidRDefault="001478ED" w:rsidP="001478ED">
      <w:pPr>
        <w:pStyle w:val="ListParagraph"/>
        <w:numPr>
          <w:ilvl w:val="0"/>
          <w:numId w:val="1"/>
        </w:numPr>
      </w:pPr>
      <w:r>
        <w:t xml:space="preserve">discuss </w:t>
      </w:r>
      <w:r>
        <w:t xml:space="preserve">optimization </w:t>
      </w:r>
      <w:r>
        <w:t xml:space="preserve">with Dr </w:t>
      </w:r>
      <w:proofErr w:type="spellStart"/>
      <w:r>
        <w:t>gonzalo</w:t>
      </w:r>
      <w:proofErr w:type="spellEnd"/>
      <w:r>
        <w:t xml:space="preserve"> &amp; Stephen </w:t>
      </w:r>
      <w:proofErr w:type="spellStart"/>
      <w:r>
        <w:t>mcAleavey</w:t>
      </w:r>
      <w:proofErr w:type="spellEnd"/>
    </w:p>
    <w:p w14:paraId="57457791" w14:textId="77777777" w:rsidR="001478ED" w:rsidRDefault="001478ED" w:rsidP="001478ED">
      <w:pPr>
        <w:pStyle w:val="ListParagraph"/>
        <w:numPr>
          <w:ilvl w:val="0"/>
          <w:numId w:val="1"/>
        </w:numPr>
      </w:pPr>
      <w:r>
        <w:t xml:space="preserve">Create optimization curves for iteration steps for MS, and MS + </w:t>
      </w:r>
      <w:proofErr w:type="spellStart"/>
      <w:r>
        <w:t>Opto</w:t>
      </w:r>
      <w:proofErr w:type="spellEnd"/>
      <w:r>
        <w:t xml:space="preserve"> (-). Create one for each so they can be animated.</w:t>
      </w:r>
    </w:p>
    <w:p w14:paraId="2A2AFCD1" w14:textId="128443BF" w:rsidR="006D6711" w:rsidRDefault="00616CAA">
      <w:r>
        <w:t>This update: I dig deep into the fundamentals of the model to fix the units. I need to do this in order to be able to compare the current and optogenetic responses.</w:t>
      </w:r>
    </w:p>
    <w:p w14:paraId="107BEBBF" w14:textId="10B1F6B2" w:rsidR="00616CAA" w:rsidRDefault="00616CAA">
      <w:r w:rsidRPr="00616CAA">
        <w:t>10uA = sphere with radius of 88um (~28 neurons) (</w:t>
      </w:r>
      <w:r>
        <w:t>B</w:t>
      </w:r>
      <w:r w:rsidRPr="00616CAA">
        <w:t xml:space="preserve">randon </w:t>
      </w:r>
      <w:proofErr w:type="spellStart"/>
      <w:r w:rsidRPr="00616CAA">
        <w:t>ruszala</w:t>
      </w:r>
      <w:proofErr w:type="spellEnd"/>
      <w:r w:rsidRPr="00616CAA">
        <w:t xml:space="preserve">)  </w:t>
      </w:r>
      <w:r>
        <w:t>- Once we have raw data we can implement it and have a better relationship between distance and current.</w:t>
      </w:r>
    </w:p>
    <w:p w14:paraId="1651D080" w14:textId="634D7EDE" w:rsidR="00616CAA" w:rsidRDefault="00BE16A0">
      <w:pPr>
        <w:rPr>
          <w:u w:val="single"/>
        </w:rPr>
      </w:pPr>
      <w:r w:rsidRPr="00BE16A0">
        <w:rPr>
          <w:u w:val="single"/>
        </w:rPr>
        <w:t>Microstimulation:</w:t>
      </w:r>
    </w:p>
    <w:p w14:paraId="2F090861" w14:textId="05C660F1" w:rsidR="00F17980" w:rsidRPr="00F17980" w:rsidRDefault="00F17980">
      <w:pPr>
        <w:rPr>
          <w:b/>
          <w:bCs/>
        </w:rPr>
      </w:pPr>
      <w:r w:rsidRPr="00F17980">
        <w:rPr>
          <w:b/>
          <w:bCs/>
        </w:rPr>
        <w:t>OLD PLOT</w:t>
      </w:r>
      <w:r w:rsidR="00B5621A">
        <w:rPr>
          <w:b/>
          <w:bCs/>
        </w:rPr>
        <w:t>S</w:t>
      </w:r>
      <w:r w:rsidRPr="00F17980">
        <w:rPr>
          <w:b/>
          <w:bCs/>
        </w:rPr>
        <w:t>:</w:t>
      </w:r>
    </w:p>
    <w:p w14:paraId="48FC43F3" w14:textId="5B9B5868" w:rsidR="00F17980" w:rsidRDefault="00F17980">
      <w:pPr>
        <w:rPr>
          <w:u w:val="single"/>
        </w:rPr>
      </w:pPr>
      <w:r>
        <w:rPr>
          <w:noProof/>
        </w:rPr>
        <w:drawing>
          <wp:inline distT="0" distB="0" distL="0" distR="0" wp14:anchorId="0A12E364" wp14:editId="24BB4724">
            <wp:extent cx="3364302" cy="2914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326" cy="29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7C86" w14:textId="2681B41A" w:rsidR="00F17980" w:rsidRDefault="00F1798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4874B7C" wp14:editId="391434B1">
            <wp:extent cx="3219450" cy="31908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05E9" w14:textId="31DAABE3" w:rsidR="00B5621A" w:rsidRDefault="00B5621A">
      <w:pPr>
        <w:rPr>
          <w:u w:val="single"/>
        </w:rPr>
      </w:pPr>
    </w:p>
    <w:p w14:paraId="2D01010D" w14:textId="08FD1C73" w:rsidR="00B5621A" w:rsidRPr="00B5621A" w:rsidRDefault="00B5621A">
      <w:pPr>
        <w:rPr>
          <w:b/>
          <w:bCs/>
        </w:rPr>
      </w:pPr>
      <w:r w:rsidRPr="00B5621A">
        <w:rPr>
          <w:b/>
          <w:bCs/>
        </w:rPr>
        <w:t>NEW PLOTS:</w:t>
      </w:r>
    </w:p>
    <w:p w14:paraId="7FDF6F76" w14:textId="5574BDD8" w:rsidR="00F17980" w:rsidRDefault="00F17980">
      <w:pPr>
        <w:rPr>
          <w:u w:val="single"/>
        </w:rPr>
      </w:pPr>
      <w:r w:rsidRPr="00F17980">
        <w:rPr>
          <w:noProof/>
          <w:u w:val="single"/>
        </w:rPr>
        <w:lastRenderedPageBreak/>
        <w:drawing>
          <wp:inline distT="0" distB="0" distL="0" distR="0" wp14:anchorId="03C3011C" wp14:editId="7C493CD1">
            <wp:extent cx="5943600" cy="520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E2BA" w14:textId="3FF19F3B" w:rsidR="00B5621A" w:rsidRPr="00BE16A0" w:rsidRDefault="00B5621A">
      <w:pPr>
        <w:rPr>
          <w:u w:val="single"/>
        </w:rPr>
      </w:pPr>
      <w:r w:rsidRPr="00B5621A">
        <w:rPr>
          <w:noProof/>
          <w:u w:val="single"/>
        </w:rPr>
        <w:lastRenderedPageBreak/>
        <w:drawing>
          <wp:inline distT="0" distB="0" distL="0" distR="0" wp14:anchorId="555F4F0A" wp14:editId="733B94F2">
            <wp:extent cx="5943600" cy="5200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9A85" w14:textId="2008AF64" w:rsidR="00BE16A0" w:rsidRDefault="00B5621A">
      <w:r>
        <w:t>The units are now more in line to what we should expect. Important to note that the fundamental relationships have not changed. Only the scale has changed.</w:t>
      </w:r>
    </w:p>
    <w:p w14:paraId="14C811D1" w14:textId="77777777" w:rsidR="002676DE" w:rsidRDefault="002676DE">
      <w:bookmarkStart w:id="0" w:name="_GoBack"/>
      <w:bookmarkEnd w:id="0"/>
    </w:p>
    <w:p w14:paraId="4FA2C25A" w14:textId="23D3C71B" w:rsidR="00616CAA" w:rsidRDefault="00616CAA">
      <w:pPr>
        <w:rPr>
          <w:u w:val="single"/>
        </w:rPr>
      </w:pPr>
      <w:r w:rsidRPr="00BE16A0">
        <w:rPr>
          <w:u w:val="single"/>
        </w:rPr>
        <w:t>Optogenetics:</w:t>
      </w:r>
    </w:p>
    <w:p w14:paraId="65E3A8B3" w14:textId="77777777" w:rsidR="00B5621A" w:rsidRDefault="00B5621A" w:rsidP="00B5621A">
      <w:r>
        <w:t>Imax 300 vs Imax 26. I believe this may have also been causing some scaling issues, as shown by the graph below comparing firing rate vs stimulus intensity.</w:t>
      </w:r>
    </w:p>
    <w:p w14:paraId="0E8A2CC1" w14:textId="77777777" w:rsidR="00B5621A" w:rsidRPr="00BE16A0" w:rsidRDefault="00B5621A">
      <w:pPr>
        <w:rPr>
          <w:u w:val="single"/>
        </w:rPr>
      </w:pPr>
    </w:p>
    <w:p w14:paraId="29AB92B6" w14:textId="77777777" w:rsidR="00616CAA" w:rsidRDefault="00616CAA" w:rsidP="00616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0.82; </w:t>
      </w:r>
      <w:r>
        <w:rPr>
          <w:rFonts w:ascii="Courier New" w:hAnsi="Courier New" w:cs="Courier New"/>
          <w:color w:val="228B22"/>
          <w:sz w:val="20"/>
          <w:szCs w:val="20"/>
        </w:rPr>
        <w:t>% Hill coefficient</w:t>
      </w:r>
    </w:p>
    <w:p w14:paraId="36281B92" w14:textId="77777777" w:rsidR="00616CAA" w:rsidRDefault="00616CAA" w:rsidP="00616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Imax = 300; </w:t>
      </w:r>
      <w:r>
        <w:rPr>
          <w:rFonts w:ascii="Courier New" w:hAnsi="Courier New" w:cs="Courier New"/>
          <w:color w:val="228B22"/>
          <w:sz w:val="20"/>
          <w:szCs w:val="20"/>
        </w:rPr>
        <w:t>% Maximum FR</w:t>
      </w:r>
    </w:p>
    <w:p w14:paraId="5D704E74" w14:textId="5C376631" w:rsidR="00616CAA" w:rsidRDefault="00616CAA" w:rsidP="00616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0.49; </w:t>
      </w:r>
      <w:r>
        <w:rPr>
          <w:rFonts w:ascii="Courier New" w:hAnsi="Courier New" w:cs="Courier New"/>
          <w:color w:val="228B22"/>
          <w:sz w:val="20"/>
          <w:szCs w:val="20"/>
        </w:rPr>
        <w:t>% half maximal light sensitivity</w:t>
      </w:r>
    </w:p>
    <w:p w14:paraId="387E9BDF" w14:textId="6CAA6788" w:rsidR="00616CAA" w:rsidRDefault="00616CAA" w:rsidP="00616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Imax .*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.^n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k.^n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.^n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Equation</w:t>
      </w:r>
    </w:p>
    <w:p w14:paraId="26D88BC6" w14:textId="60BD2E3B" w:rsidR="00616CAA" w:rsidRDefault="00616CAA"/>
    <w:p w14:paraId="3727572D" w14:textId="7AB6EC94" w:rsidR="00616CAA" w:rsidRDefault="00616CAA"/>
    <w:p w14:paraId="569EDFB4" w14:textId="14936002" w:rsidR="00616CAA" w:rsidRDefault="00616CAA">
      <w:r w:rsidRPr="00616CAA">
        <w:rPr>
          <w:noProof/>
        </w:rPr>
        <w:lastRenderedPageBreak/>
        <w:drawing>
          <wp:inline distT="0" distB="0" distL="0" distR="0" wp14:anchorId="06051371" wp14:editId="5C17B54E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D87A" w14:textId="7EE625A3" w:rsidR="00616CAA" w:rsidRDefault="00616CAA"/>
    <w:p w14:paraId="5E3ED98C" w14:textId="08E4E863" w:rsidR="00616CAA" w:rsidRDefault="00616CAA">
      <w:r>
        <w:t>In this figure we can see the difference between using 26 (given by the paper) and 300 (our guess) as the maximal firing rate. This had a large impact on the model.</w:t>
      </w:r>
    </w:p>
    <w:p w14:paraId="50B3DC28" w14:textId="1F11BB3B" w:rsidR="00BE16A0" w:rsidRDefault="00BE16A0"/>
    <w:p w14:paraId="4A33944C" w14:textId="77777777" w:rsidR="00B5621A" w:rsidRDefault="00B5621A">
      <w:pPr>
        <w:rPr>
          <w:u w:val="single"/>
        </w:rPr>
      </w:pPr>
    </w:p>
    <w:p w14:paraId="51134F8C" w14:textId="77777777" w:rsidR="00B5621A" w:rsidRDefault="00B5621A">
      <w:pPr>
        <w:rPr>
          <w:u w:val="single"/>
        </w:rPr>
      </w:pPr>
    </w:p>
    <w:p w14:paraId="5A1A4505" w14:textId="77777777" w:rsidR="00B5621A" w:rsidRDefault="00B5621A">
      <w:pPr>
        <w:rPr>
          <w:u w:val="single"/>
        </w:rPr>
      </w:pPr>
    </w:p>
    <w:p w14:paraId="15771D03" w14:textId="77777777" w:rsidR="00B5621A" w:rsidRDefault="00B5621A">
      <w:pPr>
        <w:rPr>
          <w:u w:val="single"/>
        </w:rPr>
      </w:pPr>
    </w:p>
    <w:p w14:paraId="527048D8" w14:textId="77777777" w:rsidR="00B5621A" w:rsidRDefault="00B5621A">
      <w:pPr>
        <w:rPr>
          <w:u w:val="single"/>
        </w:rPr>
      </w:pPr>
    </w:p>
    <w:p w14:paraId="09DB74B8" w14:textId="77777777" w:rsidR="00B5621A" w:rsidRDefault="00B5621A">
      <w:pPr>
        <w:rPr>
          <w:u w:val="single"/>
        </w:rPr>
      </w:pPr>
    </w:p>
    <w:p w14:paraId="3F1C73F7" w14:textId="77777777" w:rsidR="00B5621A" w:rsidRDefault="00B5621A">
      <w:pPr>
        <w:rPr>
          <w:u w:val="single"/>
        </w:rPr>
      </w:pPr>
    </w:p>
    <w:p w14:paraId="3C73DBEC" w14:textId="77777777" w:rsidR="00B5621A" w:rsidRDefault="00B5621A">
      <w:pPr>
        <w:rPr>
          <w:u w:val="single"/>
        </w:rPr>
      </w:pPr>
    </w:p>
    <w:p w14:paraId="06322134" w14:textId="77777777" w:rsidR="00B5621A" w:rsidRDefault="00B5621A">
      <w:pPr>
        <w:rPr>
          <w:u w:val="single"/>
        </w:rPr>
      </w:pPr>
    </w:p>
    <w:p w14:paraId="792DAB82" w14:textId="77777777" w:rsidR="00B5621A" w:rsidRDefault="00B5621A">
      <w:pPr>
        <w:rPr>
          <w:u w:val="single"/>
        </w:rPr>
      </w:pPr>
    </w:p>
    <w:p w14:paraId="5D2CD51F" w14:textId="77777777" w:rsidR="00B5621A" w:rsidRDefault="00B5621A">
      <w:pPr>
        <w:rPr>
          <w:u w:val="single"/>
        </w:rPr>
      </w:pPr>
    </w:p>
    <w:p w14:paraId="064891F7" w14:textId="5E682A55" w:rsidR="00BE16A0" w:rsidRDefault="00BE16A0">
      <w:pPr>
        <w:rPr>
          <w:u w:val="single"/>
        </w:rPr>
      </w:pPr>
      <w:r w:rsidRPr="00BE16A0">
        <w:rPr>
          <w:u w:val="single"/>
        </w:rPr>
        <w:lastRenderedPageBreak/>
        <w:t>Optimization:</w:t>
      </w:r>
    </w:p>
    <w:p w14:paraId="0CB92E2D" w14:textId="2774C6B5" w:rsidR="00F17980" w:rsidRDefault="00F17980">
      <w:pPr>
        <w:rPr>
          <w:u w:val="single"/>
        </w:rPr>
      </w:pPr>
      <w:r w:rsidRPr="00F17980">
        <w:rPr>
          <w:noProof/>
          <w:u w:val="single"/>
        </w:rPr>
        <w:drawing>
          <wp:inline distT="0" distB="0" distL="0" distR="0" wp14:anchorId="2A3A117E" wp14:editId="49D264E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380C" w14:textId="6CA7454F" w:rsidR="00F17980" w:rsidRDefault="00F17980">
      <w:r>
        <w:t>No solutions found for new combination</w:t>
      </w:r>
      <w:r w:rsidRPr="00F17980">
        <w:t xml:space="preserve"> </w:t>
      </w:r>
      <w:proofErr w:type="spellStart"/>
      <w:r>
        <w:t>opto</w:t>
      </w:r>
      <w:proofErr w:type="spellEnd"/>
      <w:r>
        <w:t xml:space="preserve">(+) + </w:t>
      </w:r>
      <w:proofErr w:type="spellStart"/>
      <w:r>
        <w:t>Opto</w:t>
      </w:r>
      <w:proofErr w:type="spellEnd"/>
      <w:r>
        <w:t xml:space="preserve"> (-), </w:t>
      </w:r>
      <w:r w:rsidR="00B5621A">
        <w:t xml:space="preserve">with </w:t>
      </w:r>
      <w:r>
        <w:t>no MS</w:t>
      </w:r>
      <w:r w:rsidR="00B5621A">
        <w:t xml:space="preserve">. </w:t>
      </w:r>
    </w:p>
    <w:p w14:paraId="681ADBE9" w14:textId="50D88471" w:rsidR="00B5621A" w:rsidRPr="00F17980" w:rsidRDefault="00B5621A">
      <w:r>
        <w:t>I am confident that better solutions exist, but I am having trouble attaining this, as before. This is very likely a bounding issue where I need to fine tune the thresholds.</w:t>
      </w:r>
    </w:p>
    <w:p w14:paraId="33491301" w14:textId="67309E81" w:rsidR="00BE16A0" w:rsidRDefault="00F17980">
      <w:r>
        <w:t>My proposal: Lets lower the number of electrodes in the model to simplify the optimization. I can give this a shot and see how it works.</w:t>
      </w:r>
    </w:p>
    <w:sectPr w:rsidR="00BE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34C67"/>
    <w:multiLevelType w:val="hybridMultilevel"/>
    <w:tmpl w:val="8CA8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AA"/>
    <w:rsid w:val="0007443E"/>
    <w:rsid w:val="001478ED"/>
    <w:rsid w:val="002676DE"/>
    <w:rsid w:val="00616CAA"/>
    <w:rsid w:val="006D6711"/>
    <w:rsid w:val="00B5621A"/>
    <w:rsid w:val="00BE16A0"/>
    <w:rsid w:val="00CA38B9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ED2B"/>
  <w15:chartTrackingRefBased/>
  <w15:docId w15:val="{F42857C0-8EF4-434B-ABE7-FBFE373A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6</cp:revision>
  <dcterms:created xsi:type="dcterms:W3CDTF">2020-08-06T07:29:00Z</dcterms:created>
  <dcterms:modified xsi:type="dcterms:W3CDTF">2020-08-06T17:59:00Z</dcterms:modified>
</cp:coreProperties>
</file>