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37208" w14:textId="347BE0DD" w:rsidR="00A33E59" w:rsidRPr="008F61D3" w:rsidRDefault="0018691A" w:rsidP="0018691A">
      <w:pPr>
        <w:jc w:val="center"/>
        <w:rPr>
          <w:b/>
          <w:bCs/>
          <w:sz w:val="32"/>
          <w:szCs w:val="32"/>
        </w:rPr>
      </w:pPr>
      <w:r w:rsidRPr="008F61D3">
        <w:rPr>
          <w:b/>
          <w:bCs/>
          <w:sz w:val="32"/>
          <w:szCs w:val="32"/>
        </w:rPr>
        <w:t>CSE 565 Assignment 3 – Design of Experiments</w:t>
      </w:r>
    </w:p>
    <w:p w14:paraId="2AFFC8C9" w14:textId="2EE8F36C" w:rsidR="0018691A" w:rsidRDefault="0018691A" w:rsidP="00105FA9">
      <w:pPr>
        <w:jc w:val="center"/>
        <w:rPr>
          <w:sz w:val="28"/>
          <w:szCs w:val="28"/>
        </w:rPr>
      </w:pPr>
      <w:r w:rsidRPr="008F61D3">
        <w:rPr>
          <w:sz w:val="28"/>
          <w:szCs w:val="28"/>
        </w:rPr>
        <w:t>By Siddharth Gianchandani</w:t>
      </w:r>
    </w:p>
    <w:p w14:paraId="39CF31F4" w14:textId="77777777" w:rsidR="00105FA9" w:rsidRDefault="00105FA9" w:rsidP="00105FA9">
      <w:pPr>
        <w:jc w:val="center"/>
        <w:rPr>
          <w:sz w:val="28"/>
          <w:szCs w:val="28"/>
        </w:rPr>
      </w:pPr>
    </w:p>
    <w:p w14:paraId="0A293137" w14:textId="7BAABE47" w:rsidR="0018691A" w:rsidRPr="008F61D3" w:rsidRDefault="0018691A" w:rsidP="008F61D3">
      <w:pPr>
        <w:jc w:val="center"/>
        <w:rPr>
          <w:sz w:val="32"/>
          <w:szCs w:val="32"/>
        </w:rPr>
      </w:pPr>
      <w:r w:rsidRPr="008F61D3">
        <w:rPr>
          <w:sz w:val="32"/>
          <w:szCs w:val="32"/>
        </w:rPr>
        <w:t>I</w:t>
      </w:r>
      <w:r w:rsidR="008F61D3" w:rsidRPr="008F61D3">
        <w:rPr>
          <w:sz w:val="32"/>
          <w:szCs w:val="32"/>
        </w:rPr>
        <w:t>.</w:t>
      </w:r>
      <w:r w:rsidRPr="008F61D3">
        <w:rPr>
          <w:sz w:val="32"/>
          <w:szCs w:val="32"/>
        </w:rPr>
        <w:t xml:space="preserve"> Description of DOE Tool</w:t>
      </w:r>
    </w:p>
    <w:p w14:paraId="36FD0819" w14:textId="608D2609" w:rsidR="002A35A1" w:rsidRDefault="002A35A1" w:rsidP="008F61D3">
      <w:pPr>
        <w:jc w:val="both"/>
        <w:rPr>
          <w:sz w:val="28"/>
          <w:szCs w:val="28"/>
        </w:rPr>
      </w:pPr>
      <w:r>
        <w:rPr>
          <w:sz w:val="28"/>
          <w:szCs w:val="28"/>
        </w:rPr>
        <w:t xml:space="preserve">The tool used here is the pairwiseTool, which is an online tool that generates all possible combinations of each item in a list, providing a 100% test coverage. This tool uses a technique based on permutations and combinations that generates pairwise combinations to be used as test cases.  </w:t>
      </w:r>
    </w:p>
    <w:p w14:paraId="685EC455" w14:textId="17D7F95A" w:rsidR="002A35A1" w:rsidRDefault="002A35A1" w:rsidP="008F61D3">
      <w:pPr>
        <w:jc w:val="both"/>
        <w:rPr>
          <w:sz w:val="28"/>
          <w:szCs w:val="28"/>
        </w:rPr>
      </w:pPr>
      <w:r>
        <w:rPr>
          <w:sz w:val="28"/>
          <w:szCs w:val="28"/>
        </w:rPr>
        <w:t>The purpose of this tool is to mitigate the efforts of testing software by taking all possible combinations of input parameters</w:t>
      </w:r>
      <w:r w:rsidR="003F1296">
        <w:rPr>
          <w:sz w:val="28"/>
          <w:szCs w:val="28"/>
        </w:rPr>
        <w:t xml:space="preserve"> and generating pairwise combinations</w:t>
      </w:r>
      <w:r>
        <w:rPr>
          <w:sz w:val="28"/>
          <w:szCs w:val="28"/>
        </w:rPr>
        <w:t xml:space="preserve">. This helps testers to </w:t>
      </w:r>
      <w:r w:rsidR="000C2363">
        <w:rPr>
          <w:sz w:val="28"/>
          <w:szCs w:val="28"/>
        </w:rPr>
        <w:t>guarantee that they have tested the software for all possible scenarios without manually writing all the test cases, reducing the manpower and time required for this task.</w:t>
      </w:r>
    </w:p>
    <w:p w14:paraId="3A532ABF" w14:textId="6ACD9ED6" w:rsidR="00105FA9" w:rsidRDefault="000C2363" w:rsidP="008F61D3">
      <w:pPr>
        <w:jc w:val="both"/>
        <w:rPr>
          <w:sz w:val="28"/>
          <w:szCs w:val="28"/>
        </w:rPr>
      </w:pPr>
      <w:r>
        <w:rPr>
          <w:sz w:val="28"/>
          <w:szCs w:val="28"/>
        </w:rPr>
        <w:t>A same example has been included to ease the understanding of the reader. The use case considered here is for testing a mobile application. The requirements are as shown in the Figure 1.</w:t>
      </w:r>
    </w:p>
    <w:p w14:paraId="0F65CBEA" w14:textId="06F60A29" w:rsidR="000C2363" w:rsidRDefault="000C2363" w:rsidP="0018691A">
      <w:pPr>
        <w:rPr>
          <w:sz w:val="28"/>
          <w:szCs w:val="28"/>
        </w:rPr>
      </w:pPr>
      <w:r>
        <w:rPr>
          <w:noProof/>
        </w:rPr>
        <w:drawing>
          <wp:inline distT="0" distB="0" distL="0" distR="0" wp14:anchorId="27F080D1" wp14:editId="6C846A25">
            <wp:extent cx="5943600" cy="214884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5"/>
                    <a:srcRect b="24850"/>
                    <a:stretch/>
                  </pic:blipFill>
                  <pic:spPr bwMode="auto">
                    <a:xfrm>
                      <a:off x="0" y="0"/>
                      <a:ext cx="5943600" cy="2148840"/>
                    </a:xfrm>
                    <a:prstGeom prst="rect">
                      <a:avLst/>
                    </a:prstGeom>
                    <a:ln>
                      <a:noFill/>
                    </a:ln>
                    <a:extLst>
                      <a:ext uri="{53640926-AAD7-44D8-BBD7-CCE9431645EC}">
                        <a14:shadowObscured xmlns:a14="http://schemas.microsoft.com/office/drawing/2010/main"/>
                      </a:ext>
                    </a:extLst>
                  </pic:spPr>
                </pic:pic>
              </a:graphicData>
            </a:graphic>
          </wp:inline>
        </w:drawing>
      </w:r>
    </w:p>
    <w:p w14:paraId="3CF59A70" w14:textId="239BB276" w:rsidR="000C2363" w:rsidRDefault="000C2363" w:rsidP="000C2363">
      <w:pPr>
        <w:jc w:val="center"/>
        <w:rPr>
          <w:sz w:val="24"/>
          <w:szCs w:val="24"/>
        </w:rPr>
      </w:pPr>
      <w:r w:rsidRPr="000C2363">
        <w:rPr>
          <w:sz w:val="24"/>
          <w:szCs w:val="24"/>
        </w:rPr>
        <w:t>Figure 1 Mobile Application Testing Specifications</w:t>
      </w:r>
    </w:p>
    <w:p w14:paraId="271A20E0" w14:textId="77777777" w:rsidR="00105FA9" w:rsidRPr="000C2363" w:rsidRDefault="00105FA9" w:rsidP="000C2363">
      <w:pPr>
        <w:jc w:val="center"/>
        <w:rPr>
          <w:sz w:val="24"/>
          <w:szCs w:val="24"/>
        </w:rPr>
      </w:pPr>
    </w:p>
    <w:p w14:paraId="396A8C03" w14:textId="20C80E1A" w:rsidR="00105FA9" w:rsidRDefault="003F1296" w:rsidP="008F61D3">
      <w:pPr>
        <w:jc w:val="both"/>
        <w:rPr>
          <w:sz w:val="28"/>
          <w:szCs w:val="28"/>
        </w:rPr>
      </w:pPr>
      <w:r>
        <w:rPr>
          <w:sz w:val="28"/>
          <w:szCs w:val="28"/>
        </w:rPr>
        <w:t>As shown in Figure 1, there are 5 features that we are taking into account</w:t>
      </w:r>
      <w:r w:rsidR="00105FA9">
        <w:rPr>
          <w:sz w:val="28"/>
          <w:szCs w:val="28"/>
        </w:rPr>
        <w:t xml:space="preserve"> in this example,</w:t>
      </w:r>
      <w:r>
        <w:rPr>
          <w:sz w:val="28"/>
          <w:szCs w:val="28"/>
        </w:rPr>
        <w:t xml:space="preserve"> namely type of phone, parallel tasks running, connectivity, memory and battery level, with some missing values. In order to conduct testing, the mobile </w:t>
      </w:r>
      <w:r>
        <w:rPr>
          <w:sz w:val="28"/>
          <w:szCs w:val="28"/>
        </w:rPr>
        <w:lastRenderedPageBreak/>
        <w:t xml:space="preserve">application needs to be tested with various combinations of input data. Instead of doing this manually, the mobile application has been tested by the test cases generated by the DOE tool. </w:t>
      </w:r>
    </w:p>
    <w:p w14:paraId="4F222EE7" w14:textId="426958C3" w:rsidR="0018691A" w:rsidRPr="008F61D3" w:rsidRDefault="0018691A" w:rsidP="008F61D3">
      <w:pPr>
        <w:jc w:val="center"/>
        <w:rPr>
          <w:sz w:val="32"/>
          <w:szCs w:val="32"/>
        </w:rPr>
      </w:pPr>
      <w:r w:rsidRPr="008F61D3">
        <w:rPr>
          <w:sz w:val="32"/>
          <w:szCs w:val="32"/>
        </w:rPr>
        <w:t>II</w:t>
      </w:r>
      <w:r w:rsidR="008F61D3">
        <w:rPr>
          <w:sz w:val="32"/>
          <w:szCs w:val="32"/>
        </w:rPr>
        <w:t>.</w:t>
      </w:r>
      <w:r w:rsidRPr="008F61D3">
        <w:rPr>
          <w:sz w:val="32"/>
          <w:szCs w:val="32"/>
        </w:rPr>
        <w:t xml:space="preserve"> Test Cases</w:t>
      </w:r>
    </w:p>
    <w:p w14:paraId="16B64DA6" w14:textId="35D1B152" w:rsidR="00105FA9" w:rsidRDefault="008F61D3" w:rsidP="008F61D3">
      <w:pPr>
        <w:jc w:val="both"/>
        <w:rPr>
          <w:sz w:val="28"/>
          <w:szCs w:val="28"/>
        </w:rPr>
      </w:pPr>
      <w:r>
        <w:rPr>
          <w:sz w:val="28"/>
          <w:szCs w:val="28"/>
        </w:rPr>
        <w:t xml:space="preserve">The DOE tool, </w:t>
      </w:r>
      <w:r w:rsidR="009F497A">
        <w:rPr>
          <w:sz w:val="28"/>
          <w:szCs w:val="28"/>
        </w:rPr>
        <w:t>pairwiseTool</w:t>
      </w:r>
      <w:r>
        <w:rPr>
          <w:sz w:val="28"/>
          <w:szCs w:val="28"/>
        </w:rPr>
        <w:t>,</w:t>
      </w:r>
      <w:r w:rsidR="009F497A">
        <w:rPr>
          <w:sz w:val="28"/>
          <w:szCs w:val="28"/>
        </w:rPr>
        <w:t xml:space="preserve"> generated 800 test cases for all different </w:t>
      </w:r>
      <w:r>
        <w:rPr>
          <w:sz w:val="28"/>
          <w:szCs w:val="28"/>
        </w:rPr>
        <w:t>c</w:t>
      </w:r>
      <w:r w:rsidR="009F497A">
        <w:rPr>
          <w:sz w:val="28"/>
          <w:szCs w:val="28"/>
        </w:rPr>
        <w:t xml:space="preserve">ombinations of input data. This number was reduced to 25 test cases for pairwise combinations. Hence, we can see that using only 25 test cases, we can make certain that we have a 100% test coverage. This number is much lesser than the 800 test cases that are generated by all combinations of input parameters and helps us understand by DOE tools are helpful in mitigating testing efforts. </w:t>
      </w:r>
    </w:p>
    <w:p w14:paraId="53E51739" w14:textId="16B8BBCD" w:rsidR="00105FA9" w:rsidRPr="008F61D3" w:rsidRDefault="0018691A" w:rsidP="00105FA9">
      <w:pPr>
        <w:jc w:val="center"/>
        <w:rPr>
          <w:sz w:val="32"/>
          <w:szCs w:val="32"/>
        </w:rPr>
      </w:pPr>
      <w:r w:rsidRPr="008F61D3">
        <w:rPr>
          <w:sz w:val="32"/>
          <w:szCs w:val="32"/>
        </w:rPr>
        <w:t>III</w:t>
      </w:r>
      <w:r w:rsidR="008F61D3">
        <w:rPr>
          <w:sz w:val="32"/>
          <w:szCs w:val="32"/>
        </w:rPr>
        <w:t>.</w:t>
      </w:r>
      <w:r w:rsidRPr="008F61D3">
        <w:rPr>
          <w:sz w:val="32"/>
          <w:szCs w:val="32"/>
        </w:rPr>
        <w:t xml:space="preserve"> Screen shots of test cases generated</w:t>
      </w:r>
      <w:r w:rsidR="00D25E55">
        <w:rPr>
          <w:sz w:val="32"/>
          <w:szCs w:val="32"/>
        </w:rPr>
        <w:t xml:space="preserve"> by DOE Tool</w:t>
      </w:r>
    </w:p>
    <w:p w14:paraId="2E009F44" w14:textId="63F895B2" w:rsidR="00105FA9" w:rsidRDefault="00105FA9" w:rsidP="0018691A">
      <w:pPr>
        <w:rPr>
          <w:sz w:val="28"/>
          <w:szCs w:val="28"/>
        </w:rPr>
      </w:pPr>
      <w:r>
        <w:rPr>
          <w:sz w:val="28"/>
          <w:szCs w:val="28"/>
        </w:rPr>
        <w:t xml:space="preserve">The screenshots for all the test cases generated by </w:t>
      </w:r>
      <w:r w:rsidR="002E1D6B">
        <w:rPr>
          <w:sz w:val="28"/>
          <w:szCs w:val="28"/>
        </w:rPr>
        <w:t>pairwiseTool</w:t>
      </w:r>
      <w:r>
        <w:rPr>
          <w:sz w:val="28"/>
          <w:szCs w:val="28"/>
        </w:rPr>
        <w:t xml:space="preserve"> (all combinations and pairwise combinations) are included below. </w:t>
      </w:r>
      <w:r w:rsidR="002E1D6B">
        <w:rPr>
          <w:sz w:val="28"/>
          <w:szCs w:val="28"/>
        </w:rPr>
        <w:t>Note that these test cases are included in excel worksheets that are generated by pairwiseTool automatically and are available for download. Figures</w:t>
      </w:r>
      <w:r>
        <w:rPr>
          <w:sz w:val="28"/>
          <w:szCs w:val="28"/>
        </w:rPr>
        <w:t xml:space="preserve"> 2 and 3 show the starting and the ending of the </w:t>
      </w:r>
      <w:r w:rsidR="00BA4A61">
        <w:rPr>
          <w:sz w:val="28"/>
          <w:szCs w:val="28"/>
        </w:rPr>
        <w:t xml:space="preserve">file containing the </w:t>
      </w:r>
      <w:r>
        <w:rPr>
          <w:sz w:val="28"/>
          <w:szCs w:val="28"/>
        </w:rPr>
        <w:t xml:space="preserve">800 test cases generated for all combinations specifically. Test cases generated for pairwise combinations are shown in Figure 4. </w:t>
      </w:r>
    </w:p>
    <w:p w14:paraId="058C7A40" w14:textId="42D1E0B5" w:rsidR="00105FA9" w:rsidRDefault="00105FA9" w:rsidP="0018691A">
      <w:pPr>
        <w:rPr>
          <w:sz w:val="28"/>
          <w:szCs w:val="28"/>
        </w:rPr>
      </w:pPr>
      <w:r>
        <w:rPr>
          <w:noProof/>
        </w:rPr>
        <w:drawing>
          <wp:inline distT="0" distB="0" distL="0" distR="0" wp14:anchorId="419DFF90" wp14:editId="67DA228F">
            <wp:extent cx="5943600" cy="3172460"/>
            <wp:effectExtent l="0" t="0" r="0" b="889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6"/>
                    <a:stretch>
                      <a:fillRect/>
                    </a:stretch>
                  </pic:blipFill>
                  <pic:spPr>
                    <a:xfrm>
                      <a:off x="0" y="0"/>
                      <a:ext cx="5943600" cy="3172460"/>
                    </a:xfrm>
                    <a:prstGeom prst="rect">
                      <a:avLst/>
                    </a:prstGeom>
                  </pic:spPr>
                </pic:pic>
              </a:graphicData>
            </a:graphic>
          </wp:inline>
        </w:drawing>
      </w:r>
    </w:p>
    <w:p w14:paraId="08A654A7" w14:textId="08C734BC" w:rsidR="00105FA9" w:rsidRPr="002E1D6B" w:rsidRDefault="00BA4A61" w:rsidP="002E1D6B">
      <w:pPr>
        <w:jc w:val="center"/>
        <w:rPr>
          <w:sz w:val="24"/>
          <w:szCs w:val="24"/>
        </w:rPr>
      </w:pPr>
      <w:r w:rsidRPr="002E1D6B">
        <w:rPr>
          <w:sz w:val="24"/>
          <w:szCs w:val="24"/>
        </w:rPr>
        <w:t>Figure 2 Starting of the file of test cases generated for all combinations</w:t>
      </w:r>
    </w:p>
    <w:p w14:paraId="58703F2E" w14:textId="2744ACC5" w:rsidR="00105FA9" w:rsidRDefault="00105FA9" w:rsidP="0018691A">
      <w:pPr>
        <w:rPr>
          <w:sz w:val="28"/>
          <w:szCs w:val="28"/>
        </w:rPr>
      </w:pPr>
      <w:r>
        <w:rPr>
          <w:noProof/>
        </w:rPr>
        <w:lastRenderedPageBreak/>
        <w:drawing>
          <wp:inline distT="0" distB="0" distL="0" distR="0" wp14:anchorId="6B445AD7" wp14:editId="0A41CE37">
            <wp:extent cx="5943600" cy="3375660"/>
            <wp:effectExtent l="0" t="0" r="0" b="0"/>
            <wp:docPr id="4" name="Picture 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capture&#10;&#10;Description automatically generated with medium confidence"/>
                    <pic:cNvPicPr/>
                  </pic:nvPicPr>
                  <pic:blipFill>
                    <a:blip r:embed="rId7"/>
                    <a:stretch>
                      <a:fillRect/>
                    </a:stretch>
                  </pic:blipFill>
                  <pic:spPr>
                    <a:xfrm>
                      <a:off x="0" y="0"/>
                      <a:ext cx="5943600" cy="3375660"/>
                    </a:xfrm>
                    <a:prstGeom prst="rect">
                      <a:avLst/>
                    </a:prstGeom>
                  </pic:spPr>
                </pic:pic>
              </a:graphicData>
            </a:graphic>
          </wp:inline>
        </w:drawing>
      </w:r>
    </w:p>
    <w:p w14:paraId="10A4D4F7" w14:textId="3199ED75" w:rsidR="00BA4A61" w:rsidRPr="002E1D6B" w:rsidRDefault="00BA4A61" w:rsidP="002E1D6B">
      <w:pPr>
        <w:jc w:val="center"/>
        <w:rPr>
          <w:sz w:val="24"/>
          <w:szCs w:val="24"/>
        </w:rPr>
      </w:pPr>
      <w:r w:rsidRPr="002E1D6B">
        <w:rPr>
          <w:sz w:val="24"/>
          <w:szCs w:val="24"/>
        </w:rPr>
        <w:t>Figure 3 Ending of the file of test cases generated for all combinations</w:t>
      </w:r>
    </w:p>
    <w:p w14:paraId="082FB069" w14:textId="77777777" w:rsidR="002E1D6B" w:rsidRDefault="002E1D6B" w:rsidP="0018691A">
      <w:pPr>
        <w:rPr>
          <w:sz w:val="28"/>
          <w:szCs w:val="28"/>
        </w:rPr>
      </w:pPr>
    </w:p>
    <w:p w14:paraId="3855D85C" w14:textId="4875A74F" w:rsidR="00105FA9" w:rsidRDefault="00105FA9" w:rsidP="0018691A">
      <w:pPr>
        <w:rPr>
          <w:sz w:val="28"/>
          <w:szCs w:val="28"/>
        </w:rPr>
      </w:pPr>
      <w:r>
        <w:rPr>
          <w:noProof/>
        </w:rPr>
        <w:drawing>
          <wp:inline distT="0" distB="0" distL="0" distR="0" wp14:anchorId="29DAC1C6" wp14:editId="4732DF9C">
            <wp:extent cx="5943600" cy="3489960"/>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8"/>
                    <a:stretch>
                      <a:fillRect/>
                    </a:stretch>
                  </pic:blipFill>
                  <pic:spPr>
                    <a:xfrm>
                      <a:off x="0" y="0"/>
                      <a:ext cx="5943600" cy="3489960"/>
                    </a:xfrm>
                    <a:prstGeom prst="rect">
                      <a:avLst/>
                    </a:prstGeom>
                  </pic:spPr>
                </pic:pic>
              </a:graphicData>
            </a:graphic>
          </wp:inline>
        </w:drawing>
      </w:r>
    </w:p>
    <w:p w14:paraId="64A06BB9" w14:textId="6473D284" w:rsidR="002E1D6B" w:rsidRDefault="002E1D6B" w:rsidP="002E1D6B">
      <w:pPr>
        <w:jc w:val="center"/>
        <w:rPr>
          <w:sz w:val="24"/>
          <w:szCs w:val="24"/>
        </w:rPr>
      </w:pPr>
      <w:r w:rsidRPr="002E1D6B">
        <w:rPr>
          <w:sz w:val="24"/>
          <w:szCs w:val="24"/>
        </w:rPr>
        <w:t xml:space="preserve">Figure 4 </w:t>
      </w:r>
      <w:r w:rsidR="00397520">
        <w:rPr>
          <w:sz w:val="24"/>
          <w:szCs w:val="24"/>
        </w:rPr>
        <w:t>T</w:t>
      </w:r>
      <w:r w:rsidRPr="002E1D6B">
        <w:rPr>
          <w:sz w:val="24"/>
          <w:szCs w:val="24"/>
        </w:rPr>
        <w:t>est cases generated for pairwise combinations</w:t>
      </w:r>
    </w:p>
    <w:p w14:paraId="0195EA5C" w14:textId="64654D4B" w:rsidR="002E1D6B" w:rsidRDefault="002E1D6B" w:rsidP="002E1D6B">
      <w:pPr>
        <w:jc w:val="center"/>
        <w:rPr>
          <w:sz w:val="24"/>
          <w:szCs w:val="24"/>
        </w:rPr>
      </w:pPr>
    </w:p>
    <w:p w14:paraId="6D4F60A8" w14:textId="01ECF4EA" w:rsidR="0018691A" w:rsidRPr="008F61D3" w:rsidRDefault="0018691A" w:rsidP="008F61D3">
      <w:pPr>
        <w:jc w:val="center"/>
        <w:rPr>
          <w:sz w:val="32"/>
          <w:szCs w:val="32"/>
        </w:rPr>
      </w:pPr>
      <w:r w:rsidRPr="008F61D3">
        <w:rPr>
          <w:sz w:val="32"/>
          <w:szCs w:val="32"/>
        </w:rPr>
        <w:lastRenderedPageBreak/>
        <w:t>IV</w:t>
      </w:r>
      <w:r w:rsidR="008F61D3">
        <w:rPr>
          <w:sz w:val="32"/>
          <w:szCs w:val="32"/>
        </w:rPr>
        <w:t>.</w:t>
      </w:r>
      <w:r w:rsidRPr="008F61D3">
        <w:rPr>
          <w:sz w:val="32"/>
          <w:szCs w:val="32"/>
        </w:rPr>
        <w:t xml:space="preserve"> Assessment of DOE Tool</w:t>
      </w:r>
    </w:p>
    <w:p w14:paraId="2E49E10E" w14:textId="77777777" w:rsidR="00C3163A" w:rsidRDefault="00C3163A" w:rsidP="00C3163A">
      <w:pPr>
        <w:jc w:val="both"/>
        <w:rPr>
          <w:sz w:val="28"/>
          <w:szCs w:val="28"/>
        </w:rPr>
      </w:pPr>
      <w:r>
        <w:rPr>
          <w:sz w:val="28"/>
          <w:szCs w:val="28"/>
        </w:rPr>
        <w:t xml:space="preserve">This tool is user-friendly and undemanding. It has an intuitive GUI that generates test cases automatically in two possible ways, namely all combinations and pairwise combinations, and these test cases can be downloaded for future use. </w:t>
      </w:r>
    </w:p>
    <w:p w14:paraId="3B100CFA" w14:textId="71CE94FB" w:rsidR="00CC1888" w:rsidRDefault="00C3163A" w:rsidP="00C3163A">
      <w:pPr>
        <w:jc w:val="both"/>
        <w:rPr>
          <w:sz w:val="28"/>
          <w:szCs w:val="28"/>
        </w:rPr>
      </w:pPr>
      <w:r>
        <w:rPr>
          <w:sz w:val="28"/>
          <w:szCs w:val="28"/>
        </w:rPr>
        <w:t>The tool guarantees a testing coverage of 100% for pairwise combinations as well as all the combinations that can be generated, but this tool is not suitable for generating test cases for higher-order combinations.</w:t>
      </w:r>
    </w:p>
    <w:p w14:paraId="2D26FBA6" w14:textId="2D78FE71" w:rsidR="00C3163A" w:rsidRDefault="00CC1888" w:rsidP="00C3163A">
      <w:pPr>
        <w:jc w:val="both"/>
        <w:rPr>
          <w:sz w:val="28"/>
          <w:szCs w:val="28"/>
        </w:rPr>
      </w:pPr>
      <w:r>
        <w:rPr>
          <w:sz w:val="28"/>
          <w:szCs w:val="28"/>
        </w:rPr>
        <w:t>There are four primary features of this tool. There are:</w:t>
      </w:r>
    </w:p>
    <w:p w14:paraId="4ED6497E" w14:textId="65B845E3" w:rsidR="00CC1888" w:rsidRDefault="00CC1888" w:rsidP="00CC1888">
      <w:pPr>
        <w:pStyle w:val="ListParagraph"/>
        <w:numPr>
          <w:ilvl w:val="0"/>
          <w:numId w:val="2"/>
        </w:numPr>
        <w:jc w:val="both"/>
        <w:rPr>
          <w:sz w:val="28"/>
          <w:szCs w:val="28"/>
        </w:rPr>
      </w:pPr>
      <w:r>
        <w:rPr>
          <w:sz w:val="28"/>
          <w:szCs w:val="28"/>
        </w:rPr>
        <w:t>This tool generates test cases for all combinations and pairwise combinations.</w:t>
      </w:r>
    </w:p>
    <w:p w14:paraId="695E093A" w14:textId="5B7FFE0E" w:rsidR="00CC1888" w:rsidRDefault="00CC1888" w:rsidP="00CC1888">
      <w:pPr>
        <w:pStyle w:val="ListParagraph"/>
        <w:numPr>
          <w:ilvl w:val="0"/>
          <w:numId w:val="2"/>
        </w:numPr>
        <w:jc w:val="both"/>
        <w:rPr>
          <w:sz w:val="28"/>
          <w:szCs w:val="28"/>
        </w:rPr>
      </w:pPr>
      <w:r>
        <w:rPr>
          <w:sz w:val="28"/>
          <w:szCs w:val="28"/>
        </w:rPr>
        <w:t>This tool generates test cases in excel worksheets that can be downloaded.</w:t>
      </w:r>
    </w:p>
    <w:p w14:paraId="58423B2C" w14:textId="45E4C1EB" w:rsidR="00CC1888" w:rsidRDefault="00CC1888" w:rsidP="00CC1888">
      <w:pPr>
        <w:pStyle w:val="ListParagraph"/>
        <w:numPr>
          <w:ilvl w:val="0"/>
          <w:numId w:val="2"/>
        </w:numPr>
        <w:jc w:val="both"/>
        <w:rPr>
          <w:sz w:val="28"/>
          <w:szCs w:val="28"/>
        </w:rPr>
      </w:pPr>
      <w:r>
        <w:rPr>
          <w:sz w:val="28"/>
          <w:szCs w:val="28"/>
        </w:rPr>
        <w:t>This tool allows us to create certain conditions for the features in the specifications of mobile applications like which values from a certain feature in the specifications can/cannot exist with specific values from another feature in the specifications, as shown in Figure 5.</w:t>
      </w:r>
    </w:p>
    <w:p w14:paraId="627F479C" w14:textId="159EB89F" w:rsidR="00CC1888" w:rsidRDefault="00D9415F" w:rsidP="00CC1888">
      <w:pPr>
        <w:pStyle w:val="ListParagraph"/>
        <w:numPr>
          <w:ilvl w:val="0"/>
          <w:numId w:val="2"/>
        </w:numPr>
        <w:jc w:val="both"/>
        <w:rPr>
          <w:sz w:val="28"/>
          <w:szCs w:val="28"/>
        </w:rPr>
      </w:pPr>
      <w:r>
        <w:rPr>
          <w:sz w:val="28"/>
          <w:szCs w:val="28"/>
        </w:rPr>
        <w:t>This tool allows us to create a permanent link for our specifications. This helps testers in retaining their data on the tool and sharing this with other shareholders to ease the discussions about the requirements and testing of the software.</w:t>
      </w:r>
    </w:p>
    <w:p w14:paraId="444F77AC" w14:textId="771D822D" w:rsidR="00CC1888" w:rsidRDefault="00CC1888" w:rsidP="00CC1888">
      <w:pPr>
        <w:pStyle w:val="ListParagraph"/>
        <w:jc w:val="both"/>
        <w:rPr>
          <w:sz w:val="28"/>
          <w:szCs w:val="28"/>
        </w:rPr>
      </w:pPr>
      <w:r>
        <w:rPr>
          <w:noProof/>
        </w:rPr>
        <w:drawing>
          <wp:inline distT="0" distB="0" distL="0" distR="0" wp14:anchorId="5CA25167" wp14:editId="54BEFE56">
            <wp:extent cx="5943600" cy="2849880"/>
            <wp:effectExtent l="0" t="0" r="0" b="762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5943600" cy="2849880"/>
                    </a:xfrm>
                    <a:prstGeom prst="rect">
                      <a:avLst/>
                    </a:prstGeom>
                  </pic:spPr>
                </pic:pic>
              </a:graphicData>
            </a:graphic>
          </wp:inline>
        </w:drawing>
      </w:r>
    </w:p>
    <w:p w14:paraId="42180164" w14:textId="77777777" w:rsidR="00D9415F" w:rsidRPr="00D9415F" w:rsidRDefault="00D9415F" w:rsidP="00CC1888">
      <w:pPr>
        <w:pStyle w:val="ListParagraph"/>
        <w:jc w:val="both"/>
        <w:rPr>
          <w:sz w:val="8"/>
          <w:szCs w:val="8"/>
        </w:rPr>
      </w:pPr>
    </w:p>
    <w:p w14:paraId="555DDAFA" w14:textId="58FCBABA" w:rsidR="00CC1888" w:rsidRDefault="00CC1888" w:rsidP="00CC1888">
      <w:pPr>
        <w:pStyle w:val="ListParagraph"/>
        <w:jc w:val="center"/>
        <w:rPr>
          <w:sz w:val="24"/>
          <w:szCs w:val="24"/>
        </w:rPr>
      </w:pPr>
      <w:r w:rsidRPr="00CC1888">
        <w:rPr>
          <w:sz w:val="24"/>
          <w:szCs w:val="24"/>
        </w:rPr>
        <w:t>Figure 5 Feature that allows us to add certain conditions for specific values of the features in specifications</w:t>
      </w:r>
    </w:p>
    <w:p w14:paraId="67159A07" w14:textId="1367F6F6" w:rsidR="00A102E3" w:rsidRDefault="00A102E3" w:rsidP="008F61D3">
      <w:pPr>
        <w:jc w:val="center"/>
        <w:rPr>
          <w:sz w:val="32"/>
          <w:szCs w:val="32"/>
        </w:rPr>
      </w:pPr>
      <w:r w:rsidRPr="008F61D3">
        <w:rPr>
          <w:sz w:val="32"/>
          <w:szCs w:val="32"/>
        </w:rPr>
        <w:lastRenderedPageBreak/>
        <w:t>V</w:t>
      </w:r>
      <w:r w:rsidR="008F61D3">
        <w:rPr>
          <w:sz w:val="32"/>
          <w:szCs w:val="32"/>
        </w:rPr>
        <w:t>.</w:t>
      </w:r>
      <w:r w:rsidRPr="008F61D3">
        <w:rPr>
          <w:sz w:val="32"/>
          <w:szCs w:val="32"/>
        </w:rPr>
        <w:t xml:space="preserve"> References</w:t>
      </w:r>
    </w:p>
    <w:p w14:paraId="149437C2" w14:textId="0A422C68" w:rsidR="003932F5" w:rsidRDefault="003932F5" w:rsidP="003932F5">
      <w:pPr>
        <w:pStyle w:val="ListParagraph"/>
        <w:numPr>
          <w:ilvl w:val="0"/>
          <w:numId w:val="1"/>
        </w:numPr>
        <w:rPr>
          <w:sz w:val="28"/>
          <w:szCs w:val="28"/>
        </w:rPr>
      </w:pPr>
      <w:hyperlink r:id="rId10" w:history="1">
        <w:r w:rsidRPr="003E3B7A">
          <w:rPr>
            <w:rStyle w:val="Hyperlink"/>
            <w:sz w:val="28"/>
            <w:szCs w:val="28"/>
          </w:rPr>
          <w:t>https://www.softwaretestinghelp.com/what-is-pairwise-testing/</w:t>
        </w:r>
      </w:hyperlink>
      <w:r>
        <w:rPr>
          <w:sz w:val="28"/>
          <w:szCs w:val="28"/>
        </w:rPr>
        <w:t xml:space="preserve"> </w:t>
      </w:r>
    </w:p>
    <w:p w14:paraId="63C7A8E2" w14:textId="77777777" w:rsidR="00692D95" w:rsidRDefault="00692D95" w:rsidP="00692D95">
      <w:pPr>
        <w:pStyle w:val="ListParagraph"/>
        <w:numPr>
          <w:ilvl w:val="0"/>
          <w:numId w:val="1"/>
        </w:numPr>
        <w:rPr>
          <w:sz w:val="28"/>
          <w:szCs w:val="28"/>
        </w:rPr>
      </w:pPr>
      <w:hyperlink r:id="rId11" w:history="1">
        <w:r w:rsidRPr="003E3B7A">
          <w:rPr>
            <w:rStyle w:val="Hyperlink"/>
            <w:sz w:val="28"/>
            <w:szCs w:val="28"/>
          </w:rPr>
          <w:t>https://www.pairwise.org/tools.html</w:t>
        </w:r>
      </w:hyperlink>
    </w:p>
    <w:p w14:paraId="27AE3A52" w14:textId="2A4C6CDE" w:rsidR="00692D95" w:rsidRPr="00692D95" w:rsidRDefault="00692D95" w:rsidP="00692D95">
      <w:pPr>
        <w:pStyle w:val="ListParagraph"/>
        <w:numPr>
          <w:ilvl w:val="0"/>
          <w:numId w:val="1"/>
        </w:numPr>
        <w:rPr>
          <w:sz w:val="28"/>
          <w:szCs w:val="28"/>
        </w:rPr>
      </w:pPr>
      <w:hyperlink r:id="rId12" w:history="1">
        <w:r w:rsidRPr="003E3B7A">
          <w:rPr>
            <w:rStyle w:val="Hyperlink"/>
            <w:sz w:val="28"/>
            <w:szCs w:val="28"/>
          </w:rPr>
          <w:t>https://pairwise.teremokgames.com/</w:t>
        </w:r>
      </w:hyperlink>
    </w:p>
    <w:p w14:paraId="259CBC07" w14:textId="77777777" w:rsidR="003932F5" w:rsidRPr="003932F5" w:rsidRDefault="003932F5" w:rsidP="003932F5">
      <w:pPr>
        <w:pStyle w:val="ListParagraph"/>
        <w:rPr>
          <w:sz w:val="28"/>
          <w:szCs w:val="28"/>
        </w:rPr>
      </w:pPr>
    </w:p>
    <w:sectPr w:rsidR="003932F5" w:rsidRPr="00393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8789D"/>
    <w:multiLevelType w:val="hybridMultilevel"/>
    <w:tmpl w:val="BE382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B1E30"/>
    <w:multiLevelType w:val="hybridMultilevel"/>
    <w:tmpl w:val="9738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006402">
    <w:abstractNumId w:val="0"/>
  </w:num>
  <w:num w:numId="2" w16cid:durableId="1780638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04"/>
    <w:rsid w:val="000C2363"/>
    <w:rsid w:val="00105FA9"/>
    <w:rsid w:val="0018691A"/>
    <w:rsid w:val="002A35A1"/>
    <w:rsid w:val="002E1D6B"/>
    <w:rsid w:val="003932F5"/>
    <w:rsid w:val="00397520"/>
    <w:rsid w:val="003F1296"/>
    <w:rsid w:val="004A2B04"/>
    <w:rsid w:val="004B10DA"/>
    <w:rsid w:val="00692D95"/>
    <w:rsid w:val="008F61D3"/>
    <w:rsid w:val="009B7387"/>
    <w:rsid w:val="009F497A"/>
    <w:rsid w:val="00A102E3"/>
    <w:rsid w:val="00A30FAB"/>
    <w:rsid w:val="00A33E59"/>
    <w:rsid w:val="00BA4A61"/>
    <w:rsid w:val="00C3163A"/>
    <w:rsid w:val="00CC1888"/>
    <w:rsid w:val="00D25E55"/>
    <w:rsid w:val="00D9415F"/>
    <w:rsid w:val="00DF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0E4B"/>
  <w15:chartTrackingRefBased/>
  <w15:docId w15:val="{580C0B74-7535-4021-954F-43B4CB4C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F5"/>
    <w:pPr>
      <w:ind w:left="720"/>
      <w:contextualSpacing/>
    </w:pPr>
  </w:style>
  <w:style w:type="character" w:styleId="Hyperlink">
    <w:name w:val="Hyperlink"/>
    <w:basedOn w:val="DefaultParagraphFont"/>
    <w:uiPriority w:val="99"/>
    <w:unhideWhenUsed/>
    <w:rsid w:val="003932F5"/>
    <w:rPr>
      <w:color w:val="0563C1" w:themeColor="hyperlink"/>
      <w:u w:val="single"/>
    </w:rPr>
  </w:style>
  <w:style w:type="character" w:styleId="UnresolvedMention">
    <w:name w:val="Unresolved Mention"/>
    <w:basedOn w:val="DefaultParagraphFont"/>
    <w:uiPriority w:val="99"/>
    <w:semiHidden/>
    <w:unhideWhenUsed/>
    <w:rsid w:val="003932F5"/>
    <w:rPr>
      <w:color w:val="605E5C"/>
      <w:shd w:val="clear" w:color="auto" w:fill="E1DFDD"/>
    </w:rPr>
  </w:style>
  <w:style w:type="character" w:styleId="FollowedHyperlink">
    <w:name w:val="FollowedHyperlink"/>
    <w:basedOn w:val="DefaultParagraphFont"/>
    <w:uiPriority w:val="99"/>
    <w:semiHidden/>
    <w:unhideWhenUsed/>
    <w:rsid w:val="00692D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irwise.teremokga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airwise.org/tools.html" TargetMode="External"/><Relationship Id="rId5" Type="http://schemas.openxmlformats.org/officeDocument/2006/relationships/image" Target="media/image1.png"/><Relationship Id="rId10" Type="http://schemas.openxmlformats.org/officeDocument/2006/relationships/hyperlink" Target="https://www.softwaretestinghelp.com/what-is-pairwise-test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Gianchandani (Student)</dc:creator>
  <cp:keywords/>
  <dc:description/>
  <cp:lastModifiedBy>Siddharth Gianchandani (Student)</cp:lastModifiedBy>
  <cp:revision>16</cp:revision>
  <dcterms:created xsi:type="dcterms:W3CDTF">2023-02-20T01:08:00Z</dcterms:created>
  <dcterms:modified xsi:type="dcterms:W3CDTF">2023-02-20T02:56:00Z</dcterms:modified>
</cp:coreProperties>
</file>