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70A82">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FB54D0">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sidR="00470A82">
              <w:rPr>
                <w:noProof/>
                <w:webHidden/>
              </w:rPr>
              <w:fldChar w:fldCharType="begin"/>
            </w:r>
            <w:r w:rsidR="00FB4041">
              <w:rPr>
                <w:noProof/>
                <w:webHidden/>
              </w:rPr>
              <w:instrText xml:space="preserve"> PAGEREF _Toc401586454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sidR="00470A82">
              <w:rPr>
                <w:noProof/>
                <w:webHidden/>
              </w:rPr>
              <w:fldChar w:fldCharType="begin"/>
            </w:r>
            <w:r w:rsidR="00FB4041">
              <w:rPr>
                <w:noProof/>
                <w:webHidden/>
              </w:rPr>
              <w:instrText xml:space="preserve"> PAGEREF _Toc401586455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sidR="00470A82">
              <w:rPr>
                <w:noProof/>
                <w:webHidden/>
              </w:rPr>
              <w:fldChar w:fldCharType="begin"/>
            </w:r>
            <w:r w:rsidR="00FB4041">
              <w:rPr>
                <w:noProof/>
                <w:webHidden/>
              </w:rPr>
              <w:instrText xml:space="preserve"> PAGEREF _Toc401586456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sidR="00470A82">
              <w:rPr>
                <w:noProof/>
                <w:webHidden/>
              </w:rPr>
              <w:fldChar w:fldCharType="begin"/>
            </w:r>
            <w:r w:rsidR="00FB4041">
              <w:rPr>
                <w:noProof/>
                <w:webHidden/>
              </w:rPr>
              <w:instrText xml:space="preserve"> PAGEREF _Toc401586457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sidR="00470A82">
              <w:rPr>
                <w:noProof/>
                <w:webHidden/>
              </w:rPr>
              <w:fldChar w:fldCharType="begin"/>
            </w:r>
            <w:r w:rsidR="00FB4041">
              <w:rPr>
                <w:noProof/>
                <w:webHidden/>
              </w:rPr>
              <w:instrText xml:space="preserve"> PAGEREF _Toc401586458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sidR="00470A82">
              <w:rPr>
                <w:noProof/>
                <w:webHidden/>
              </w:rPr>
              <w:fldChar w:fldCharType="begin"/>
            </w:r>
            <w:r w:rsidR="00FB4041">
              <w:rPr>
                <w:noProof/>
                <w:webHidden/>
              </w:rPr>
              <w:instrText xml:space="preserve"> PAGEREF _Toc401586459 \h </w:instrText>
            </w:r>
            <w:r w:rsidR="00470A82">
              <w:rPr>
                <w:noProof/>
                <w:webHidden/>
              </w:rPr>
            </w:r>
            <w:r w:rsidR="00470A82">
              <w:rPr>
                <w:noProof/>
                <w:webHidden/>
              </w:rPr>
              <w:fldChar w:fldCharType="separate"/>
            </w:r>
            <w:r w:rsidR="00FB4041">
              <w:rPr>
                <w:noProof/>
                <w:webHidden/>
              </w:rPr>
              <w:t>5</w:t>
            </w:r>
            <w:r w:rsidR="00470A82">
              <w:rPr>
                <w:noProof/>
                <w:webHidden/>
              </w:rPr>
              <w:fldChar w:fldCharType="end"/>
            </w:r>
          </w:hyperlink>
        </w:p>
        <w:p w:rsidR="00FB4041" w:rsidRDefault="00FB54D0">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sidR="00470A82">
              <w:rPr>
                <w:noProof/>
                <w:webHidden/>
              </w:rPr>
              <w:fldChar w:fldCharType="begin"/>
            </w:r>
            <w:r w:rsidR="00FB4041">
              <w:rPr>
                <w:noProof/>
                <w:webHidden/>
              </w:rPr>
              <w:instrText xml:space="preserve"> PAGEREF _Toc401586460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sidR="00470A82">
              <w:rPr>
                <w:noProof/>
                <w:webHidden/>
              </w:rPr>
              <w:fldChar w:fldCharType="begin"/>
            </w:r>
            <w:r w:rsidR="00FB4041">
              <w:rPr>
                <w:noProof/>
                <w:webHidden/>
              </w:rPr>
              <w:instrText xml:space="preserve"> PAGEREF _Toc401586461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sidR="00470A82">
              <w:rPr>
                <w:noProof/>
                <w:webHidden/>
              </w:rPr>
              <w:fldChar w:fldCharType="begin"/>
            </w:r>
            <w:r w:rsidR="00FB4041">
              <w:rPr>
                <w:noProof/>
                <w:webHidden/>
              </w:rPr>
              <w:instrText xml:space="preserve"> PAGEREF _Toc401586462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sidR="00470A82">
              <w:rPr>
                <w:noProof/>
                <w:webHidden/>
              </w:rPr>
              <w:fldChar w:fldCharType="begin"/>
            </w:r>
            <w:r w:rsidR="00FB4041">
              <w:rPr>
                <w:noProof/>
                <w:webHidden/>
              </w:rPr>
              <w:instrText xml:space="preserve"> PAGEREF _Toc401586463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sidR="00470A82">
              <w:rPr>
                <w:noProof/>
                <w:webHidden/>
              </w:rPr>
              <w:fldChar w:fldCharType="begin"/>
            </w:r>
            <w:r w:rsidR="00FB4041">
              <w:rPr>
                <w:noProof/>
                <w:webHidden/>
              </w:rPr>
              <w:instrText xml:space="preserve"> PAGEREF _Toc401586464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sidR="00470A82">
              <w:rPr>
                <w:noProof/>
                <w:webHidden/>
              </w:rPr>
              <w:fldChar w:fldCharType="begin"/>
            </w:r>
            <w:r w:rsidR="00FB4041">
              <w:rPr>
                <w:noProof/>
                <w:webHidden/>
              </w:rPr>
              <w:instrText xml:space="preserve"> PAGEREF _Toc401586465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sidR="00470A82">
              <w:rPr>
                <w:noProof/>
                <w:webHidden/>
              </w:rPr>
              <w:fldChar w:fldCharType="begin"/>
            </w:r>
            <w:r w:rsidR="00FB4041">
              <w:rPr>
                <w:noProof/>
                <w:webHidden/>
              </w:rPr>
              <w:instrText xml:space="preserve"> PAGEREF _Toc401586466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sidR="00470A82">
              <w:rPr>
                <w:noProof/>
                <w:webHidden/>
              </w:rPr>
              <w:fldChar w:fldCharType="begin"/>
            </w:r>
            <w:r w:rsidR="00FB4041">
              <w:rPr>
                <w:noProof/>
                <w:webHidden/>
              </w:rPr>
              <w:instrText xml:space="preserve"> PAGEREF _Toc401586467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sidR="00470A82">
              <w:rPr>
                <w:noProof/>
                <w:webHidden/>
              </w:rPr>
              <w:fldChar w:fldCharType="begin"/>
            </w:r>
            <w:r w:rsidR="00FB4041">
              <w:rPr>
                <w:noProof/>
                <w:webHidden/>
              </w:rPr>
              <w:instrText xml:space="preserve"> PAGEREF _Toc401586468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sidR="00470A82">
              <w:rPr>
                <w:noProof/>
                <w:webHidden/>
              </w:rPr>
              <w:fldChar w:fldCharType="begin"/>
            </w:r>
            <w:r w:rsidR="00FB4041">
              <w:rPr>
                <w:noProof/>
                <w:webHidden/>
              </w:rPr>
              <w:instrText xml:space="preserve"> PAGEREF _Toc401586469 \h </w:instrText>
            </w:r>
            <w:r w:rsidR="00470A82">
              <w:rPr>
                <w:noProof/>
                <w:webHidden/>
              </w:rPr>
            </w:r>
            <w:r w:rsidR="00470A82">
              <w:rPr>
                <w:noProof/>
                <w:webHidden/>
              </w:rPr>
              <w:fldChar w:fldCharType="separate"/>
            </w:r>
            <w:r w:rsidR="00FB4041">
              <w:rPr>
                <w:noProof/>
                <w:webHidden/>
              </w:rPr>
              <w:t>6</w:t>
            </w:r>
            <w:r w:rsidR="00470A82">
              <w:rPr>
                <w:noProof/>
                <w:webHidden/>
              </w:rPr>
              <w:fldChar w:fldCharType="end"/>
            </w:r>
          </w:hyperlink>
        </w:p>
        <w:p w:rsidR="00FB4041" w:rsidRDefault="00FB54D0">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sidR="00470A82">
              <w:rPr>
                <w:noProof/>
                <w:webHidden/>
              </w:rPr>
              <w:fldChar w:fldCharType="begin"/>
            </w:r>
            <w:r w:rsidR="00FB4041">
              <w:rPr>
                <w:noProof/>
                <w:webHidden/>
              </w:rPr>
              <w:instrText xml:space="preserve"> PAGEREF _Toc401586470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sidR="00470A82">
              <w:rPr>
                <w:noProof/>
                <w:webHidden/>
              </w:rPr>
              <w:fldChar w:fldCharType="begin"/>
            </w:r>
            <w:r w:rsidR="00FB4041">
              <w:rPr>
                <w:noProof/>
                <w:webHidden/>
              </w:rPr>
              <w:instrText xml:space="preserve"> PAGEREF _Toc401586471 \h </w:instrText>
            </w:r>
            <w:r w:rsidR="00470A82">
              <w:rPr>
                <w:noProof/>
                <w:webHidden/>
              </w:rPr>
            </w:r>
            <w:r w:rsidR="00470A82">
              <w:rPr>
                <w:noProof/>
                <w:webHidden/>
              </w:rPr>
              <w:fldChar w:fldCharType="separate"/>
            </w:r>
            <w:r w:rsidR="00FB4041">
              <w:rPr>
                <w:noProof/>
                <w:webHidden/>
              </w:rPr>
              <w:t>7</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sidR="00470A82">
              <w:rPr>
                <w:noProof/>
                <w:webHidden/>
              </w:rPr>
              <w:fldChar w:fldCharType="begin"/>
            </w:r>
            <w:r w:rsidR="00FB4041">
              <w:rPr>
                <w:noProof/>
                <w:webHidden/>
              </w:rPr>
              <w:instrText xml:space="preserve"> PAGEREF _Toc401586472 \h </w:instrText>
            </w:r>
            <w:r w:rsidR="00470A82">
              <w:rPr>
                <w:noProof/>
                <w:webHidden/>
              </w:rPr>
            </w:r>
            <w:r w:rsidR="00470A82">
              <w:rPr>
                <w:noProof/>
                <w:webHidden/>
              </w:rPr>
              <w:fldChar w:fldCharType="separate"/>
            </w:r>
            <w:r w:rsidR="00FB4041">
              <w:rPr>
                <w:noProof/>
                <w:webHidden/>
              </w:rPr>
              <w:t>8</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sidR="00470A82">
              <w:rPr>
                <w:noProof/>
                <w:webHidden/>
              </w:rPr>
              <w:fldChar w:fldCharType="begin"/>
            </w:r>
            <w:r w:rsidR="00FB4041">
              <w:rPr>
                <w:noProof/>
                <w:webHidden/>
              </w:rPr>
              <w:instrText xml:space="preserve"> PAGEREF _Toc401586473 \h </w:instrText>
            </w:r>
            <w:r w:rsidR="00470A82">
              <w:rPr>
                <w:noProof/>
                <w:webHidden/>
              </w:rPr>
            </w:r>
            <w:r w:rsidR="00470A82">
              <w:rPr>
                <w:noProof/>
                <w:webHidden/>
              </w:rPr>
              <w:fldChar w:fldCharType="separate"/>
            </w:r>
            <w:r w:rsidR="00FB4041">
              <w:rPr>
                <w:noProof/>
                <w:webHidden/>
              </w:rPr>
              <w:t>9</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sidR="00470A82">
              <w:rPr>
                <w:noProof/>
                <w:webHidden/>
              </w:rPr>
              <w:fldChar w:fldCharType="begin"/>
            </w:r>
            <w:r w:rsidR="00FB4041">
              <w:rPr>
                <w:noProof/>
                <w:webHidden/>
              </w:rPr>
              <w:instrText xml:space="preserve"> PAGEREF _Toc401586474 \h </w:instrText>
            </w:r>
            <w:r w:rsidR="00470A82">
              <w:rPr>
                <w:noProof/>
                <w:webHidden/>
              </w:rPr>
            </w:r>
            <w:r w:rsidR="00470A82">
              <w:rPr>
                <w:noProof/>
                <w:webHidden/>
              </w:rPr>
              <w:fldChar w:fldCharType="separate"/>
            </w:r>
            <w:r w:rsidR="00FB4041">
              <w:rPr>
                <w:noProof/>
                <w:webHidden/>
              </w:rPr>
              <w:t>11</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sidR="00470A82">
              <w:rPr>
                <w:noProof/>
                <w:webHidden/>
              </w:rPr>
              <w:fldChar w:fldCharType="begin"/>
            </w:r>
            <w:r w:rsidR="00FB4041">
              <w:rPr>
                <w:noProof/>
                <w:webHidden/>
              </w:rPr>
              <w:instrText xml:space="preserve"> PAGEREF _Toc401586475 \h </w:instrText>
            </w:r>
            <w:r w:rsidR="00470A82">
              <w:rPr>
                <w:noProof/>
                <w:webHidden/>
              </w:rPr>
            </w:r>
            <w:r w:rsidR="00470A82">
              <w:rPr>
                <w:noProof/>
                <w:webHidden/>
              </w:rPr>
              <w:fldChar w:fldCharType="separate"/>
            </w:r>
            <w:r w:rsidR="00FB4041">
              <w:rPr>
                <w:noProof/>
                <w:webHidden/>
              </w:rPr>
              <w:t>12</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sidR="00470A82">
              <w:rPr>
                <w:noProof/>
                <w:webHidden/>
              </w:rPr>
              <w:fldChar w:fldCharType="begin"/>
            </w:r>
            <w:r w:rsidR="00FB4041">
              <w:rPr>
                <w:noProof/>
                <w:webHidden/>
              </w:rPr>
              <w:instrText xml:space="preserve"> PAGEREF _Toc401586476 \h </w:instrText>
            </w:r>
            <w:r w:rsidR="00470A82">
              <w:rPr>
                <w:noProof/>
                <w:webHidden/>
              </w:rPr>
            </w:r>
            <w:r w:rsidR="00470A82">
              <w:rPr>
                <w:noProof/>
                <w:webHidden/>
              </w:rPr>
              <w:fldChar w:fldCharType="separate"/>
            </w:r>
            <w:r w:rsidR="00FB4041">
              <w:rPr>
                <w:noProof/>
                <w:webHidden/>
              </w:rPr>
              <w:t>13</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sidR="00470A82">
              <w:rPr>
                <w:noProof/>
                <w:webHidden/>
              </w:rPr>
              <w:fldChar w:fldCharType="begin"/>
            </w:r>
            <w:r w:rsidR="00FB4041">
              <w:rPr>
                <w:noProof/>
                <w:webHidden/>
              </w:rPr>
              <w:instrText xml:space="preserve"> PAGEREF _Toc401586477 \h </w:instrText>
            </w:r>
            <w:r w:rsidR="00470A82">
              <w:rPr>
                <w:noProof/>
                <w:webHidden/>
              </w:rPr>
            </w:r>
            <w:r w:rsidR="00470A82">
              <w:rPr>
                <w:noProof/>
                <w:webHidden/>
              </w:rPr>
              <w:fldChar w:fldCharType="separate"/>
            </w:r>
            <w:r w:rsidR="00FB4041">
              <w:rPr>
                <w:noProof/>
                <w:webHidden/>
              </w:rPr>
              <w:t>14</w:t>
            </w:r>
            <w:r w:rsidR="00470A82">
              <w:rPr>
                <w:noProof/>
                <w:webHidden/>
              </w:rPr>
              <w:fldChar w:fldCharType="end"/>
            </w:r>
          </w:hyperlink>
        </w:p>
        <w:p w:rsidR="00FB4041" w:rsidRDefault="00FB54D0">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sidR="00470A82">
              <w:rPr>
                <w:noProof/>
                <w:webHidden/>
              </w:rPr>
              <w:fldChar w:fldCharType="begin"/>
            </w:r>
            <w:r w:rsidR="00FB4041">
              <w:rPr>
                <w:noProof/>
                <w:webHidden/>
              </w:rPr>
              <w:instrText xml:space="preserve"> PAGEREF _Toc401586478 \h </w:instrText>
            </w:r>
            <w:r w:rsidR="00470A82">
              <w:rPr>
                <w:noProof/>
                <w:webHidden/>
              </w:rPr>
            </w:r>
            <w:r w:rsidR="00470A82">
              <w:rPr>
                <w:noProof/>
                <w:webHidden/>
              </w:rPr>
              <w:fldChar w:fldCharType="separate"/>
            </w:r>
            <w:r w:rsidR="00FB4041">
              <w:rPr>
                <w:noProof/>
                <w:webHidden/>
              </w:rPr>
              <w:t>15</w:t>
            </w:r>
            <w:r w:rsidR="00470A82">
              <w:rPr>
                <w:noProof/>
                <w:webHidden/>
              </w:rPr>
              <w:fldChar w:fldCharType="end"/>
            </w:r>
          </w:hyperlink>
        </w:p>
        <w:p w:rsidR="00FB4041" w:rsidRDefault="00FB54D0">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sidR="00470A82">
              <w:rPr>
                <w:noProof/>
                <w:webHidden/>
              </w:rPr>
              <w:fldChar w:fldCharType="begin"/>
            </w:r>
            <w:r w:rsidR="00FB4041">
              <w:rPr>
                <w:noProof/>
                <w:webHidden/>
              </w:rPr>
              <w:instrText xml:space="preserve"> PAGEREF _Toc401586479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FB54D0">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sidR="00470A82">
              <w:rPr>
                <w:noProof/>
                <w:webHidden/>
              </w:rPr>
              <w:fldChar w:fldCharType="begin"/>
            </w:r>
            <w:r w:rsidR="00FB4041">
              <w:rPr>
                <w:noProof/>
                <w:webHidden/>
              </w:rPr>
              <w:instrText xml:space="preserve"> PAGEREF _Toc401586480 \h </w:instrText>
            </w:r>
            <w:r w:rsidR="00470A82">
              <w:rPr>
                <w:noProof/>
                <w:webHidden/>
              </w:rPr>
            </w:r>
            <w:r w:rsidR="00470A82">
              <w:rPr>
                <w:noProof/>
                <w:webHidden/>
              </w:rPr>
              <w:fldChar w:fldCharType="separate"/>
            </w:r>
            <w:r w:rsidR="00FB4041">
              <w:rPr>
                <w:noProof/>
                <w:webHidden/>
              </w:rPr>
              <w:t>16</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sidR="00470A82">
              <w:rPr>
                <w:noProof/>
                <w:webHidden/>
              </w:rPr>
              <w:fldChar w:fldCharType="begin"/>
            </w:r>
            <w:r w:rsidR="00FB4041">
              <w:rPr>
                <w:noProof/>
                <w:webHidden/>
              </w:rPr>
              <w:instrText xml:space="preserve"> PAGEREF _Toc401586481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sidR="00470A82">
              <w:rPr>
                <w:noProof/>
                <w:webHidden/>
              </w:rPr>
              <w:fldChar w:fldCharType="begin"/>
            </w:r>
            <w:r w:rsidR="00FB4041">
              <w:rPr>
                <w:noProof/>
                <w:webHidden/>
              </w:rPr>
              <w:instrText xml:space="preserve"> PAGEREF _Toc401586482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sidR="00470A82">
              <w:rPr>
                <w:noProof/>
                <w:webHidden/>
              </w:rPr>
              <w:fldChar w:fldCharType="begin"/>
            </w:r>
            <w:r w:rsidR="00FB4041">
              <w:rPr>
                <w:noProof/>
                <w:webHidden/>
              </w:rPr>
              <w:instrText xml:space="preserve"> PAGEREF _Toc401586483 \h </w:instrText>
            </w:r>
            <w:r w:rsidR="00470A82">
              <w:rPr>
                <w:noProof/>
                <w:webHidden/>
              </w:rPr>
            </w:r>
            <w:r w:rsidR="00470A82">
              <w:rPr>
                <w:noProof/>
                <w:webHidden/>
              </w:rPr>
              <w:fldChar w:fldCharType="separate"/>
            </w:r>
            <w:r w:rsidR="00FB4041">
              <w:rPr>
                <w:noProof/>
                <w:webHidden/>
              </w:rPr>
              <w:t>17</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sidR="00470A82">
              <w:rPr>
                <w:noProof/>
                <w:webHidden/>
              </w:rPr>
              <w:fldChar w:fldCharType="begin"/>
            </w:r>
            <w:r w:rsidR="00FB4041">
              <w:rPr>
                <w:noProof/>
                <w:webHidden/>
              </w:rPr>
              <w:instrText xml:space="preserve"> PAGEREF _Toc401586484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sidR="00470A82">
              <w:rPr>
                <w:noProof/>
                <w:webHidden/>
              </w:rPr>
              <w:fldChar w:fldCharType="begin"/>
            </w:r>
            <w:r w:rsidR="00FB4041">
              <w:rPr>
                <w:noProof/>
                <w:webHidden/>
              </w:rPr>
              <w:instrText xml:space="preserve"> PAGEREF _Toc401586485 \h </w:instrText>
            </w:r>
            <w:r w:rsidR="00470A82">
              <w:rPr>
                <w:noProof/>
                <w:webHidden/>
              </w:rPr>
            </w:r>
            <w:r w:rsidR="00470A82">
              <w:rPr>
                <w:noProof/>
                <w:webHidden/>
              </w:rPr>
              <w:fldChar w:fldCharType="separate"/>
            </w:r>
            <w:r w:rsidR="00FB4041">
              <w:rPr>
                <w:noProof/>
                <w:webHidden/>
              </w:rPr>
              <w:t>18</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sidR="00470A82">
              <w:rPr>
                <w:noProof/>
                <w:webHidden/>
              </w:rPr>
              <w:fldChar w:fldCharType="begin"/>
            </w:r>
            <w:r w:rsidR="00FB4041">
              <w:rPr>
                <w:noProof/>
                <w:webHidden/>
              </w:rPr>
              <w:instrText xml:space="preserve"> PAGEREF _Toc401586486 \h </w:instrText>
            </w:r>
            <w:r w:rsidR="00470A82">
              <w:rPr>
                <w:noProof/>
                <w:webHidden/>
              </w:rPr>
            </w:r>
            <w:r w:rsidR="00470A82">
              <w:rPr>
                <w:noProof/>
                <w:webHidden/>
              </w:rPr>
              <w:fldChar w:fldCharType="separate"/>
            </w:r>
            <w:r w:rsidR="00FB4041">
              <w:rPr>
                <w:noProof/>
                <w:webHidden/>
              </w:rPr>
              <w:t>20</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sidR="00470A82">
              <w:rPr>
                <w:noProof/>
                <w:webHidden/>
              </w:rPr>
              <w:fldChar w:fldCharType="begin"/>
            </w:r>
            <w:r w:rsidR="00FB4041">
              <w:rPr>
                <w:noProof/>
                <w:webHidden/>
              </w:rPr>
              <w:instrText xml:space="preserve"> PAGEREF _Toc401586487 \h </w:instrText>
            </w:r>
            <w:r w:rsidR="00470A82">
              <w:rPr>
                <w:noProof/>
                <w:webHidden/>
              </w:rPr>
            </w:r>
            <w:r w:rsidR="00470A82">
              <w:rPr>
                <w:noProof/>
                <w:webHidden/>
              </w:rPr>
              <w:fldChar w:fldCharType="separate"/>
            </w:r>
            <w:r w:rsidR="00FB4041">
              <w:rPr>
                <w:noProof/>
                <w:webHidden/>
              </w:rPr>
              <w:t>21</w:t>
            </w:r>
            <w:r w:rsidR="00470A82">
              <w:rPr>
                <w:noProof/>
                <w:webHidden/>
              </w:rPr>
              <w:fldChar w:fldCharType="end"/>
            </w:r>
          </w:hyperlink>
        </w:p>
        <w:p w:rsidR="00FB4041" w:rsidRDefault="00FB54D0">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sidR="00470A82">
              <w:rPr>
                <w:noProof/>
                <w:webHidden/>
              </w:rPr>
              <w:fldChar w:fldCharType="begin"/>
            </w:r>
            <w:r w:rsidR="00FB4041">
              <w:rPr>
                <w:noProof/>
                <w:webHidden/>
              </w:rPr>
              <w:instrText xml:space="preserve"> PAGEREF _Toc401586488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sidR="00470A82">
              <w:rPr>
                <w:noProof/>
                <w:webHidden/>
              </w:rPr>
              <w:fldChar w:fldCharType="begin"/>
            </w:r>
            <w:r w:rsidR="00FB4041">
              <w:rPr>
                <w:noProof/>
                <w:webHidden/>
              </w:rPr>
              <w:instrText xml:space="preserve"> PAGEREF _Toc401586489 \h </w:instrText>
            </w:r>
            <w:r w:rsidR="00470A82">
              <w:rPr>
                <w:noProof/>
                <w:webHidden/>
              </w:rPr>
            </w:r>
            <w:r w:rsidR="00470A82">
              <w:rPr>
                <w:noProof/>
                <w:webHidden/>
              </w:rPr>
              <w:fldChar w:fldCharType="separate"/>
            </w:r>
            <w:r w:rsidR="00FB4041">
              <w:rPr>
                <w:noProof/>
                <w:webHidden/>
              </w:rPr>
              <w:t>22</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sidR="00470A82">
              <w:rPr>
                <w:noProof/>
                <w:webHidden/>
              </w:rPr>
              <w:fldChar w:fldCharType="begin"/>
            </w:r>
            <w:r w:rsidR="00FB4041">
              <w:rPr>
                <w:noProof/>
                <w:webHidden/>
              </w:rPr>
              <w:instrText xml:space="preserve"> PAGEREF _Toc401586490 \h </w:instrText>
            </w:r>
            <w:r w:rsidR="00470A82">
              <w:rPr>
                <w:noProof/>
                <w:webHidden/>
              </w:rPr>
            </w:r>
            <w:r w:rsidR="00470A82">
              <w:rPr>
                <w:noProof/>
                <w:webHidden/>
              </w:rPr>
              <w:fldChar w:fldCharType="separate"/>
            </w:r>
            <w:r w:rsidR="00FB4041">
              <w:rPr>
                <w:noProof/>
                <w:webHidden/>
              </w:rPr>
              <w:t>23</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sidR="00470A82">
              <w:rPr>
                <w:noProof/>
                <w:webHidden/>
              </w:rPr>
              <w:fldChar w:fldCharType="begin"/>
            </w:r>
            <w:r w:rsidR="00FB4041">
              <w:rPr>
                <w:noProof/>
                <w:webHidden/>
              </w:rPr>
              <w:instrText xml:space="preserve"> PAGEREF _Toc401586491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sidR="00470A82">
              <w:rPr>
                <w:noProof/>
                <w:webHidden/>
              </w:rPr>
              <w:fldChar w:fldCharType="begin"/>
            </w:r>
            <w:r w:rsidR="00FB4041">
              <w:rPr>
                <w:noProof/>
                <w:webHidden/>
              </w:rPr>
              <w:instrText xml:space="preserve"> PAGEREF _Toc401586492 \h </w:instrText>
            </w:r>
            <w:r w:rsidR="00470A82">
              <w:rPr>
                <w:noProof/>
                <w:webHidden/>
              </w:rPr>
            </w:r>
            <w:r w:rsidR="00470A82">
              <w:rPr>
                <w:noProof/>
                <w:webHidden/>
              </w:rPr>
              <w:fldChar w:fldCharType="separate"/>
            </w:r>
            <w:r w:rsidR="00FB4041">
              <w:rPr>
                <w:noProof/>
                <w:webHidden/>
              </w:rPr>
              <w:t>24</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_Toc401586493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sidR="00470A82">
              <w:rPr>
                <w:noProof/>
                <w:webHidden/>
              </w:rPr>
              <w:fldChar w:fldCharType="begin"/>
            </w:r>
            <w:r w:rsidR="00FB4041">
              <w:rPr>
                <w:noProof/>
                <w:webHidden/>
              </w:rPr>
              <w:instrText xml:space="preserve"> PAGEREF _Toc401586494 \h </w:instrText>
            </w:r>
            <w:r w:rsidR="00470A82">
              <w:rPr>
                <w:noProof/>
                <w:webHidden/>
              </w:rPr>
            </w:r>
            <w:r w:rsidR="00470A82">
              <w:rPr>
                <w:noProof/>
                <w:webHidden/>
              </w:rPr>
              <w:fldChar w:fldCharType="separate"/>
            </w:r>
            <w:r w:rsidR="00FB4041">
              <w:rPr>
                <w:noProof/>
                <w:webHidden/>
              </w:rPr>
              <w:t>25</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sidR="00470A82">
              <w:rPr>
                <w:noProof/>
                <w:webHidden/>
              </w:rPr>
              <w:fldChar w:fldCharType="begin"/>
            </w:r>
            <w:r w:rsidR="00FB4041">
              <w:rPr>
                <w:noProof/>
                <w:webHidden/>
              </w:rPr>
              <w:instrText xml:space="preserve"> PAGEREF _Toc401586495 \h </w:instrText>
            </w:r>
            <w:r w:rsidR="00470A82">
              <w:rPr>
                <w:noProof/>
                <w:webHidden/>
              </w:rPr>
            </w:r>
            <w:r w:rsidR="00470A82">
              <w:rPr>
                <w:noProof/>
                <w:webHidden/>
              </w:rPr>
              <w:fldChar w:fldCharType="separate"/>
            </w:r>
            <w:r w:rsidR="00FB4041">
              <w:rPr>
                <w:noProof/>
                <w:webHidden/>
              </w:rPr>
              <w:t>26</w:t>
            </w:r>
            <w:r w:rsidR="00470A82">
              <w:rPr>
                <w:noProof/>
                <w:webHidden/>
              </w:rPr>
              <w:fldChar w:fldCharType="end"/>
            </w:r>
          </w:hyperlink>
        </w:p>
        <w:p w:rsidR="00FB4041" w:rsidRDefault="00FB54D0">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sidR="00470A82">
              <w:rPr>
                <w:noProof/>
                <w:webHidden/>
              </w:rPr>
              <w:fldChar w:fldCharType="begin"/>
            </w:r>
            <w:r w:rsidR="00FB4041">
              <w:rPr>
                <w:noProof/>
                <w:webHidden/>
              </w:rPr>
              <w:instrText xml:space="preserve"> PAGEREF _Toc401586496 \h </w:instrText>
            </w:r>
            <w:r w:rsidR="00470A82">
              <w:rPr>
                <w:noProof/>
                <w:webHidden/>
              </w:rPr>
            </w:r>
            <w:r w:rsidR="00470A82">
              <w:rPr>
                <w:noProof/>
                <w:webHidden/>
              </w:rPr>
              <w:fldChar w:fldCharType="separate"/>
            </w:r>
            <w:r w:rsidR="00FB4041">
              <w:rPr>
                <w:noProof/>
                <w:webHidden/>
              </w:rPr>
              <w:t>27</w:t>
            </w:r>
            <w:r w:rsidR="00470A82">
              <w:rPr>
                <w:noProof/>
                <w:webHidden/>
              </w:rPr>
              <w:fldChar w:fldCharType="end"/>
            </w:r>
          </w:hyperlink>
        </w:p>
        <w:p w:rsidR="006A72DB" w:rsidRDefault="00470A82">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FB54D0"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46.6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FB54D0" w:rsidP="006A72DB">
      <w:pPr>
        <w:pStyle w:val="Overskrift1"/>
        <w:rPr>
          <w:rFonts w:eastAsia="Times New Roman"/>
          <w:lang w:eastAsia="da-DK"/>
        </w:rPr>
      </w:pPr>
      <w:bookmarkStart w:id="1" w:name="_Toc401586454"/>
      <w:r>
        <w:rPr>
          <w:noProof/>
          <w:lang w:eastAsia="da-DK"/>
        </w:rPr>
        <w:lastRenderedPageBreak/>
        <w:object w:dxaOrig="0" w:dyaOrig="0">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FB54D0" w:rsidRPr="00E306CA" w:rsidRDefault="00FB54D0" w:rsidP="006A72DB">
                    <w:pPr>
                      <w:pStyle w:val="Billedtekst"/>
                      <w:ind w:firstLine="1304"/>
                      <w:rPr>
                        <w:lang w:val="en-US"/>
                      </w:rPr>
                    </w:pPr>
                    <w:r w:rsidRPr="00E306CA">
                      <w:rPr>
                        <w:b/>
                        <w:lang w:val="en-US"/>
                      </w:rPr>
                      <w:t xml:space="preserve">Figur </w:t>
                    </w:r>
                    <w:r w:rsidRPr="00E306CA">
                      <w:rPr>
                        <w:b/>
                      </w:rPr>
                      <w:fldChar w:fldCharType="begin"/>
                    </w:r>
                    <w:r w:rsidRPr="00E306CA">
                      <w:rPr>
                        <w:b/>
                        <w:lang w:val="en-US"/>
                      </w:rPr>
                      <w:instrText xml:space="preserve"> SEQ Figur \* ARABIC </w:instrText>
                    </w:r>
                    <w:r w:rsidRPr="00E306CA">
                      <w:rPr>
                        <w:b/>
                      </w:rPr>
                      <w:fldChar w:fldCharType="separate"/>
                    </w:r>
                    <w:r>
                      <w:rPr>
                        <w:b/>
                        <w:noProof/>
                        <w:lang w:val="en-US"/>
                      </w:rPr>
                      <w:t>1</w:t>
                    </w:r>
                    <w:r w:rsidRPr="00E306CA">
                      <w:rPr>
                        <w:b/>
                      </w:rPr>
                      <w:fldChar w:fldCharType="end"/>
                    </w:r>
                    <w:r w:rsidRPr="00E306CA">
                      <w:rPr>
                        <w:lang w:val="en-US"/>
                      </w:rPr>
                      <w:t xml:space="preserve"> </w:t>
                    </w:r>
                    <w:r>
                      <w:rPr>
                        <w:lang w:val="en-US"/>
                      </w:rPr>
                      <w:t>Use case-</w:t>
                    </w:r>
                    <w:r w:rsidRPr="00E306CA">
                      <w:rPr>
                        <w:lang w:val="en-US"/>
                      </w:rPr>
                      <w:t>diagram over BodyRock3000</w:t>
                    </w:r>
                  </w:p>
                  <w:p w:rsidR="00FB54D0" w:rsidRPr="00E306CA" w:rsidRDefault="00FB54D0" w:rsidP="006A72DB">
                    <w:pPr>
                      <w:rPr>
                        <w:lang w:val="en-US"/>
                      </w:rPr>
                    </w:pPr>
                  </w:p>
                </w:txbxContent>
              </v:textbox>
            </v:shape>
            <w10:wrap type="square"/>
          </v:group>
          <o:OLEObject Type="Embed" ProgID="Visio.Drawing.15" ShapeID="_x0000_s1027" DrawAspect="Content" ObjectID="_1476190148" r:id="rId10"/>
        </w:obje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På figuren til højre ses use case-diagrammet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r>
        <w:t>MIDI-modtager</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r>
        <w:rPr>
          <w:rFonts w:eastAsia="SimSun"/>
          <w:lang w:eastAsia="ar-SA"/>
        </w:rPr>
        <w:t>Body</w:t>
      </w:r>
      <w:bookmarkEnd w:id="8"/>
    </w:p>
    <w:p w:rsidR="006A72DB" w:rsidRPr="008924CA" w:rsidRDefault="006A72DB" w:rsidP="006A72DB">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Det er ligeledes et krav at anvende </w:t>
      </w:r>
      <w:r w:rsidR="00F53760">
        <w:rPr>
          <w:lang w:eastAsia="ar-SA"/>
        </w:rPr>
        <w:t>DevKit8000</w:t>
      </w:r>
      <w:r>
        <w:rPr>
          <w:lang w:eastAsia="ar-SA"/>
        </w:rPr>
        <w:t xml:space="preserve"> i projektet, derfor vil DevKittet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BodyRock3000 er en samlet betegnelse for systemet. Denne bruges bl.a. som initiator ved Use Case 6, og indikerer at Use Casen startes af interne processer op systemet.</w:t>
      </w:r>
    </w:p>
    <w:p w:rsidR="006A72DB" w:rsidRPr="008924CA" w:rsidRDefault="006A72DB" w:rsidP="006A72DB">
      <w:pPr>
        <w:pStyle w:val="Overskrift3"/>
        <w:numPr>
          <w:ilvl w:val="2"/>
          <w:numId w:val="4"/>
        </w:numPr>
        <w:rPr>
          <w:rFonts w:eastAsia="SimSun"/>
          <w:lang w:eastAsia="ar-SA"/>
        </w:rPr>
      </w:pPr>
      <w:r>
        <w:rPr>
          <w:rFonts w:eastAsia="SimSun"/>
          <w:lang w:eastAsia="ar-SA"/>
        </w:rPr>
        <w:t>Lydpakke:</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Bestemmer hvilke lyde der skal syntetiseres, på baggrund af de modtagne MIDI-signaler</w:t>
      </w:r>
    </w:p>
    <w:p w:rsidR="006A72DB" w:rsidRPr="006A72DB" w:rsidRDefault="006A72DB" w:rsidP="006A72DB">
      <w:pPr>
        <w:pStyle w:val="Overskrift3"/>
        <w:numPr>
          <w:ilvl w:val="2"/>
          <w:numId w:val="4"/>
        </w:numPr>
        <w:rPr>
          <w:rFonts w:eastAsia="SimSun"/>
          <w:lang w:eastAsia="ar-SA"/>
        </w:rPr>
      </w:pPr>
      <w:bookmarkStart w:id="11" w:name="_Toc401586464"/>
      <w:r w:rsidRPr="006A72DB">
        <w:rPr>
          <w:rFonts w:eastAsia="SimSun"/>
          <w:lang w:eastAsia="ar-SA"/>
        </w:rPr>
        <w:t>MIDI-parameter</w:t>
      </w:r>
      <w:bookmarkEnd w:id="11"/>
    </w:p>
    <w:p w:rsidR="006A72DB" w:rsidRDefault="006A72DB" w:rsidP="006A72DB">
      <w:pPr>
        <w:rPr>
          <w:rFonts w:eastAsia="SimSun" w:cs="Calibri"/>
          <w:kern w:val="1"/>
          <w:lang w:eastAsia="ar-SA"/>
        </w:rPr>
      </w:pPr>
      <w:r>
        <w:rPr>
          <w:rFonts w:eastAsia="SimSun" w:cs="Calibri"/>
          <w:kern w:val="1"/>
          <w:lang w:eastAsia="ar-SA"/>
        </w:rPr>
        <w:t>Der er generelt tre typer MIDI-parametre:</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6A72DB" w:rsidRDefault="006A72DB" w:rsidP="006A72DB">
      <w:pPr>
        <w:pStyle w:val="Overskrift3"/>
        <w:numPr>
          <w:ilvl w:val="2"/>
          <w:numId w:val="4"/>
        </w:numPr>
        <w:rPr>
          <w:rFonts w:eastAsia="SimSun"/>
          <w:lang w:eastAsia="ar-SA"/>
        </w:rPr>
      </w:pPr>
      <w:bookmarkStart w:id="12" w:name="_Toc401586465"/>
      <w:r>
        <w:rPr>
          <w:rFonts w:eastAsia="SimSun"/>
          <w:lang w:eastAsia="ar-SA"/>
        </w:rPr>
        <w:t>Lydmodul</w:t>
      </w:r>
      <w:bookmarkEnd w:id="12"/>
    </w:p>
    <w:p w:rsidR="006A72DB" w:rsidRPr="00CD7FB8" w:rsidRDefault="006A72DB" w:rsidP="006A72DB">
      <w:pPr>
        <w:rPr>
          <w:lang w:eastAsia="ar-SA"/>
        </w:rPr>
      </w:pPr>
      <w:r>
        <w:rPr>
          <w:lang w:eastAsia="ar-SA"/>
        </w:rPr>
        <w:t>Et digitalt datamodul, der agerer som bindeled mellem de valgte lydpakker og MIDI-parameter-inputs,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r w:rsidRPr="00CD7FB8">
        <w:rPr>
          <w:rFonts w:eastAsia="SimSun"/>
          <w:lang w:eastAsia="ar-SA"/>
        </w:rPr>
        <w:t>Mapping scheme</w:t>
      </w:r>
      <w:bookmarkEnd w:id="13"/>
    </w:p>
    <w:p w:rsidR="006A72DB" w:rsidRDefault="006A72DB" w:rsidP="006A72DB">
      <w:pPr>
        <w:rPr>
          <w:rFonts w:eastAsia="SimSun" w:cs="Calibri"/>
          <w:kern w:val="1"/>
          <w:lang w:eastAsia="ar-SA"/>
        </w:rPr>
      </w:pPr>
      <w:r>
        <w:rPr>
          <w:rFonts w:eastAsia="SimSun" w:cs="Calibri"/>
          <w:kern w:val="1"/>
          <w:lang w:eastAsia="ar-SA"/>
        </w:rPr>
        <w:t>En agenda for hvorledes et givet sensor-input mappes til en given MIDI-parameter</w:t>
      </w:r>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r w:rsidRPr="00D87B17">
        <w:t xml:space="preserve">MIDI-parameter </w:t>
      </w:r>
    </w:p>
    <w:p w:rsidR="006A72DB" w:rsidRPr="00D87B17" w:rsidRDefault="006A72DB" w:rsidP="006A72DB">
      <w:pPr>
        <w:pStyle w:val="Listeafsnit"/>
        <w:numPr>
          <w:ilvl w:val="0"/>
          <w:numId w:val="16"/>
        </w:numPr>
      </w:pPr>
      <w:r>
        <w:t>Mapping s</w:t>
      </w:r>
      <w:r w:rsidRPr="00D87B17">
        <w:t>cheme</w:t>
      </w:r>
    </w:p>
    <w:p w:rsidR="006A72DB" w:rsidRPr="003F497B" w:rsidRDefault="006A72DB" w:rsidP="006A72DB">
      <w:pPr>
        <w:pStyle w:val="Listeafsnit"/>
        <w:numPr>
          <w:ilvl w:val="0"/>
          <w:numId w:val="16"/>
        </w:numPr>
      </w:pPr>
      <w:r>
        <w:t>Lydpakke</w:t>
      </w:r>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r w:rsidRPr="00CD7FB8">
        <w:rPr>
          <w:rFonts w:eastAsia="SimSun"/>
          <w:lang w:eastAsia="ar-SA"/>
        </w:rPr>
        <w:t>Preset</w:t>
      </w:r>
      <w:bookmarkEnd w:id="16"/>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r>
        <w:lastRenderedPageBreak/>
        <w:t>Use cases</w:t>
      </w:r>
      <w:bookmarkEnd w:id="17"/>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Konfigurer preset</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Vælg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7" w:name="_Toc401586480"/>
      <w:r>
        <w:t>Overordnet arkitektur</w:t>
      </w:r>
      <w:bookmarkEnd w:id="27"/>
    </w:p>
    <w:p w:rsidR="006A72DB" w:rsidRDefault="006A72DB" w:rsidP="006A72DB">
      <w:r>
        <w:t>Dette afsnit beskriver systemarkitekturen for ”BodyRock3000”. Yderligere beskrivelse kan ses i projektformuleringen, samt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8" w:name="_Toc401586481"/>
      <w:r>
        <w:t>Domæne model BodyRock3000</w:t>
      </w:r>
      <w:bookmarkEnd w:id="28"/>
    </w:p>
    <w:p w:rsidR="006A72DB" w:rsidRDefault="0031724B" w:rsidP="006A72DB">
      <w:r>
        <w:object w:dxaOrig="10111" w:dyaOrig="7860">
          <v:shape id="_x0000_i1026" type="#_x0000_t75" style="width:481.2pt;height:374.4pt" o:ole="">
            <v:imagedata r:id="rId11" o:title=""/>
          </v:shape>
          <o:OLEObject Type="Embed" ProgID="Visio.Drawing.15" ShapeID="_x0000_i1026" DrawAspect="Content" ObjectID="_1476190132"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r>
        <w:lastRenderedPageBreak/>
        <w:t xml:space="preserve">Body HW </w:t>
      </w:r>
      <w:r w:rsidR="00CF23FE">
        <w:t>Arkitektur</w:t>
      </w:r>
    </w:p>
    <w:p w:rsidR="005B68CA" w:rsidRDefault="005B68CA" w:rsidP="005B68CA">
      <w:pPr>
        <w:pStyle w:val="Overskrift3"/>
      </w:pPr>
      <w:r>
        <w:t>BDD Body</w:t>
      </w:r>
    </w:p>
    <w:p w:rsidR="0031724B" w:rsidRDefault="00D8361B" w:rsidP="00E50955">
      <w:r>
        <w:object w:dxaOrig="8580" w:dyaOrig="3408">
          <v:shape id="_x0000_i1027" type="#_x0000_t75" style="width:429.6pt;height:170.4pt" o:ole="">
            <v:imagedata r:id="rId13" o:title=""/>
          </v:shape>
          <o:OLEObject Type="Embed" ProgID="Visio.Drawing.15" ShapeID="_x0000_i1027" DrawAspect="Content" ObjectID="_1476190133"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r>
        <w:t>Allokeringsdiagram Body</w:t>
      </w:r>
    </w:p>
    <w:p w:rsidR="00327515" w:rsidRDefault="00F53760" w:rsidP="00327515">
      <w:r>
        <w:object w:dxaOrig="10320" w:dyaOrig="6405">
          <v:shape id="_x0000_i1028" type="#_x0000_t75" style="width:481.2pt;height:298.2pt" o:ole="">
            <v:imagedata r:id="rId15" o:title=""/>
          </v:shape>
          <o:OLEObject Type="Embed" ProgID="Visio.Drawing.15" ShapeID="_x0000_i1028" DrawAspect="Content" ObjectID="_1476190134"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IBD Body</w:t>
      </w:r>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29" type="#_x0000_t75" style="width:481.2pt;height:301.2pt" o:ole="">
            <v:imagedata r:id="rId17" o:title=""/>
          </v:shape>
          <o:OLEObject Type="Embed" ProgID="Visio.Drawing.15" ShapeID="_x0000_i1029" DrawAspect="Content" ObjectID="_1476190135"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4"/>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29"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29"/>
    </w:p>
    <w:p w:rsidR="00E444CC" w:rsidRPr="00E444CC" w:rsidRDefault="00E444CC" w:rsidP="00E444CC">
      <w:r>
        <w:t xml:space="preserve">Alle sensor-enheder, kobles på sensorbus som følger: </w:t>
      </w:r>
    </w:p>
    <w:p w:rsidR="006A72DB" w:rsidRDefault="00E444CC" w:rsidP="006A72DB">
      <w:r>
        <w:object w:dxaOrig="5628" w:dyaOrig="2772">
          <v:shape id="_x0000_i1030" type="#_x0000_t75" style="width:281.4pt;height:138.6pt" o:ole="">
            <v:imagedata r:id="rId19" o:title=""/>
          </v:shape>
          <o:OLEObject Type="Embed" ProgID="Visio.Drawing.15" ShapeID="_x0000_i1030" DrawAspect="Content" ObjectID="_1476190136"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0" w:name="_Toc401586484"/>
      <w:r>
        <w:t xml:space="preserve">BDD </w:t>
      </w:r>
      <w:r w:rsidR="005B68CA">
        <w:t>Rock</w:t>
      </w:r>
      <w:bookmarkEnd w:id="30"/>
    </w:p>
    <w:p w:rsidR="005B68CA" w:rsidRDefault="00E6289E" w:rsidP="005B68CA">
      <w:r>
        <w:object w:dxaOrig="6912" w:dyaOrig="3324">
          <v:shape id="_x0000_i1038" type="#_x0000_t75" style="width:345pt;height:165.6pt" o:ole="">
            <v:imagedata r:id="rId21" o:title=""/>
          </v:shape>
          <o:OLEObject Type="Embed" ProgID="Visio.Drawing.15" ShapeID="_x0000_i1038" DrawAspect="Content" ObjectID="_1476190137"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5"/>
      </w:r>
      <w:r w:rsidR="00F66E68">
        <w:t xml:space="preserve"> </w:t>
      </w:r>
      <w:r w:rsidR="00CF23FE">
        <w:t>for yderligere bes</w:t>
      </w:r>
      <w:r w:rsidR="00F53760">
        <w:t>k</w:t>
      </w:r>
      <w:r w:rsidR="00CF23FE">
        <w:t>rivelse.</w:t>
      </w:r>
    </w:p>
    <w:p w:rsidR="00CF23FE" w:rsidRPr="0016288C" w:rsidRDefault="00CF23FE" w:rsidP="00CF23FE">
      <w:pPr>
        <w:rPr>
          <w:lang w:val="en-US"/>
        </w:rPr>
      </w:pPr>
      <w:r w:rsidRPr="0016288C">
        <w:rPr>
          <w:b/>
          <w:lang w:val="en-US"/>
        </w:rPr>
        <w:t xml:space="preserve">Bluetooth-modul </w:t>
      </w:r>
      <w:r>
        <w:rPr>
          <w:lang w:val="en-US"/>
        </w:rPr>
        <w:t>modtager</w:t>
      </w:r>
      <w:r w:rsidRPr="0016288C">
        <w:rPr>
          <w:lang w:val="en-US"/>
        </w:rPr>
        <w:t xml:space="preserve"> data fra</w:t>
      </w:r>
      <w:r>
        <w:rPr>
          <w:lang w:val="en-US"/>
        </w:rPr>
        <w:t xml:space="preserve">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E6289E" w:rsidP="00FB4041">
      <w:r>
        <w:object w:dxaOrig="9432" w:dyaOrig="4044">
          <v:shape id="_x0000_i1039" type="#_x0000_t75" style="width:470.4pt;height:202.2pt" o:ole="">
            <v:imagedata r:id="rId23" o:title=""/>
          </v:shape>
          <o:OLEObject Type="Embed" ProgID="Visio.Drawing.15" ShapeID="_x0000_i1039" DrawAspect="Content" ObjectID="_1476190138" r:id="rId24"/>
        </w:object>
      </w:r>
    </w:p>
    <w:p w:rsidR="00CF23FE" w:rsidRPr="006848C9" w:rsidRDefault="00E6289E" w:rsidP="00CF23FE">
      <w:r>
        <w:rPr>
          <w:b/>
        </w:rPr>
        <w:t>Functionalities</w:t>
      </w:r>
      <w:r w:rsidR="00CF23FE">
        <w:t xml:space="preserve"> og </w:t>
      </w:r>
      <w:r w:rsidR="00CF23FE">
        <w:rPr>
          <w:b/>
        </w:rPr>
        <w:t xml:space="preserve">Touchscreen </w:t>
      </w:r>
      <w:r w:rsidR="00F53760">
        <w:t>implementeres på et DevKit8000</w:t>
      </w:r>
      <w:r w:rsidR="00CF23FE">
        <w: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1" w:name="_Toc401586488"/>
      <w:r>
        <w:br w:type="page"/>
      </w:r>
    </w:p>
    <w:p w:rsidR="003E46D7" w:rsidRDefault="003E46D7" w:rsidP="00DA712F">
      <w:pPr>
        <w:pStyle w:val="Overskrift2"/>
      </w:pPr>
      <w:r>
        <w:lastRenderedPageBreak/>
        <w:t>Grænsefladebeskrivelse</w:t>
      </w:r>
    </w:p>
    <w:p w:rsidR="00930449" w:rsidRDefault="003E46D7" w:rsidP="003E46D7">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 xml:space="preserve"> </w:t>
      </w:r>
    </w:p>
    <w:tbl>
      <w:tblPr>
        <w:tblW w:w="0" w:type="auto"/>
        <w:jc w:val="right"/>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4A0" w:firstRow="1" w:lastRow="0" w:firstColumn="1" w:lastColumn="0" w:noHBand="0" w:noVBand="1"/>
      </w:tblPr>
      <w:tblGrid>
        <w:gridCol w:w="1581"/>
        <w:gridCol w:w="1535"/>
        <w:gridCol w:w="1843"/>
        <w:gridCol w:w="1842"/>
        <w:gridCol w:w="2831"/>
      </w:tblGrid>
      <w:tr w:rsidR="00B95E5B" w:rsidTr="00B95E5B">
        <w:trPr>
          <w:jc w:val="right"/>
        </w:trPr>
        <w:tc>
          <w:tcPr>
            <w:tcW w:w="1581"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Navn</w:t>
            </w:r>
          </w:p>
        </w:tc>
        <w:tc>
          <w:tcPr>
            <w:tcW w:w="1535"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Pr>
                <w:b/>
              </w:rPr>
              <w:t>Beskrivelse</w:t>
            </w:r>
          </w:p>
        </w:tc>
        <w:tc>
          <w:tcPr>
            <w:tcW w:w="1843" w:type="dxa"/>
            <w:tcBorders>
              <w:top w:val="single" w:sz="2" w:space="0" w:color="000001"/>
              <w:left w:val="single" w:sz="2" w:space="0" w:color="000001"/>
              <w:bottom w:val="single" w:sz="2" w:space="0" w:color="000001"/>
              <w:right w:val="single" w:sz="2" w:space="0" w:color="000001"/>
            </w:tcBorders>
            <w:shd w:val="clear" w:color="auto" w:fill="FFFFFF"/>
          </w:tcPr>
          <w:p w:rsidR="00B95E5B" w:rsidRPr="00B95E5B" w:rsidRDefault="00B95E5B" w:rsidP="00B95E5B">
            <w:pPr>
              <w:rPr>
                <w:b/>
              </w:rPr>
            </w:pPr>
            <w:r>
              <w:rPr>
                <w:b/>
              </w:rPr>
              <w:t>Signaler</w:t>
            </w:r>
          </w:p>
        </w:tc>
        <w:tc>
          <w:tcPr>
            <w:tcW w:w="1842" w:type="dxa"/>
            <w:tcBorders>
              <w:top w:val="single" w:sz="2" w:space="0" w:color="000001"/>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Område</w:t>
            </w:r>
          </w:p>
        </w:tc>
        <w:tc>
          <w:tcPr>
            <w:tcW w:w="2831"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B95E5B" w:rsidRPr="00B95E5B" w:rsidRDefault="00B95E5B" w:rsidP="00B95E5B">
            <w:pPr>
              <w:rPr>
                <w:b/>
              </w:rPr>
            </w:pPr>
            <w:r w:rsidRPr="00B95E5B">
              <w:rPr>
                <w:b/>
              </w:rPr>
              <w:t>Kommentar</w:t>
            </w:r>
          </w:p>
        </w:tc>
      </w:tr>
      <w:tr w:rsidR="00B95E5B" w:rsidTr="00B95E5B">
        <w:trPr>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r>
              <w:t>sensorbus</w:t>
            </w:r>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B95E5B" w:rsidP="00B95E5B">
            <w:r w:rsidRPr="00B95E5B">
              <w:t>I2C</w:t>
            </w:r>
            <w:r w:rsidRPr="00B95E5B">
              <w:rPr>
                <w:rStyle w:val="Fodnotehenvisning"/>
                <w:rFonts w:ascii="Calibri" w:hAnsi="Calibri"/>
                <w:bCs/>
                <w:color w:val="000000"/>
              </w:rPr>
              <w:footnoteReference w:id="6"/>
            </w:r>
            <w:r w:rsidRPr="00B95E5B">
              <w:t xml:space="preserve"> bus</w:t>
            </w:r>
            <w:r w:rsidR="0068421A">
              <w:t xml:space="preserve">. </w:t>
            </w:r>
            <w:r w:rsidR="0068421A" w:rsidRPr="0068421A">
              <w:rPr>
                <w:color w:val="FF0000"/>
              </w:rPr>
              <w:t>Kabeltype?</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pPr>
              <w:rPr>
                <w:iCs/>
              </w:rPr>
            </w:pPr>
            <w:r>
              <w:rPr>
                <w:iCs/>
              </w:rPr>
              <w:t>GND</w:t>
            </w:r>
          </w:p>
        </w:tc>
        <w:tc>
          <w:tcPr>
            <w:tcW w:w="1842" w:type="dxa"/>
            <w:tcBorders>
              <w:top w:val="nil"/>
              <w:left w:val="single" w:sz="2" w:space="0" w:color="000001"/>
              <w:right w:val="nil"/>
            </w:tcBorders>
            <w:shd w:val="clear" w:color="auto" w:fill="FFFFFF"/>
            <w:tcMar>
              <w:left w:w="48" w:type="dxa"/>
            </w:tcMar>
          </w:tcPr>
          <w:p w:rsidR="00B95E5B" w:rsidRPr="00B95E5B" w:rsidRDefault="0068421A" w:rsidP="00B95E5B">
            <w:pPr>
              <w:rPr>
                <w:iCs/>
              </w:rPr>
            </w:pPr>
            <w:r>
              <w:rPr>
                <w:iCs/>
              </w:rPr>
              <w:t>0 V</w:t>
            </w:r>
          </w:p>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VCC</w:t>
            </w:r>
          </w:p>
        </w:tc>
        <w:tc>
          <w:tcPr>
            <w:tcW w:w="1842" w:type="dxa"/>
            <w:tcBorders>
              <w:left w:val="single" w:sz="2" w:space="0" w:color="000001"/>
              <w:right w:val="nil"/>
            </w:tcBorders>
            <w:shd w:val="clear" w:color="auto" w:fill="FFFFFF"/>
            <w:tcMar>
              <w:left w:w="48" w:type="dxa"/>
            </w:tcMar>
          </w:tcPr>
          <w:p w:rsidR="00B95E5B" w:rsidRPr="00B95E5B" w:rsidRDefault="0068421A" w:rsidP="00B95E5B">
            <w:r>
              <w:t>3,3 V</w:t>
            </w:r>
          </w:p>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247"/>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SCL</w:t>
            </w:r>
          </w:p>
        </w:tc>
        <w:tc>
          <w:tcPr>
            <w:tcW w:w="1842" w:type="dxa"/>
            <w:tcBorders>
              <w:left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 xml:space="preserve">C serial clock signal. </w:t>
            </w:r>
            <w:r>
              <w:br/>
            </w:r>
            <w:r w:rsidR="00D9200D">
              <w:t>Følger</w:t>
            </w:r>
            <w:r>
              <w:t xml:space="preserve"> 3,3</w:t>
            </w:r>
            <w:r w:rsidR="00D9200D">
              <w:t>V</w:t>
            </w:r>
            <w:r>
              <w:t xml:space="preserve"> CMOS standard</w:t>
            </w:r>
            <w:r>
              <w:rPr>
                <w:rStyle w:val="Fodnotehenvisning"/>
              </w:rPr>
              <w:footnoteReference w:id="7"/>
            </w:r>
          </w:p>
        </w:tc>
      </w:tr>
      <w:tr w:rsidR="00B95E5B" w:rsidTr="00B95E5B">
        <w:trPr>
          <w:trHeight w:val="246"/>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SDA</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t>C serial data signal</w:t>
            </w:r>
            <w:r>
              <w:br/>
            </w:r>
            <w:r w:rsidR="00D9200D">
              <w:t xml:space="preserve">Følger </w:t>
            </w:r>
            <w:r>
              <w:t>3,3</w:t>
            </w:r>
            <w:r w:rsidR="00D9200D">
              <w:t>V</w:t>
            </w:r>
            <w:r>
              <w:t xml:space="preserve"> CMOS standard</w:t>
            </w:r>
          </w:p>
        </w:tc>
      </w:tr>
      <w:tr w:rsidR="00B95E5B" w:rsidTr="00B95E5B">
        <w:trPr>
          <w:trHeight w:val="574"/>
          <w:jc w:val="right"/>
        </w:trPr>
        <w:tc>
          <w:tcPr>
            <w:tcW w:w="1581"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r w:rsidRPr="00A5168D">
              <w:rPr>
                <w:color w:val="D9D9D9" w:themeColor="background1" w:themeShade="D9"/>
              </w:rPr>
              <w:t>BluetoothCon</w:t>
            </w:r>
          </w:p>
        </w:tc>
        <w:tc>
          <w:tcPr>
            <w:tcW w:w="1535" w:type="dxa"/>
            <w:vMerge w:val="restart"/>
            <w:tcBorders>
              <w:top w:val="nil"/>
              <w:left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r w:rsidRPr="00A5168D">
              <w:rPr>
                <w:color w:val="D9D9D9" w:themeColor="background1" w:themeShade="D9"/>
              </w:rPr>
              <w:t>Forbindelse fra Controller til RN42-modul</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RX?</w:t>
            </w:r>
          </w:p>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573"/>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535" w:type="dxa"/>
            <w:vMerge/>
            <w:tcBorders>
              <w:left w:val="single" w:sz="2" w:space="0" w:color="000001"/>
              <w:bottom w:val="single" w:sz="2" w:space="0" w:color="000001"/>
              <w:right w:val="nil"/>
            </w:tcBorders>
            <w:shd w:val="clear" w:color="auto" w:fill="FFFFFF"/>
            <w:tcMar>
              <w:left w:w="48" w:type="dxa"/>
            </w:tcMar>
          </w:tcPr>
          <w:p w:rsidR="00B95E5B" w:rsidRPr="00A5168D" w:rsidRDefault="00B95E5B"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B95E5B" w:rsidRPr="00A5168D" w:rsidRDefault="00B95E5B" w:rsidP="00B95E5B">
            <w:pPr>
              <w:rPr>
                <w:color w:val="D9D9D9" w:themeColor="background1" w:themeShade="D9"/>
              </w:rPr>
            </w:pPr>
            <w:r w:rsidRPr="00A5168D">
              <w:rPr>
                <w:color w:val="D9D9D9" w:themeColor="background1" w:themeShade="D9"/>
              </w:rPr>
              <w:t>TX?</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7"/>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r>
              <w:t>MIDIOut</w:t>
            </w:r>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B95E5B" w:rsidP="00B95E5B">
            <w:r w:rsidRPr="00B95E5B">
              <w:t>5 pin MIDI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top w:val="nil"/>
              <w:left w:val="single" w:sz="2" w:space="0" w:color="000001"/>
              <w:right w:val="nil"/>
            </w:tcBorders>
            <w:shd w:val="clear" w:color="auto" w:fill="FFFFFF"/>
            <w:tcMar>
              <w:left w:w="48" w:type="dxa"/>
            </w:tcMar>
          </w:tcPr>
          <w:p w:rsidR="00B95E5B" w:rsidRP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165"/>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r>
              <w:t>soundOut</w:t>
            </w:r>
          </w:p>
        </w:tc>
        <w:tc>
          <w:tcPr>
            <w:tcW w:w="1535" w:type="dxa"/>
            <w:vMerge w:val="restart"/>
            <w:tcBorders>
              <w:top w:val="nil"/>
              <w:left w:val="single" w:sz="2" w:space="0" w:color="000001"/>
              <w:bottom w:val="single" w:sz="2" w:space="0" w:color="000001"/>
              <w:right w:val="nil"/>
            </w:tcBorders>
            <w:shd w:val="clear" w:color="auto" w:fill="FFFFFF"/>
            <w:tcMar>
              <w:left w:w="48" w:type="dxa"/>
            </w:tcMar>
          </w:tcPr>
          <w:p w:rsidR="00B95E5B" w:rsidRDefault="00B95E5B" w:rsidP="00B95E5B">
            <w:r>
              <w:t>Analog lyd output</w:t>
            </w:r>
          </w:p>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Default="00B95E5B" w:rsidP="00B95E5B"/>
        </w:tc>
        <w:tc>
          <w:tcPr>
            <w:tcW w:w="1842" w:type="dxa"/>
            <w:tcBorders>
              <w:top w:val="nil"/>
              <w:left w:val="single" w:sz="2" w:space="0" w:color="000001"/>
              <w:bottom w:val="single" w:sz="2" w:space="0" w:color="000001"/>
              <w:right w:val="nil"/>
            </w:tcBorders>
            <w:shd w:val="clear" w:color="auto" w:fill="FFFFFF"/>
            <w:tcMar>
              <w:left w:w="48" w:type="dxa"/>
            </w:tcMar>
          </w:tcPr>
          <w:p w:rsidR="00B95E5B" w:rsidRDefault="00B95E5B"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Default="00B95E5B" w:rsidP="00B95E5B"/>
        </w:tc>
      </w:tr>
    </w:tbl>
    <w:p w:rsidR="00B95E5B" w:rsidRPr="003E46D7" w:rsidRDefault="00B95E5B" w:rsidP="003E46D7">
      <w:pPr>
        <w:pStyle w:val="NormalWeb"/>
        <w:spacing w:before="0" w:beforeAutospacing="0" w:after="160" w:afterAutospacing="0"/>
        <w:rPr>
          <w:rFonts w:ascii="Calibri" w:hAnsi="Calibri"/>
          <w:b/>
          <w:color w:val="000000"/>
          <w:sz w:val="22"/>
          <w:szCs w:val="22"/>
        </w:rPr>
      </w:pPr>
    </w:p>
    <w:p w:rsidR="00FB5C10" w:rsidRDefault="00FB5C10">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1"/>
    </w:p>
    <w:p w:rsidR="006A72DB" w:rsidRPr="004F5277" w:rsidRDefault="006A72DB" w:rsidP="006A72DB">
      <w:pPr>
        <w:rPr>
          <w:color w:val="FF0000"/>
        </w:rPr>
      </w:pPr>
      <w:r w:rsidRPr="004F5277">
        <w:rPr>
          <w:color w:val="FF0000"/>
        </w:rPr>
        <w:t>I følgende afsnit beskrives softwarearkitekturen for systemet ”BodyRock3000”, opbygget på baggrund af projektformuleringen og kravspecifikationen.</w:t>
      </w:r>
    </w:p>
    <w:p w:rsidR="006A72DB" w:rsidRPr="004F5277" w:rsidRDefault="006A72DB" w:rsidP="006A72DB">
      <w:pPr>
        <w:rPr>
          <w:color w:val="FF0000"/>
        </w:rPr>
      </w:pPr>
      <w:r w:rsidRPr="004F5277">
        <w:rPr>
          <w:color w:val="FF0000"/>
        </w:rPr>
        <w:t>Formålet er at skabe en ramme for softwaren, hvorfra delopgaver kan uddelegeres til udviklere:</w:t>
      </w:r>
    </w:p>
    <w:p w:rsidR="006A72DB" w:rsidRPr="004F5277" w:rsidRDefault="006A72DB" w:rsidP="006A72DB">
      <w:pPr>
        <w:rPr>
          <w:color w:val="FF0000"/>
        </w:rPr>
      </w:pPr>
      <w:r w:rsidRPr="004F5277">
        <w:rPr>
          <w:color w:val="FF0000"/>
        </w:rPr>
        <w:t>Følgende software-arkitekturbeskrivelse er opdelt i to:</w:t>
      </w:r>
    </w:p>
    <w:p w:rsidR="006A72DB" w:rsidRPr="004F5277" w:rsidRDefault="006A72DB" w:rsidP="006A72DB">
      <w:pPr>
        <w:pStyle w:val="Listeafsnit"/>
        <w:numPr>
          <w:ilvl w:val="0"/>
          <w:numId w:val="26"/>
        </w:numPr>
        <w:rPr>
          <w:color w:val="FF0000"/>
        </w:rPr>
      </w:pPr>
      <w:r w:rsidRPr="004F5277">
        <w:rPr>
          <w:color w:val="FF0000"/>
        </w:rPr>
        <w:t>Identifikation af relevante klasser og funktioner med udgangspunkt i kravspecifikationens use cases</w:t>
      </w:r>
    </w:p>
    <w:p w:rsidR="006A72DB" w:rsidRPr="004F5277" w:rsidRDefault="006A72DB" w:rsidP="006A72DB">
      <w:pPr>
        <w:pStyle w:val="Listeafsnit"/>
        <w:numPr>
          <w:ilvl w:val="0"/>
          <w:numId w:val="26"/>
        </w:numPr>
        <w:rPr>
          <w:color w:val="FF0000"/>
        </w:rPr>
      </w:pPr>
      <w:r w:rsidRPr="004F5277">
        <w:rPr>
          <w:color w:val="FF0000"/>
        </w:rPr>
        <w:t>Oprettelse af softwarepakker, der hver især indbefatter de fysiske enheders software-funktionaliteter i klasse-diagrammer.</w:t>
      </w:r>
    </w:p>
    <w:p w:rsidR="00FB5C10" w:rsidRPr="00116A10" w:rsidRDefault="00FB5C10" w:rsidP="00FB5C10">
      <w:pPr>
        <w:pStyle w:val="Overskrift2"/>
        <w:rPr>
          <w:color w:val="1F4D78" w:themeColor="accent1" w:themeShade="7F"/>
          <w:sz w:val="24"/>
          <w:szCs w:val="24"/>
        </w:rPr>
      </w:pPr>
      <w:r>
        <w:t>BDD Functionalities</w:t>
      </w:r>
    </w:p>
    <w:p w:rsidR="00FB5C10" w:rsidRDefault="00FB5C10" w:rsidP="00FB5C10">
      <w:r>
        <w:object w:dxaOrig="10213" w:dyaOrig="7117">
          <v:shape id="_x0000_i1040" type="#_x0000_t75" style="width:481.8pt;height:335.4pt" o:ole="">
            <v:imagedata r:id="rId25" o:title=""/>
          </v:shape>
          <o:OLEObject Type="Embed" ProgID="Visio.Drawing.15" ShapeID="_x0000_i1040" DrawAspect="Content" ObjectID="_1476190139" r:id="rId26"/>
        </w:object>
      </w:r>
    </w:p>
    <w:p w:rsidR="00FB5C10" w:rsidRDefault="00FB5C10" w:rsidP="00FB5C10">
      <w:r>
        <w:t>Ud over styring af Bluetooth-modul, indeholder Functionalities funktionaliteterne GUI, DataStorage DataConversion og Controller.</w:t>
      </w:r>
    </w:p>
    <w:p w:rsidR="00FB5C10" w:rsidRDefault="00FB5C10" w:rsidP="00FB5C10">
      <w:r w:rsidRPr="00DA712F">
        <w:rPr>
          <w:b/>
        </w:rPr>
        <w:t>GUI</w:t>
      </w:r>
      <w:r>
        <w:rPr>
          <w:b/>
        </w:rPr>
        <w:t xml:space="preserve"> </w:t>
      </w:r>
      <w:r>
        <w:t>er systemets bruger-interface, der benyttes til alle bruger-indstillinger for systemet. Se Software arkitektur for mere info.</w:t>
      </w:r>
    </w:p>
    <w:p w:rsidR="00FB5C10" w:rsidRDefault="00FB5C10" w:rsidP="00FB5C10">
      <w:r>
        <w:rPr>
          <w:b/>
        </w:rPr>
        <w:t>DataStorage</w:t>
      </w:r>
      <w:r>
        <w:t xml:space="preserve"> er de system-funktionaliteter, der opbevarer data på systemet. Denne består af Preset-bank, Sensorkonfiguration og Sample Bibliotek.</w:t>
      </w:r>
    </w:p>
    <w:p w:rsidR="00FB5C10" w:rsidRPr="00116A10" w:rsidRDefault="00FB5C10" w:rsidP="00FB5C10">
      <w:pPr>
        <w:pStyle w:val="Listeafsnit"/>
        <w:numPr>
          <w:ilvl w:val="0"/>
          <w:numId w:val="31"/>
        </w:numPr>
      </w:pPr>
      <w:r w:rsidRPr="00A374A9">
        <w:rPr>
          <w:b/>
        </w:rPr>
        <w:t xml:space="preserve">Preset-bank </w:t>
      </w:r>
      <w:r>
        <w:t xml:space="preserve">indeholder systemets samlede presetindstillinger. Den består af op til 9 </w:t>
      </w:r>
      <w:r w:rsidRPr="00A374A9">
        <w:rPr>
          <w:b/>
        </w:rPr>
        <w:t>Presets</w:t>
      </w:r>
      <w:r>
        <w:t xml:space="preserve">, der hver kan tilknyttes op til 16 </w:t>
      </w:r>
      <w:r w:rsidRPr="00E6289E">
        <w:t>Sensorkonfigurationer</w:t>
      </w:r>
    </w:p>
    <w:p w:rsidR="00FB5C10" w:rsidRDefault="00FB5C10" w:rsidP="00FB5C10">
      <w:pPr>
        <w:pStyle w:val="Listeafsnit"/>
        <w:numPr>
          <w:ilvl w:val="0"/>
          <w:numId w:val="31"/>
        </w:numPr>
      </w:pPr>
      <w:r w:rsidRPr="00A374A9">
        <w:rPr>
          <w:b/>
        </w:rPr>
        <w:lastRenderedPageBreak/>
        <w:t xml:space="preserve">Sensorkonfigurationer </w:t>
      </w:r>
      <w:r>
        <w:t xml:space="preserve">indeholder systemets brugerindstillinger for hver sensor-enhed, der kan tilkobles. Se </w:t>
      </w:r>
      <w:r w:rsidRPr="00A374A9">
        <w:rPr>
          <w:color w:val="FF0000"/>
        </w:rPr>
        <w:t>”</w:t>
      </w:r>
      <w:r w:rsidRPr="00A374A9">
        <w:rPr>
          <w:i/>
          <w:color w:val="FF0000"/>
        </w:rPr>
        <w:t>indsæt reference her”</w:t>
      </w:r>
      <w:r w:rsidRPr="00A374A9">
        <w:rPr>
          <w:i/>
        </w:rPr>
        <w:t xml:space="preserve"> </w:t>
      </w:r>
      <w:r>
        <w:t>for mere info.</w:t>
      </w:r>
    </w:p>
    <w:p w:rsidR="00FB5C10" w:rsidRDefault="00FB5C10" w:rsidP="00FB5C10">
      <w:pPr>
        <w:pStyle w:val="Listeafsnit"/>
        <w:numPr>
          <w:ilvl w:val="0"/>
          <w:numId w:val="31"/>
        </w:numPr>
      </w:pPr>
      <w:r w:rsidRPr="00A374A9">
        <w:rPr>
          <w:b/>
        </w:rPr>
        <w:t>Samplebibliotek</w:t>
      </w:r>
      <w:r>
        <w:t xml:space="preserve"> indeholder de lyd-samples, som Linux Sampler kan afspille.</w:t>
      </w:r>
      <w:r>
        <w:t xml:space="preserve"> Disse er samlede i lydpakker</w:t>
      </w:r>
    </w:p>
    <w:p w:rsidR="00FB5C10" w:rsidRPr="00A374A9" w:rsidRDefault="00FB5C10" w:rsidP="00FB5C10">
      <w:pPr>
        <w:pStyle w:val="Listeafsnit"/>
        <w:numPr>
          <w:ilvl w:val="1"/>
          <w:numId w:val="31"/>
        </w:numPr>
      </w:pPr>
      <w:r>
        <w:rPr>
          <w:b/>
        </w:rPr>
        <w:t xml:space="preserve">Lydpakke </w:t>
      </w:r>
      <w:r>
        <w:t>er en samling af enkelte lyd-samples fra Samplebibliotek</w:t>
      </w:r>
    </w:p>
    <w:p w:rsidR="00FB5C10" w:rsidRDefault="00FB5C10" w:rsidP="00FB5C10">
      <w:r>
        <w:rPr>
          <w:b/>
        </w:rPr>
        <w:t>D</w:t>
      </w:r>
      <w:r w:rsidRPr="00DA712F">
        <w:rPr>
          <w:b/>
        </w:rPr>
        <w:t>ataConversion</w:t>
      </w:r>
      <w:r>
        <w:t xml:space="preserve"> er de system-funktioner, der ændrer de modtage sensor-værdier fra Body til et MIDI- og et lyd output. Denne består af hhv. Linux Sampler, Udpakker og Mapping Scheme.</w:t>
      </w:r>
    </w:p>
    <w:p w:rsidR="00FB5C10" w:rsidRDefault="00FB5C10" w:rsidP="00FB5C10">
      <w:pPr>
        <w:pStyle w:val="Listeafsnit"/>
        <w:numPr>
          <w:ilvl w:val="0"/>
          <w:numId w:val="31"/>
        </w:numPr>
      </w:pPr>
      <w:r w:rsidRPr="00A374A9">
        <w:rPr>
          <w:b/>
        </w:rPr>
        <w:t xml:space="preserve">Linux Sampler </w:t>
      </w:r>
      <w:r>
        <w:t xml:space="preserve">modtager MIDI data fra MIDI-generator og afspiller lyd-filer fra Samplebibliotek. Se afsnit om </w:t>
      </w:r>
      <w:r>
        <w:rPr>
          <w:color w:val="FF0000"/>
        </w:rPr>
        <w:t>Linux S</w:t>
      </w:r>
      <w:r w:rsidRPr="00A374A9">
        <w:rPr>
          <w:color w:val="FF0000"/>
        </w:rPr>
        <w:t>ampler</w:t>
      </w:r>
      <w:r w:rsidRPr="00A129D9">
        <w:rPr>
          <w:rStyle w:val="Fodnotehenvisning"/>
          <w:color w:val="FF0000"/>
        </w:rPr>
        <w:footnoteReference w:id="8"/>
      </w:r>
      <w:r w:rsidRPr="00A374A9">
        <w:rPr>
          <w:color w:val="FF0000"/>
        </w:rPr>
        <w:t xml:space="preserve"> </w:t>
      </w:r>
      <w:r>
        <w:t>for yderligere beskrivelse.</w:t>
      </w:r>
    </w:p>
    <w:p w:rsidR="00FB5C10" w:rsidRDefault="00FB5C10" w:rsidP="00FB5C10">
      <w:pPr>
        <w:pStyle w:val="Listeafsnit"/>
        <w:numPr>
          <w:ilvl w:val="0"/>
          <w:numId w:val="31"/>
        </w:numPr>
      </w:pPr>
      <w:r>
        <w:rPr>
          <w:b/>
        </w:rPr>
        <w:t>Udpakker</w:t>
      </w:r>
      <w:r>
        <w:t xml:space="preserve"> udpakker modtagne pakker til tilgængelig data.</w:t>
      </w:r>
    </w:p>
    <w:p w:rsidR="00FB5C10" w:rsidRDefault="00FB5C10" w:rsidP="00FB5C10">
      <w:pPr>
        <w:pStyle w:val="Listeafsnit"/>
        <w:numPr>
          <w:ilvl w:val="0"/>
          <w:numId w:val="31"/>
        </w:numPr>
      </w:pPr>
      <w:r w:rsidRPr="00F66E68">
        <w:rPr>
          <w:rFonts w:eastAsia="SimSun" w:cs="Calibri"/>
          <w:b/>
          <w:kern w:val="1"/>
          <w:lang w:eastAsia="ar-SA"/>
        </w:rPr>
        <w:t>Mapping scheme</w:t>
      </w:r>
      <w:r w:rsidRPr="00F66E68">
        <w:rPr>
          <w:rFonts w:eastAsia="SimSun" w:cs="Calibri"/>
          <w:kern w:val="1"/>
          <w:lang w:eastAsia="ar-SA"/>
        </w:rPr>
        <w:t xml:space="preserve"> er </w:t>
      </w:r>
      <w:r>
        <w:rPr>
          <w:rFonts w:eastAsia="SimSun" w:cs="Calibri"/>
          <w:kern w:val="1"/>
          <w:lang w:eastAsia="ar-SA"/>
        </w:rPr>
        <w:t>et objekt, der på baggrund af det valgte preset har en</w:t>
      </w:r>
      <w:r w:rsidRPr="00F66E68">
        <w:rPr>
          <w:rFonts w:eastAsia="SimSun" w:cs="Calibri"/>
          <w:kern w:val="1"/>
          <w:lang w:eastAsia="ar-SA"/>
        </w:rPr>
        <w:t xml:space="preserve"> agenda for hvorledes et givet sensor-input mappes til en given MIDI-parameter. Denne består af hhv.</w:t>
      </w:r>
      <w:r>
        <w:rPr>
          <w:rFonts w:eastAsia="SimSun" w:cs="Calibri"/>
          <w:kern w:val="1"/>
          <w:lang w:eastAsia="ar-SA"/>
        </w:rPr>
        <w:t xml:space="preserve"> objekterne SensorData A</w:t>
      </w:r>
      <w:r w:rsidRPr="00F66E68">
        <w:rPr>
          <w:rFonts w:eastAsia="SimSun" w:cs="Calibri"/>
          <w:kern w:val="1"/>
          <w:lang w:eastAsia="ar-SA"/>
        </w:rPr>
        <w:t>dapter og MIDI-generator.</w:t>
      </w:r>
    </w:p>
    <w:p w:rsidR="00FB5C10" w:rsidRPr="00A129D9" w:rsidRDefault="00FB5C10" w:rsidP="00FB5C10">
      <w:pPr>
        <w:pStyle w:val="Listeafsnit"/>
        <w:numPr>
          <w:ilvl w:val="1"/>
          <w:numId w:val="31"/>
        </w:numPr>
      </w:pPr>
      <w:r>
        <w:rPr>
          <w:b/>
        </w:rPr>
        <w:t>SensorData A</w:t>
      </w:r>
      <w:r w:rsidRPr="00A374A9">
        <w:rPr>
          <w:b/>
        </w:rPr>
        <w:t xml:space="preserve">dapter </w:t>
      </w:r>
      <w:r>
        <w:t>er et objekt, der står for adaptering af det modtagne sensor data til MIDI-generators interface på baggrund det valgte preset. Se ”MIDI mapping scheme” for beskrivelse af de forskellige indstillingsmuligheder.</w:t>
      </w:r>
      <w:r>
        <w:rPr>
          <w:rStyle w:val="Fodnotehenvisning"/>
        </w:rPr>
        <w:footnoteReference w:id="9"/>
      </w:r>
    </w:p>
    <w:p w:rsidR="00FB5C10" w:rsidRDefault="00FB5C10" w:rsidP="00FB5C10">
      <w:pPr>
        <w:pStyle w:val="Listeafsnit"/>
        <w:numPr>
          <w:ilvl w:val="1"/>
          <w:numId w:val="31"/>
        </w:numPr>
      </w:pPr>
      <w:r w:rsidRPr="00A374A9">
        <w:rPr>
          <w:b/>
        </w:rPr>
        <w:t>MIDI-generator</w:t>
      </w:r>
      <w:r>
        <w:t xml:space="preserve"> er et objekt, der generer MIDI på baggrund af det valgte preset. Se ”MIDI mapping scheme” for beskrivelse af de forskellige indstillingsmuligheder.</w:t>
      </w:r>
      <w:r>
        <w:rPr>
          <w:rStyle w:val="Fodnotehenvisning"/>
        </w:rPr>
        <w:footnoteReference w:id="10"/>
      </w:r>
    </w:p>
    <w:p w:rsidR="00FB5C10" w:rsidRPr="00DA712F" w:rsidRDefault="00FB5C10" w:rsidP="00FB5C10">
      <w:r>
        <w:rPr>
          <w:b/>
        </w:rPr>
        <w:t xml:space="preserve">Controller </w:t>
      </w:r>
      <w:r>
        <w:t>er systemets primære control-funktion, der distribuerer preset- og sensordata og på baggrund af valgte presets konfigurer Linux Sampler og opretter/nedlægger Mapping Scheme objekter.</w:t>
      </w:r>
    </w:p>
    <w:p w:rsidR="00FB5C10" w:rsidRDefault="00FB5C10" w:rsidP="00FB5C10"/>
    <w:p w:rsidR="004F5277" w:rsidRDefault="004F5277">
      <w:pPr>
        <w:rPr>
          <w:rFonts w:asciiTheme="majorHAnsi" w:eastAsiaTheme="majorEastAsia" w:hAnsiTheme="majorHAnsi" w:cstheme="majorBidi"/>
          <w:color w:val="2E74B5" w:themeColor="accent1" w:themeShade="BF"/>
          <w:sz w:val="26"/>
          <w:szCs w:val="26"/>
        </w:rPr>
      </w:pPr>
      <w:r>
        <w:br w:type="page"/>
      </w:r>
    </w:p>
    <w:p w:rsidR="00FB5C10" w:rsidRDefault="004F5277" w:rsidP="004F5277">
      <w:pPr>
        <w:pStyle w:val="Overskrift2"/>
      </w:pPr>
      <w:r>
        <w:lastRenderedPageBreak/>
        <w:t xml:space="preserve">Detaljeret domænemodel </w:t>
      </w:r>
    </w:p>
    <w:p w:rsidR="004F5277" w:rsidRPr="004F5277" w:rsidRDefault="004F5277" w:rsidP="004F5277">
      <w:r>
        <w:t>Herunder ses en detaljeret domænemodel for systemet og dets software funktionaliteter.</w:t>
      </w:r>
    </w:p>
    <w:p w:rsidR="004F5277" w:rsidRPr="004F5277" w:rsidRDefault="004F5277" w:rsidP="004F5277">
      <w:r>
        <w:object w:dxaOrig="11449" w:dyaOrig="13873">
          <v:shape id="_x0000_i1041" type="#_x0000_t75" style="width:481.2pt;height:583.2pt" o:ole="">
            <v:imagedata r:id="rId27" o:title=""/>
          </v:shape>
          <o:OLEObject Type="Embed" ProgID="Visio.Drawing.15" ShapeID="_x0000_i1041" DrawAspect="Content" ObjectID="_1476190140" r:id="rId28"/>
        </w:object>
      </w:r>
    </w:p>
    <w:p w:rsidR="00FB5C10" w:rsidRDefault="00FB5C10" w:rsidP="00FB5C10"/>
    <w:p w:rsidR="00FB5C10" w:rsidRDefault="00FB5C10" w:rsidP="00FB5C10"/>
    <w:p w:rsidR="00FB5C10" w:rsidRDefault="00193C1A" w:rsidP="00193C1A">
      <w:pPr>
        <w:pStyle w:val="Overskrift2"/>
      </w:pPr>
      <w:r>
        <w:lastRenderedPageBreak/>
        <w:t>Applikationsmodel</w:t>
      </w:r>
    </w:p>
    <w:p w:rsidR="00FB5C10" w:rsidRDefault="00193C1A" w:rsidP="00FB5C10">
      <w:r>
        <w:t>Se kaffefætter side 36.</w:t>
      </w:r>
    </w:p>
    <w:p w:rsidR="00193C1A" w:rsidRDefault="00193C1A" w:rsidP="00FB5C10">
      <w:bookmarkStart w:id="32" w:name="_GoBack"/>
      <w:bookmarkEnd w:id="32"/>
    </w:p>
    <w:p w:rsidR="00FB5C10" w:rsidRDefault="00FB5C10">
      <w:r>
        <w:br w:type="page"/>
      </w:r>
    </w:p>
    <w:p w:rsidR="00FB5C10" w:rsidRDefault="00FB5C10" w:rsidP="00FB5C10">
      <w:r>
        <w:lastRenderedPageBreak/>
        <w:br w:type="page"/>
      </w:r>
    </w:p>
    <w:p w:rsidR="0031724B" w:rsidRPr="0031724B" w:rsidRDefault="006A72DB" w:rsidP="0031724B">
      <w:pPr>
        <w:pStyle w:val="Overskrift3"/>
        <w:rPr>
          <w:lang w:val="en-US"/>
        </w:rPr>
      </w:pPr>
      <w:bookmarkStart w:id="33" w:name="_Toc401586489"/>
      <w:r w:rsidRPr="006A72DB">
        <w:rPr>
          <w:lang w:val="en-US"/>
        </w:rPr>
        <w:lastRenderedPageBreak/>
        <w:t>Software BDD Rock</w:t>
      </w:r>
      <w:bookmarkEnd w:id="33"/>
    </w:p>
    <w:p w:rsidR="00E50955" w:rsidRPr="00E50955" w:rsidRDefault="0031724B" w:rsidP="00DB656F">
      <w:r>
        <w:object w:dxaOrig="13681" w:dyaOrig="5881">
          <v:shape id="_x0000_i1031" type="#_x0000_t75" style="width:481.8pt;height:207pt" o:ole="">
            <v:imagedata r:id="rId29" o:title=""/>
          </v:shape>
          <o:OLEObject Type="Embed" ProgID="Visio.Drawing.15" ShapeID="_x0000_i1031" DrawAspect="Content" ObjectID="_1476190141" r:id="rId30"/>
        </w:object>
      </w:r>
    </w:p>
    <w:p w:rsidR="00DB656F" w:rsidRPr="00DB656F" w:rsidRDefault="00DB656F" w:rsidP="00DB656F">
      <w:pPr>
        <w:pStyle w:val="Overskrift3"/>
        <w:rPr>
          <w:lang w:val="en-US"/>
        </w:rPr>
      </w:pPr>
      <w:bookmarkStart w:id="34" w:name="_Toc401586490"/>
      <w:r>
        <w:rPr>
          <w:lang w:val="en-US"/>
        </w:rPr>
        <w:t>Software IBD Rock</w:t>
      </w:r>
      <w:bookmarkEnd w:id="34"/>
    </w:p>
    <w:p w:rsidR="006A72DB" w:rsidRDefault="0031724B" w:rsidP="006A72DB">
      <w:r>
        <w:object w:dxaOrig="10396" w:dyaOrig="6331">
          <v:shape id="_x0000_i1032" type="#_x0000_t75" style="width:481.2pt;height:292.2pt" o:ole="">
            <v:imagedata r:id="rId31" o:title=""/>
          </v:shape>
          <o:OLEObject Type="Embed" ProgID="Visio.Drawing.15" ShapeID="_x0000_i1032" DrawAspect="Content" ObjectID="_1476190142" r:id="rId32"/>
        </w:object>
      </w:r>
    </w:p>
    <w:p w:rsidR="0031724B" w:rsidRPr="00304C33" w:rsidRDefault="0031724B" w:rsidP="0031724B">
      <w:pPr>
        <w:pStyle w:val="Overskrift4"/>
      </w:pPr>
      <w:r w:rsidRPr="00304C33">
        <w:t>Grænsefladebeskrivelse</w:t>
      </w:r>
    </w:p>
    <w:p w:rsidR="00E50955" w:rsidRPr="00304C33" w:rsidRDefault="00E50955" w:rsidP="00E50955">
      <w:pPr>
        <w:pStyle w:val="NormalWeb"/>
        <w:spacing w:before="0" w:beforeAutospacing="0" w:after="160" w:afterAutospacing="0"/>
        <w:rPr>
          <w:rFonts w:ascii="Calibri" w:hAnsi="Calibri"/>
          <w:b/>
          <w:bCs/>
          <w:color w:val="000000"/>
          <w:sz w:val="22"/>
          <w:szCs w:val="22"/>
        </w:rPr>
      </w:pPr>
      <w:r w:rsidRPr="00304C33">
        <w:rPr>
          <w:rFonts w:ascii="Calibri" w:hAnsi="Calibri"/>
          <w:b/>
          <w:bCs/>
          <w:color w:val="000000"/>
          <w:sz w:val="22"/>
          <w:szCs w:val="22"/>
        </w:rPr>
        <w:t>Body_Rock_UART:</w:t>
      </w:r>
    </w:p>
    <w:p w:rsidR="00E50955" w:rsidRPr="000061B2" w:rsidRDefault="00E50955" w:rsidP="00E50955">
      <w:pPr>
        <w:pStyle w:val="NormalWeb"/>
        <w:spacing w:before="0" w:beforeAutospacing="0" w:after="160" w:afterAutospacing="0"/>
        <w:rPr>
          <w:rFonts w:ascii="Calibri" w:hAnsi="Calibri"/>
          <w:bCs/>
          <w:color w:val="000000"/>
          <w:sz w:val="22"/>
          <w:szCs w:val="22"/>
        </w:rPr>
      </w:pPr>
      <w:r w:rsidRPr="00304C33">
        <w:rPr>
          <w:rFonts w:ascii="Calibri" w:hAnsi="Calibri"/>
          <w:bCs/>
          <w:color w:val="000000"/>
          <w:sz w:val="22"/>
          <w:szCs w:val="22"/>
        </w:rPr>
        <w:t xml:space="preserve">Full duplex UART. </w:t>
      </w:r>
      <w:r>
        <w:rPr>
          <w:rFonts w:ascii="Calibri" w:hAnsi="Calibri"/>
          <w:bCs/>
          <w:color w:val="000000"/>
          <w:sz w:val="22"/>
          <w:szCs w:val="22"/>
        </w:rPr>
        <w:t>Fra Body til Rock sendes sensor data og preset valg eller svar på kommandoer fra Rock.</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Fra Rock til Body sendes kommandoer til at styre scanning efter sensorer el. lign.</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Alle data er pakket efter følgende protokol:</w:t>
      </w:r>
    </w:p>
    <w:p w:rsidR="00E50955" w:rsidRPr="000061B2"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StartByte – KontrolByte – SampleIndexByte – DataByte0 … DataByteN – StopByte</w:t>
      </w:r>
    </w:p>
    <w:p w:rsidR="00E50955" w:rsidRPr="00815FE8"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lastRenderedPageBreak/>
        <w:t>sensToMidi</w:t>
      </w:r>
    </w:p>
    <w:p w:rsidR="00E50955" w:rsidRPr="000061B2"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 xml:space="preserve">De behandlede sensordata fra Body kan tilgås af midigeneratoren gennem get metoder i TrådløsKom klassen. De returnerede data er lineariseret og skaleret til en 7 bit fortegnsløs værdi. </w:t>
      </w:r>
    </w:p>
    <w:p w:rsidR="00E50955"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t>PresetVal</w:t>
      </w:r>
      <w:r>
        <w:rPr>
          <w:rFonts w:ascii="Calibri" w:hAnsi="Calibri"/>
          <w:b/>
          <w:bCs/>
          <w:color w:val="000000"/>
          <w:sz w:val="22"/>
          <w:szCs w:val="22"/>
        </w:rPr>
        <w:tab/>
      </w:r>
    </w:p>
    <w:p w:rsidR="00E50955" w:rsidRPr="00815FE8"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TrådløsKom klassen notificerer kontrolleren når der modtages en kommando om skift af preset.</w:t>
      </w:r>
    </w:p>
    <w:p w:rsidR="00E50955" w:rsidRDefault="00E50955" w:rsidP="00E50955">
      <w:pPr>
        <w:pStyle w:val="NormalWeb"/>
        <w:spacing w:before="0" w:beforeAutospacing="0" w:after="160" w:afterAutospacing="0"/>
        <w:rPr>
          <w:rFonts w:ascii="Calibri" w:hAnsi="Calibri"/>
          <w:b/>
          <w:bCs/>
          <w:color w:val="000000"/>
          <w:sz w:val="22"/>
          <w:szCs w:val="22"/>
        </w:rPr>
      </w:pPr>
      <w:r>
        <w:rPr>
          <w:rFonts w:ascii="Calibri" w:hAnsi="Calibri"/>
          <w:b/>
          <w:bCs/>
          <w:color w:val="000000"/>
          <w:sz w:val="22"/>
          <w:szCs w:val="22"/>
        </w:rPr>
        <w:t>MidiOut</w:t>
      </w:r>
    </w:p>
    <w:p w:rsidR="00E50955" w:rsidRPr="000061B2" w:rsidRDefault="00E50955" w:rsidP="00E50955">
      <w:pPr>
        <w:pStyle w:val="NormalWeb"/>
        <w:spacing w:before="0" w:beforeAutospacing="0" w:after="160" w:afterAutospacing="0"/>
        <w:rPr>
          <w:rFonts w:ascii="Calibri" w:hAnsi="Calibri"/>
          <w:color w:val="000000"/>
          <w:sz w:val="22"/>
          <w:szCs w:val="22"/>
        </w:rPr>
      </w:pPr>
      <w:r w:rsidRPr="000061B2">
        <w:rPr>
          <w:rFonts w:ascii="Calibri" w:hAnsi="Calibri"/>
          <w:bCs/>
          <w:color w:val="000000"/>
          <w:sz w:val="22"/>
          <w:szCs w:val="22"/>
        </w:rPr>
        <w:t>MIDI</w:t>
      </w:r>
      <w:r>
        <w:rPr>
          <w:rFonts w:ascii="Calibri" w:hAnsi="Calibri"/>
          <w:bCs/>
          <w:color w:val="000000"/>
          <w:sz w:val="22"/>
          <w:szCs w:val="22"/>
        </w:rPr>
        <w:t xml:space="preserve"> beskeder på 1 – 3 bytes. </w:t>
      </w:r>
    </w:p>
    <w:p w:rsidR="00E50955" w:rsidRPr="00E50955" w:rsidRDefault="00E50955" w:rsidP="006A72DB"/>
    <w:p w:rsidR="006A72DB" w:rsidRDefault="006A72DB" w:rsidP="006A72DB">
      <w:pPr>
        <w:pStyle w:val="Overskrift3"/>
        <w:rPr>
          <w:lang w:val="en-US"/>
        </w:rPr>
      </w:pPr>
      <w:bookmarkStart w:id="35" w:name="_Toc401586491"/>
      <w:r w:rsidRPr="006A72DB">
        <w:rPr>
          <w:lang w:val="en-US"/>
        </w:rPr>
        <w:t>Software BDD Body</w:t>
      </w:r>
      <w:bookmarkEnd w:id="35"/>
    </w:p>
    <w:p w:rsidR="00E50955" w:rsidRPr="00E50955" w:rsidRDefault="0031724B" w:rsidP="00FB4041">
      <w:pPr>
        <w:rPr>
          <w:lang w:val="en-US"/>
        </w:rPr>
      </w:pPr>
      <w:r>
        <w:object w:dxaOrig="10111" w:dyaOrig="4351">
          <v:shape id="_x0000_i1033" type="#_x0000_t75" style="width:481.2pt;height:207pt" o:ole="">
            <v:imagedata r:id="rId33" o:title=""/>
          </v:shape>
          <o:OLEObject Type="Embed" ProgID="Visio.Drawing.15" ShapeID="_x0000_i1033" DrawAspect="Content" ObjectID="_1476190143" r:id="rId34"/>
        </w:object>
      </w:r>
    </w:p>
    <w:p w:rsidR="006A72DB" w:rsidRPr="006A72DB" w:rsidRDefault="006A72DB" w:rsidP="006A72DB">
      <w:pPr>
        <w:rPr>
          <w:lang w:val="en-US"/>
        </w:rPr>
      </w:pPr>
    </w:p>
    <w:p w:rsidR="006A72DB" w:rsidRDefault="006A72DB" w:rsidP="006A72DB">
      <w:pPr>
        <w:pStyle w:val="Overskrift3"/>
      </w:pPr>
      <w:bookmarkStart w:id="36" w:name="_Toc401586492"/>
      <w:r>
        <w:lastRenderedPageBreak/>
        <w:t>Klassediagram Sensor-to-Midi</w:t>
      </w:r>
      <w:bookmarkEnd w:id="36"/>
    </w:p>
    <w:p w:rsidR="006A72DB" w:rsidRDefault="0031724B" w:rsidP="006A72DB">
      <w:r>
        <w:object w:dxaOrig="9105" w:dyaOrig="7696">
          <v:shape id="_x0000_i1034" type="#_x0000_t75" style="width:455.4pt;height:384.6pt" o:ole="">
            <v:imagedata r:id="rId35" o:title=""/>
          </v:shape>
          <o:OLEObject Type="Embed" ProgID="Visio.Drawing.15" ShapeID="_x0000_i1034" DrawAspect="Content" ObjectID="_1476190144" r:id="rId36"/>
        </w:object>
      </w:r>
    </w:p>
    <w:p w:rsidR="006A72DB" w:rsidRDefault="006A72DB" w:rsidP="006A72DB">
      <w:pPr>
        <w:pStyle w:val="Overskrift3"/>
      </w:pPr>
      <w:bookmarkStart w:id="37" w:name="_Toc401586493"/>
      <w:r>
        <w:t>Klassediagram GUI</w:t>
      </w:r>
      <w:bookmarkEnd w:id="37"/>
    </w:p>
    <w:p w:rsidR="006A72DB" w:rsidRDefault="006A72DB" w:rsidP="006A72DB"/>
    <w:p w:rsidR="006A72DB" w:rsidRPr="000E786A" w:rsidRDefault="006A72DB" w:rsidP="006A72DB">
      <w:pPr>
        <w:pStyle w:val="Overskrift4"/>
      </w:pPr>
      <w:r>
        <w:t>Funktions beskrivelser</w:t>
      </w:r>
    </w:p>
    <w:p w:rsidR="006A72DB" w:rsidRDefault="006A72DB"/>
    <w:p w:rsidR="005454EA" w:rsidRDefault="005454EA" w:rsidP="005454EA">
      <w:pPr>
        <w:pStyle w:val="Overskrift3"/>
      </w:pPr>
      <w:bookmarkStart w:id="38" w:name="_Toc401586494"/>
      <w:r>
        <w:lastRenderedPageBreak/>
        <w:t>Klassediagram Bluetooth-Rock</w:t>
      </w:r>
      <w:bookmarkEnd w:id="38"/>
    </w:p>
    <w:p w:rsidR="005454EA" w:rsidRDefault="005454EA" w:rsidP="005454EA">
      <w:r>
        <w:object w:dxaOrig="3721" w:dyaOrig="5281">
          <v:shape id="_x0000_i1035" type="#_x0000_t75" style="width:186pt;height:264pt" o:ole="">
            <v:imagedata r:id="rId37" o:title=""/>
          </v:shape>
          <o:OLEObject Type="Embed" ProgID="Visio.Drawing.15" ShapeID="_x0000_i1035" DrawAspect="Content" ObjectID="_1476190145" r:id="rId38"/>
        </w:object>
      </w:r>
    </w:p>
    <w:p w:rsidR="005454EA" w:rsidRDefault="005454EA" w:rsidP="005454EA">
      <w:pPr>
        <w:pStyle w:val="Overskrift4"/>
      </w:pPr>
      <w:r>
        <w:t>Funktions beskrivelser</w:t>
      </w:r>
    </w:p>
    <w:tbl>
      <w:tblPr>
        <w:tblStyle w:val="Tabel-Gitter"/>
        <w:tblW w:w="9634" w:type="dxa"/>
        <w:tblLook w:val="04A0" w:firstRow="1" w:lastRow="0" w:firstColumn="1" w:lastColumn="0" w:noHBand="0" w:noVBand="1"/>
      </w:tblPr>
      <w:tblGrid>
        <w:gridCol w:w="1333"/>
        <w:gridCol w:w="8301"/>
      </w:tblGrid>
      <w:tr w:rsidR="005454EA" w:rsidRPr="009C2543"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r>
              <w:rPr>
                <w:lang w:val="en-US"/>
              </w:rPr>
              <w:t>receiveUnpack</w:t>
            </w:r>
            <w:r w:rsidRPr="009C2543">
              <w:rPr>
                <w:lang w:val="en-US"/>
              </w:rPr>
              <w:t xml:space="preserve">(): </w:t>
            </w:r>
            <w:r>
              <w:rPr>
                <w:lang w:val="en-US"/>
              </w:rPr>
              <w:t>struct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Struct med sensordata, sample-indeks og sensor-ID</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Funktionen aflæser data fra Rx-bufferen og indlæser dem i sensorData-structen. Efter start-byte er læst, indlæses data i følgende rækkefølge: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1D6616">
            <w:r>
              <w:t>Ved slut-byte stoppes der med at indlæses data i struct’en, og evt. resterende dimensioner (y- og z-data) sættes til 0.</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r w:rsidRPr="000307D7">
              <w:t>Reconnect(</w:t>
            </w:r>
            <w:r>
              <w:t>): u</w:t>
            </w:r>
            <w:r w:rsidRPr="000307D7">
              <w:t>i</w:t>
            </w:r>
            <w:r>
              <w:t>n</w:t>
            </w:r>
            <w:r w:rsidRPr="000307D7">
              <w:t>t8</w:t>
            </w:r>
            <w:r>
              <w:t>_t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Pr>
        <w:pStyle w:val="Overskrift3"/>
      </w:pPr>
      <w:bookmarkStart w:id="39" w:name="_Toc401586495"/>
      <w:r>
        <w:lastRenderedPageBreak/>
        <w:t>Klassediagram Bluetooth-body</w:t>
      </w:r>
      <w:bookmarkEnd w:id="39"/>
    </w:p>
    <w:p w:rsidR="005454EA" w:rsidRDefault="005454EA" w:rsidP="005454EA">
      <w:r>
        <w:object w:dxaOrig="4921" w:dyaOrig="1561">
          <v:shape id="_x0000_i1036" type="#_x0000_t75" style="width:246pt;height:78pt" o:ole="">
            <v:imagedata r:id="rId39" o:title=""/>
          </v:shape>
          <o:OLEObject Type="Embed" ProgID="Visio.Drawing.15" ShapeID="_x0000_i1036" DrawAspect="Content" ObjectID="_1476190146" r:id="rId40"/>
        </w:object>
      </w:r>
    </w:p>
    <w:p w:rsidR="005454EA" w:rsidRDefault="005454EA" w:rsidP="005454EA">
      <w:pPr>
        <w:pStyle w:val="Overskrift4"/>
      </w:pPr>
      <w:r>
        <w:t>Funktionsbeskrivelser</w:t>
      </w:r>
    </w:p>
    <w:tbl>
      <w:tblPr>
        <w:tblStyle w:val="Tabel-Gitter"/>
        <w:tblW w:w="9634" w:type="dxa"/>
        <w:tblLook w:val="04A0" w:firstRow="1" w:lastRow="0" w:firstColumn="1" w:lastColumn="0" w:noHBand="0" w:noVBand="1"/>
      </w:tblPr>
      <w:tblGrid>
        <w:gridCol w:w="1333"/>
        <w:gridCol w:w="8301"/>
      </w:tblGrid>
      <w:tr w:rsidR="005454EA" w:rsidRPr="00FB54D0"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r>
              <w:rPr>
                <w:lang w:val="en-US"/>
              </w:rPr>
              <w:t>packS</w:t>
            </w:r>
            <w:r w:rsidRPr="009C2543">
              <w:rPr>
                <w:lang w:val="en-US"/>
              </w:rPr>
              <w:t>end( uint16, uint16, uint16, uint8</w:t>
            </w:r>
            <w:r>
              <w:rPr>
                <w:lang w:val="en-US"/>
              </w:rPr>
              <w:t>, uint8</w:t>
            </w:r>
            <w:r w:rsidRPr="009C2543">
              <w:rPr>
                <w:lang w:val="en-US"/>
              </w:rPr>
              <w:t xml:space="preserve"> ): void</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x-, og evt. y- og z-værdier for rå sensordata, samt et index for samples og et sensor-ID</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Funktionen pakker og sender de medsendte attributer serielt over Bluetooth. Data sendes i følgende rækkefølge:</w:t>
            </w:r>
          </w:p>
          <w:p w:rsidR="005454EA" w:rsidRDefault="005454EA" w:rsidP="005454EA">
            <w:pPr>
              <w:pStyle w:val="Listeafsnit"/>
              <w:numPr>
                <w:ilvl w:val="0"/>
                <w:numId w:val="27"/>
              </w:numPr>
              <w:spacing w:after="160"/>
            </w:pPr>
            <w:r>
              <w:t>Start-byte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r>
              <w:t>Sensor-ID</w:t>
            </w:r>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5454EA">
            <w:pPr>
              <w:pStyle w:val="Listeafsnit"/>
              <w:numPr>
                <w:ilvl w:val="0"/>
                <w:numId w:val="27"/>
              </w:numPr>
              <w:spacing w:after="160"/>
            </w:pPr>
            <w:r>
              <w:t>Slut-byte</w:t>
            </w:r>
          </w:p>
        </w:tc>
      </w:tr>
    </w:tbl>
    <w:p w:rsidR="005454EA" w:rsidRDefault="005454EA" w:rsidP="005454EA"/>
    <w:tbl>
      <w:tblPr>
        <w:tblStyle w:val="Tabel-Gitter"/>
        <w:tblW w:w="9634" w:type="dxa"/>
        <w:tblLook w:val="04A0" w:firstRow="1" w:lastRow="0" w:firstColumn="1" w:lastColumn="0" w:noHBand="0" w:noVBand="1"/>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r w:rsidRPr="000307D7">
              <w:t>Reconnect(</w:t>
            </w:r>
            <w:r>
              <w:t>): u</w:t>
            </w:r>
            <w:r w:rsidRPr="000307D7">
              <w:t>i</w:t>
            </w:r>
            <w:r>
              <w:t>n</w:t>
            </w:r>
            <w:r w:rsidRPr="000307D7">
              <w:t>t8</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Funktionen forsøger at genoprette Bluetooth-forbindelsen.</w:t>
            </w:r>
          </w:p>
          <w:p w:rsidR="005454EA" w:rsidRDefault="005454EA" w:rsidP="001D6616">
            <w:r>
              <w:t>Der returneres 1 hvis der er oprettet forbindelse, og 0 hvis ikke.</w:t>
            </w:r>
          </w:p>
        </w:tc>
      </w:tr>
    </w:tbl>
    <w:p w:rsidR="005454EA" w:rsidRDefault="005454EA" w:rsidP="005454EA"/>
    <w:p w:rsidR="005454EA" w:rsidRDefault="005454EA" w:rsidP="005454EA">
      <w:pPr>
        <w:pStyle w:val="Overskrift3"/>
      </w:pPr>
      <w:bookmarkStart w:id="40" w:name="_Toc401586496"/>
      <w:r>
        <w:lastRenderedPageBreak/>
        <w:t>Klassediagram GUI</w:t>
      </w:r>
      <w:bookmarkEnd w:id="40"/>
    </w:p>
    <w:p w:rsidR="005454EA" w:rsidRPr="005454EA" w:rsidRDefault="005454EA" w:rsidP="005454EA">
      <w:r>
        <w:object w:dxaOrig="7635" w:dyaOrig="6076">
          <v:shape id="_x0000_i1037" type="#_x0000_t75" style="width:382.8pt;height:303.6pt" o:ole="">
            <v:imagedata r:id="rId41" o:title=""/>
          </v:shape>
          <o:OLEObject Type="Embed" ProgID="Visio.Drawing.15" ShapeID="_x0000_i1037" DrawAspect="Content" ObjectID="_1476190147" r:id="rId42"/>
        </w:object>
      </w:r>
    </w:p>
    <w:sectPr w:rsidR="005454EA" w:rsidRPr="005454EA" w:rsidSect="006A72DB">
      <w:footerReference w:type="default" r:id="rId4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0B1" w:rsidRDefault="006800B1" w:rsidP="006A72DB">
      <w:pPr>
        <w:spacing w:after="0" w:line="240" w:lineRule="auto"/>
      </w:pPr>
      <w:r>
        <w:separator/>
      </w:r>
    </w:p>
  </w:endnote>
  <w:endnote w:type="continuationSeparator" w:id="0">
    <w:p w:rsidR="006800B1" w:rsidRDefault="006800B1"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FB54D0" w:rsidRDefault="00FB54D0">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193C1A">
              <w:rPr>
                <w:b/>
                <w:bCs/>
                <w:noProof/>
              </w:rPr>
              <w:t>33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193C1A">
              <w:rPr>
                <w:b/>
                <w:bCs/>
                <w:noProof/>
              </w:rPr>
              <w:t>35</w:t>
            </w:r>
            <w:r>
              <w:rPr>
                <w:b/>
                <w:bCs/>
                <w:sz w:val="24"/>
                <w:szCs w:val="24"/>
              </w:rPr>
              <w:fldChar w:fldCharType="end"/>
            </w:r>
          </w:p>
        </w:sdtContent>
      </w:sdt>
    </w:sdtContent>
  </w:sdt>
  <w:p w:rsidR="00FB54D0" w:rsidRDefault="00FB54D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0B1" w:rsidRDefault="006800B1" w:rsidP="006A72DB">
      <w:pPr>
        <w:spacing w:after="0" w:line="240" w:lineRule="auto"/>
      </w:pPr>
      <w:r>
        <w:separator/>
      </w:r>
    </w:p>
  </w:footnote>
  <w:footnote w:type="continuationSeparator" w:id="0">
    <w:p w:rsidR="006800B1" w:rsidRDefault="006800B1" w:rsidP="006A72DB">
      <w:pPr>
        <w:spacing w:after="0" w:line="240" w:lineRule="auto"/>
      </w:pPr>
      <w:r>
        <w:continuationSeparator/>
      </w:r>
    </w:p>
  </w:footnote>
  <w:footnote w:id="1">
    <w:p w:rsidR="00FB54D0" w:rsidRDefault="00FB54D0" w:rsidP="006A72DB">
      <w:pPr>
        <w:pStyle w:val="Fodnotetekst"/>
      </w:pPr>
      <w:r>
        <w:rPr>
          <w:rStyle w:val="Fodnotehenvisning"/>
        </w:rPr>
        <w:footnoteRef/>
      </w:r>
      <w:r>
        <w:t xml:space="preserve"> </w:t>
      </w:r>
      <w:r w:rsidRPr="006D0275">
        <w:t>http://www.midi.org/techspecs/midispec.php</w:t>
      </w:r>
    </w:p>
  </w:footnote>
  <w:footnote w:id="2">
    <w:p w:rsidR="00FB54D0" w:rsidRDefault="00FB54D0" w:rsidP="006A72DB">
      <w:pPr>
        <w:pStyle w:val="Fodnotetekst"/>
      </w:pPr>
      <w:r>
        <w:rPr>
          <w:rStyle w:val="Fodnotehenvisning"/>
        </w:rPr>
        <w:footnoteRef/>
      </w:r>
      <w:r>
        <w:t xml:space="preserve"> Teknisk set ikke simultant, men virtuelt simultant, da mennesket vil opfatte det sådan</w:t>
      </w:r>
    </w:p>
  </w:footnote>
  <w:footnote w:id="3">
    <w:p w:rsidR="00FB54D0" w:rsidRDefault="00FB54D0"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FB54D0" w:rsidRDefault="00FB54D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5">
    <w:p w:rsidR="00F66E68" w:rsidRDefault="00F66E68">
      <w:pPr>
        <w:pStyle w:val="Fodnotetekst"/>
      </w:pPr>
      <w:r>
        <w:rPr>
          <w:rStyle w:val="Fodnotehenvisning"/>
        </w:rPr>
        <w:footnoteRef/>
      </w:r>
      <w:r>
        <w:t xml:space="preserve"> Indsæt reference</w:t>
      </w:r>
    </w:p>
  </w:footnote>
  <w:footnote w:id="6">
    <w:p w:rsidR="00FB54D0" w:rsidRDefault="00FB54D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7">
    <w:p w:rsidR="00FB54D0" w:rsidRDefault="00FB54D0">
      <w:pPr>
        <w:pStyle w:val="Fodnotetekst"/>
      </w:pPr>
      <w:r>
        <w:rPr>
          <w:rStyle w:val="Fodnotehenvisning"/>
        </w:rPr>
        <w:footnoteRef/>
      </w:r>
      <w:r>
        <w:t xml:space="preserve"> </w:t>
      </w:r>
      <w:r w:rsidRPr="0068421A">
        <w:rPr>
          <w:color w:val="FF0000"/>
        </w:rPr>
        <w:t>INDSÆT REFERENCE</w:t>
      </w:r>
    </w:p>
  </w:footnote>
  <w:footnote w:id="8">
    <w:p w:rsidR="00FB5C10" w:rsidRDefault="00FB5C10" w:rsidP="00FB5C10">
      <w:pPr>
        <w:pStyle w:val="Fodnotetekst"/>
      </w:pPr>
      <w:r>
        <w:rPr>
          <w:rStyle w:val="Fodnotehenvisning"/>
        </w:rPr>
        <w:footnoteRef/>
      </w:r>
      <w:r>
        <w:t xml:space="preserve"> </w:t>
      </w:r>
      <w:r w:rsidRPr="00A129D9">
        <w:rPr>
          <w:color w:val="FF0000"/>
        </w:rPr>
        <w:t>Indsæt reference</w:t>
      </w:r>
    </w:p>
  </w:footnote>
  <w:footnote w:id="9">
    <w:p w:rsidR="00FB5C10" w:rsidRDefault="00FB5C10" w:rsidP="00FB5C10">
      <w:pPr>
        <w:pStyle w:val="Fodnotetekst"/>
      </w:pPr>
      <w:r>
        <w:rPr>
          <w:rStyle w:val="Fodnotehenvisning"/>
        </w:rPr>
        <w:footnoteRef/>
      </w:r>
      <w:r>
        <w:t xml:space="preserve"> </w:t>
      </w:r>
      <w:r w:rsidRPr="00A129D9">
        <w:rPr>
          <w:color w:val="FF0000"/>
        </w:rPr>
        <w:t>Indsæt reference</w:t>
      </w:r>
    </w:p>
  </w:footnote>
  <w:footnote w:id="10">
    <w:p w:rsidR="00FB5C10" w:rsidRDefault="00FB5C10" w:rsidP="00FB5C10">
      <w:pPr>
        <w:pStyle w:val="Fodnotetekst"/>
      </w:pPr>
      <w:r>
        <w:rPr>
          <w:rStyle w:val="Fodnotehenvisning"/>
        </w:rPr>
        <w:footnoteRef/>
      </w:r>
      <w:r>
        <w:t xml:space="preserve"> </w:t>
      </w:r>
      <w:r w:rsidRPr="00A129D9">
        <w:rPr>
          <w:color w:val="FF0000"/>
        </w:rPr>
        <w:t>Indsæt reference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6">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3">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0">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8275EA0"/>
    <w:multiLevelType w:val="hybridMultilevel"/>
    <w:tmpl w:val="F858F7F0"/>
    <w:lvl w:ilvl="0" w:tplc="D2D4CAB0">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20"/>
  </w:num>
  <w:num w:numId="3">
    <w:abstractNumId w:val="17"/>
    <w:lvlOverride w:ilvl="0">
      <w:startOverride w:val="1"/>
    </w:lvlOverride>
  </w:num>
  <w:num w:numId="4">
    <w:abstractNumId w:val="7"/>
  </w:num>
  <w:num w:numId="5">
    <w:abstractNumId w:val="0"/>
  </w:num>
  <w:num w:numId="6">
    <w:abstractNumId w:val="1"/>
  </w:num>
  <w:num w:numId="7">
    <w:abstractNumId w:val="5"/>
  </w:num>
  <w:num w:numId="8">
    <w:abstractNumId w:val="19"/>
  </w:num>
  <w:num w:numId="9">
    <w:abstractNumId w:val="29"/>
  </w:num>
  <w:num w:numId="10">
    <w:abstractNumId w:val="3"/>
  </w:num>
  <w:num w:numId="11">
    <w:abstractNumId w:val="26"/>
  </w:num>
  <w:num w:numId="12">
    <w:abstractNumId w:val="14"/>
  </w:num>
  <w:num w:numId="13">
    <w:abstractNumId w:val="6"/>
  </w:num>
  <w:num w:numId="14">
    <w:abstractNumId w:val="11"/>
  </w:num>
  <w:num w:numId="15">
    <w:abstractNumId w:val="16"/>
  </w:num>
  <w:num w:numId="16">
    <w:abstractNumId w:val="13"/>
  </w:num>
  <w:num w:numId="17">
    <w:abstractNumId w:val="10"/>
  </w:num>
  <w:num w:numId="18">
    <w:abstractNumId w:val="15"/>
  </w:num>
  <w:num w:numId="19">
    <w:abstractNumId w:val="18"/>
  </w:num>
  <w:num w:numId="20">
    <w:abstractNumId w:val="22"/>
  </w:num>
  <w:num w:numId="21">
    <w:abstractNumId w:val="25"/>
  </w:num>
  <w:num w:numId="22">
    <w:abstractNumId w:val="28"/>
  </w:num>
  <w:num w:numId="23">
    <w:abstractNumId w:val="21"/>
  </w:num>
  <w:num w:numId="24">
    <w:abstractNumId w:val="4"/>
  </w:num>
  <w:num w:numId="25">
    <w:abstractNumId w:val="12"/>
  </w:num>
  <w:num w:numId="26">
    <w:abstractNumId w:val="23"/>
  </w:num>
  <w:num w:numId="27">
    <w:abstractNumId w:val="8"/>
  </w:num>
  <w:num w:numId="28">
    <w:abstractNumId w:val="30"/>
  </w:num>
  <w:num w:numId="29">
    <w:abstractNumId w:val="24"/>
  </w:num>
  <w:num w:numId="30">
    <w:abstractNumId w:val="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401AB"/>
    <w:rsid w:val="000726E0"/>
    <w:rsid w:val="00116A10"/>
    <w:rsid w:val="0016288C"/>
    <w:rsid w:val="001654A8"/>
    <w:rsid w:val="00193C1A"/>
    <w:rsid w:val="001D6616"/>
    <w:rsid w:val="001E789C"/>
    <w:rsid w:val="0027018C"/>
    <w:rsid w:val="00304C33"/>
    <w:rsid w:val="0031724B"/>
    <w:rsid w:val="00327515"/>
    <w:rsid w:val="0039238C"/>
    <w:rsid w:val="003E46D7"/>
    <w:rsid w:val="00470A82"/>
    <w:rsid w:val="004F5277"/>
    <w:rsid w:val="005454EA"/>
    <w:rsid w:val="0055761E"/>
    <w:rsid w:val="005B68CA"/>
    <w:rsid w:val="005C2881"/>
    <w:rsid w:val="00605419"/>
    <w:rsid w:val="006061F4"/>
    <w:rsid w:val="00670A3B"/>
    <w:rsid w:val="006800B1"/>
    <w:rsid w:val="0068421A"/>
    <w:rsid w:val="006848C9"/>
    <w:rsid w:val="006A72DB"/>
    <w:rsid w:val="006C5097"/>
    <w:rsid w:val="006C5332"/>
    <w:rsid w:val="006C7E2C"/>
    <w:rsid w:val="007940BD"/>
    <w:rsid w:val="0081010D"/>
    <w:rsid w:val="008852F7"/>
    <w:rsid w:val="00891185"/>
    <w:rsid w:val="008F69A3"/>
    <w:rsid w:val="009235E7"/>
    <w:rsid w:val="00930449"/>
    <w:rsid w:val="00976DD3"/>
    <w:rsid w:val="00A129D9"/>
    <w:rsid w:val="00A374A9"/>
    <w:rsid w:val="00A5168D"/>
    <w:rsid w:val="00AB5DDB"/>
    <w:rsid w:val="00AC0FF0"/>
    <w:rsid w:val="00B95E5B"/>
    <w:rsid w:val="00C36573"/>
    <w:rsid w:val="00CC65EE"/>
    <w:rsid w:val="00CF23FE"/>
    <w:rsid w:val="00D63961"/>
    <w:rsid w:val="00D8361B"/>
    <w:rsid w:val="00D9200D"/>
    <w:rsid w:val="00DA712F"/>
    <w:rsid w:val="00DB28FB"/>
    <w:rsid w:val="00DB656F"/>
    <w:rsid w:val="00E444CC"/>
    <w:rsid w:val="00E50955"/>
    <w:rsid w:val="00E6289E"/>
    <w:rsid w:val="00EA523F"/>
    <w:rsid w:val="00F10ED3"/>
    <w:rsid w:val="00F15C23"/>
    <w:rsid w:val="00F372D5"/>
    <w:rsid w:val="00F53760"/>
    <w:rsid w:val="00F66E68"/>
    <w:rsid w:val="00FB4041"/>
    <w:rsid w:val="00FB54D0"/>
    <w:rsid w:val="00FB5C10"/>
    <w:rsid w:val="00FB7D1F"/>
    <w:rsid w:val="00FC01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36653EA4-D1D6-41EE-97A9-AB509430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18EB1-6215-4C6F-AF30-C0CCE9BF0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Pages>
  <Words>3716</Words>
  <Characters>22669</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Lukas Hedegaard</cp:lastModifiedBy>
  <cp:revision>33</cp:revision>
  <dcterms:created xsi:type="dcterms:W3CDTF">2014-10-20T13:26:00Z</dcterms:created>
  <dcterms:modified xsi:type="dcterms:W3CDTF">2014-10-30T15:00:00Z</dcterms:modified>
</cp:coreProperties>
</file>