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5D" w:rsidRDefault="002644B3" w:rsidP="002644B3">
      <w:pPr>
        <w:pStyle w:val="Overskrift1"/>
      </w:pPr>
      <w:r>
        <w:t>Krav</w:t>
      </w:r>
    </w:p>
    <w:p w:rsidR="002644B3" w:rsidRDefault="002644B3" w:rsidP="002644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6B2CDF" wp14:editId="76A542F2">
                <wp:simplePos x="0" y="0"/>
                <wp:positionH relativeFrom="column">
                  <wp:posOffset>2139315</wp:posOffset>
                </wp:positionH>
                <wp:positionV relativeFrom="paragraph">
                  <wp:posOffset>3180715</wp:posOffset>
                </wp:positionV>
                <wp:extent cx="3997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44B3" w:rsidRPr="002644B3" w:rsidRDefault="002644B3" w:rsidP="002644B3">
                            <w:pPr>
                              <w:pStyle w:val="Billedtekst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 w:rsidRPr="002644B3">
                              <w:rPr>
                                <w:lang w:val="en-US"/>
                              </w:rPr>
                              <w:t>Figur</w:t>
                            </w:r>
                            <w:proofErr w:type="spellEnd"/>
                            <w:r w:rsidRPr="002644B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2644B3">
                              <w:rPr>
                                <w:lang w:val="en-US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Pr="002644B3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2644B3">
                              <w:rPr>
                                <w:lang w:val="en-US"/>
                              </w:rPr>
                              <w:t>: Use case diagram over BodyRock3000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B2CD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8.45pt;margin-top:250.45pt;width:314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" stroked="f">
                <v:textbox style="mso-fit-shape-to-text:t" inset="0,0,0,0">
                  <w:txbxContent>
                    <w:p w:rsidR="002644B3" w:rsidRPr="002644B3" w:rsidRDefault="002644B3" w:rsidP="002644B3">
                      <w:pPr>
                        <w:pStyle w:val="Billedtekst"/>
                        <w:rPr>
                          <w:noProof/>
                          <w:lang w:val="en-US"/>
                        </w:rPr>
                      </w:pPr>
                      <w:proofErr w:type="spellStart"/>
                      <w:r w:rsidRPr="002644B3">
                        <w:rPr>
                          <w:lang w:val="en-US"/>
                        </w:rPr>
                        <w:t>Figur</w:t>
                      </w:r>
                      <w:proofErr w:type="spellEnd"/>
                      <w:r w:rsidRPr="002644B3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2644B3">
                        <w:rPr>
                          <w:lang w:val="en-US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Pr="002644B3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2644B3">
                        <w:rPr>
                          <w:lang w:val="en-US"/>
                        </w:rPr>
                        <w:t>: Use case diagram over BodyRock3000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251C3DE0" wp14:editId="477E8767">
            <wp:simplePos x="0" y="0"/>
            <wp:positionH relativeFrom="column">
              <wp:posOffset>2139684</wp:posOffset>
            </wp:positionH>
            <wp:positionV relativeFrom="paragraph">
              <wp:posOffset>8743</wp:posOffset>
            </wp:positionV>
            <wp:extent cx="3997325" cy="3115310"/>
            <wp:effectExtent l="0" t="0" r="3175" b="8890"/>
            <wp:wrapTight wrapText="bothSides">
              <wp:wrapPolygon edited="0">
                <wp:start x="0" y="0"/>
                <wp:lineTo x="0" y="21530"/>
                <wp:lineTo x="21514" y="21530"/>
                <wp:lineTo x="21514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4B3">
        <w:t xml:space="preserve">Ud fra opgaveformuleringen, er der udarbejdet en række </w:t>
      </w:r>
      <w:proofErr w:type="spellStart"/>
      <w:r w:rsidRPr="002644B3">
        <w:t>use</w:t>
      </w:r>
      <w:proofErr w:type="spellEnd"/>
      <w:r w:rsidRPr="002644B3">
        <w:t xml:space="preserve"> cases, som beskriver aktørernes interaktion med systemet. Disse </w:t>
      </w:r>
      <w:proofErr w:type="spellStart"/>
      <w:r w:rsidRPr="002644B3">
        <w:t>use</w:t>
      </w:r>
      <w:proofErr w:type="spellEnd"/>
      <w:r w:rsidRPr="002644B3">
        <w:t xml:space="preserve"> cases fungerer som kravspecifikation, og bruges i den tidlige del af udviklingsfasen, til at bestemme systemets funktionalitet. For at se de </w:t>
      </w:r>
      <w:proofErr w:type="spellStart"/>
      <w:r w:rsidRPr="002644B3">
        <w:t>fully</w:t>
      </w:r>
      <w:proofErr w:type="spellEnd"/>
      <w:r w:rsidRPr="002644B3">
        <w:t xml:space="preserve"> </w:t>
      </w:r>
      <w:proofErr w:type="spellStart"/>
      <w:r w:rsidRPr="002644B3">
        <w:t>dressed</w:t>
      </w:r>
      <w:proofErr w:type="spellEnd"/>
      <w:r w:rsidRPr="002644B3">
        <w:t xml:space="preserve"> </w:t>
      </w:r>
      <w:proofErr w:type="spellStart"/>
      <w:r w:rsidRPr="002644B3">
        <w:t>use</w:t>
      </w:r>
      <w:proofErr w:type="spellEnd"/>
      <w:r w:rsidRPr="002644B3">
        <w:t xml:space="preserve"> cases, henvises til</w:t>
      </w:r>
      <w:r>
        <w:t xml:space="preserve"> dokumentationen.</w:t>
      </w:r>
      <w:r>
        <w:rPr>
          <w:rStyle w:val="Fodnotehenvisning"/>
        </w:rPr>
        <w:footnoteReference w:id="1"/>
      </w:r>
    </w:p>
    <w:p w:rsidR="002644B3" w:rsidRDefault="002644B3" w:rsidP="002644B3"/>
    <w:p w:rsidR="002644B3" w:rsidRDefault="00941223" w:rsidP="00941223">
      <w:pPr>
        <w:pStyle w:val="Overskrift2"/>
      </w:pPr>
      <w:r>
        <w:t xml:space="preserve">Aktørbeskrivelse </w:t>
      </w:r>
    </w:p>
    <w:p w:rsidR="00941223" w:rsidRDefault="00941223" w:rsidP="00941223">
      <w:r w:rsidRPr="00941223">
        <w:t xml:space="preserve">På </w:t>
      </w:r>
      <w:proofErr w:type="spellStart"/>
      <w:r w:rsidRPr="00941223">
        <w:t>use</w:t>
      </w:r>
      <w:proofErr w:type="spellEnd"/>
      <w:r w:rsidRPr="00941223">
        <w:t xml:space="preserve"> case-diagrammet ses en række aktører. Disse er beskrevet i følgende aktørbeskrivelse:</w:t>
      </w:r>
    </w:p>
    <w:p w:rsidR="00941223" w:rsidRDefault="00941223" w:rsidP="00941223"/>
    <w:p w:rsidR="00941223" w:rsidRDefault="00941223" w:rsidP="00941223">
      <w:r>
        <w:rPr>
          <w:b/>
        </w:rPr>
        <w:t>Bruger</w:t>
      </w:r>
      <w:r>
        <w:t xml:space="preserve"> er en primær aktør, som ønsker at benytte systemet BodyRock3000, ved at indstille diverse konfigurationer etc.</w:t>
      </w:r>
      <w:r>
        <w:rPr>
          <w:rStyle w:val="Fodnotehenvisning"/>
        </w:rPr>
        <w:footnoteReference w:id="2"/>
      </w:r>
      <w:r>
        <w:t xml:space="preserve"> </w:t>
      </w:r>
    </w:p>
    <w:p w:rsidR="00941223" w:rsidRDefault="00941223" w:rsidP="00941223">
      <w:r>
        <w:rPr>
          <w:b/>
        </w:rPr>
        <w:t xml:space="preserve">MIDI-modtager </w:t>
      </w:r>
      <w:r>
        <w:t>er en sekundær aktør, som kan transformere de generede MIDI signaler.</w:t>
      </w:r>
      <w:r>
        <w:rPr>
          <w:rStyle w:val="Fodnotehenvisning"/>
        </w:rPr>
        <w:footnoteReference w:id="3"/>
      </w:r>
    </w:p>
    <w:p w:rsidR="00941223" w:rsidRDefault="00941223" w:rsidP="00941223">
      <w:r>
        <w:rPr>
          <w:b/>
        </w:rPr>
        <w:t xml:space="preserve">Højtalersystem </w:t>
      </w:r>
      <w:r>
        <w:t>er en sekundær aktør, som afspiller den ønskede lyd.</w:t>
      </w:r>
      <w:r>
        <w:rPr>
          <w:rStyle w:val="Fodnotehenvisning"/>
        </w:rPr>
        <w:footnoteReference w:id="4"/>
      </w:r>
    </w:p>
    <w:p w:rsidR="00941223" w:rsidRDefault="00941223" w:rsidP="00941223"/>
    <w:p w:rsidR="00941223" w:rsidRDefault="00941223" w:rsidP="00941223">
      <w:pPr>
        <w:pStyle w:val="Overskrift2"/>
      </w:pPr>
      <w:proofErr w:type="spellStart"/>
      <w:r>
        <w:t>Use</w:t>
      </w:r>
      <w:proofErr w:type="spellEnd"/>
      <w:r>
        <w:t xml:space="preserve"> case- beskrivelse </w:t>
      </w:r>
    </w:p>
    <w:p w:rsidR="00941223" w:rsidRDefault="00941223" w:rsidP="00941223">
      <w:proofErr w:type="spellStart"/>
      <w:r w:rsidRPr="00941223">
        <w:t>Use</w:t>
      </w:r>
      <w:proofErr w:type="spellEnd"/>
      <w:r w:rsidRPr="00941223">
        <w:t xml:space="preserve"> cases fra </w:t>
      </w:r>
      <w:proofErr w:type="spellStart"/>
      <w:r w:rsidRPr="00941223">
        <w:t>use</w:t>
      </w:r>
      <w:proofErr w:type="spellEnd"/>
      <w:r w:rsidRPr="00941223">
        <w:t xml:space="preserve"> case-diagrammet er beskrevet i følgende afsnit. Hver </w:t>
      </w:r>
      <w:proofErr w:type="spellStart"/>
      <w:r w:rsidRPr="00941223">
        <w:t>use</w:t>
      </w:r>
      <w:proofErr w:type="spellEnd"/>
      <w:r w:rsidRPr="00941223">
        <w:t xml:space="preserve"> case beskriver et scenarie hvor en aktør interagerer med systemet.</w:t>
      </w:r>
    </w:p>
    <w:p w:rsidR="00941223" w:rsidRDefault="00941223" w:rsidP="00941223">
      <w:pPr>
        <w:pStyle w:val="Overskrift3"/>
      </w:pPr>
      <w:r>
        <w:t>Forbind Body og Rock</w:t>
      </w:r>
    </w:p>
    <w:p w:rsidR="00941223" w:rsidRPr="00941223" w:rsidRDefault="00941223" w:rsidP="00941223">
      <w:r>
        <w:t>Brugeren tænder for Body og Rock, og benytter herefter hovedmenuen til at forbinde Body til Rock.</w:t>
      </w:r>
      <w:r>
        <w:rPr>
          <w:rStyle w:val="Fodnotehenvisning"/>
        </w:rPr>
        <w:footnoteReference w:id="5"/>
      </w:r>
    </w:p>
    <w:p w:rsidR="00941223" w:rsidRDefault="00941223" w:rsidP="00941223">
      <w:pPr>
        <w:pStyle w:val="Overskrift3"/>
      </w:pPr>
      <w:r>
        <w:t>Installér lydpakker</w:t>
      </w:r>
    </w:p>
    <w:p w:rsidR="00941223" w:rsidRPr="00941223" w:rsidRDefault="00941223" w:rsidP="00941223">
      <w:r>
        <w:t xml:space="preserve">Brugeren benytter Rocks hovedmenu </w:t>
      </w:r>
      <w:r w:rsidR="00CB0A46">
        <w:t>til at importere og installere en lydpakke.</w:t>
      </w:r>
      <w:r w:rsidR="00CB0A46">
        <w:rPr>
          <w:rStyle w:val="Fodnotehenvisning"/>
        </w:rPr>
        <w:footnoteReference w:id="6"/>
      </w:r>
    </w:p>
    <w:p w:rsidR="00941223" w:rsidRDefault="00941223" w:rsidP="00941223">
      <w:pPr>
        <w:pStyle w:val="Overskrift3"/>
      </w:pPr>
      <w:r>
        <w:lastRenderedPageBreak/>
        <w:t xml:space="preserve">Konfigurer sensorer </w:t>
      </w:r>
    </w:p>
    <w:p w:rsidR="00CB0A46" w:rsidRPr="00CB0A46" w:rsidRDefault="00CB0A46" w:rsidP="00CB0A46">
      <w:r>
        <w:t>Brugeren benytter Rocks hovedmenu til at oprette en ny sensorkonfiguration.</w:t>
      </w:r>
      <w:r>
        <w:rPr>
          <w:rStyle w:val="Fodnotehenvisning"/>
        </w:rPr>
        <w:footnoteReference w:id="7"/>
      </w:r>
    </w:p>
    <w:p w:rsidR="00941223" w:rsidRDefault="00CB0A46" w:rsidP="00941223">
      <w:pPr>
        <w:pStyle w:val="Overskrift3"/>
      </w:pPr>
      <w:r>
        <w:t xml:space="preserve">Konfigurer </w:t>
      </w:r>
      <w:proofErr w:type="spellStart"/>
      <w:r>
        <w:t>presets</w:t>
      </w:r>
      <w:proofErr w:type="spellEnd"/>
    </w:p>
    <w:p w:rsidR="00CB0A46" w:rsidRPr="00CB0A46" w:rsidRDefault="00CB0A46" w:rsidP="00CB0A46">
      <w:r>
        <w:t xml:space="preserve">Brugeren benytter Rocks hovedmenu til at oprette en ny </w:t>
      </w:r>
      <w:proofErr w:type="spellStart"/>
      <w:r>
        <w:t>preset</w:t>
      </w:r>
      <w:proofErr w:type="spellEnd"/>
      <w:r>
        <w:t xml:space="preserve"> konfiguration.</w:t>
      </w:r>
      <w:r>
        <w:rPr>
          <w:rStyle w:val="Fodnotehenvisning"/>
        </w:rPr>
        <w:footnoteReference w:id="8"/>
      </w:r>
    </w:p>
    <w:p w:rsidR="00941223" w:rsidRDefault="00941223" w:rsidP="00941223">
      <w:pPr>
        <w:pStyle w:val="Overskrift3"/>
      </w:pPr>
      <w:r>
        <w:t xml:space="preserve">Vælg </w:t>
      </w:r>
      <w:proofErr w:type="spellStart"/>
      <w:r>
        <w:t>preset</w:t>
      </w:r>
      <w:proofErr w:type="spellEnd"/>
      <w:r>
        <w:t xml:space="preserve"> </w:t>
      </w:r>
    </w:p>
    <w:p w:rsidR="00CB0A46" w:rsidRPr="00CB0A46" w:rsidRDefault="00CB0A46" w:rsidP="00CB0A46">
      <w:r>
        <w:t xml:space="preserve">Brugeren vælger </w:t>
      </w:r>
      <w:proofErr w:type="spellStart"/>
      <w:r>
        <w:t>preset</w:t>
      </w:r>
      <w:proofErr w:type="spellEnd"/>
      <w:r>
        <w:t xml:space="preserve"> ved at trykke på knapmatrixen placeret på Body.</w:t>
      </w:r>
      <w:r>
        <w:rPr>
          <w:rStyle w:val="Fodnotehenvisning"/>
        </w:rPr>
        <w:footnoteReference w:id="9"/>
      </w:r>
    </w:p>
    <w:p w:rsidR="00941223" w:rsidRDefault="00941223" w:rsidP="00941223">
      <w:pPr>
        <w:pStyle w:val="Overskrift3"/>
      </w:pPr>
      <w:r>
        <w:t>Indsaml sensordata</w:t>
      </w:r>
    </w:p>
    <w:p w:rsidR="00CB0A46" w:rsidRPr="00CB0A46" w:rsidRDefault="00CB0A46" w:rsidP="00CB0A46">
      <w:r>
        <w:t xml:space="preserve">Sensor genererer </w:t>
      </w:r>
      <w:proofErr w:type="spellStart"/>
      <w:r>
        <w:t>rådata</w:t>
      </w:r>
      <w:proofErr w:type="spellEnd"/>
      <w:r>
        <w:t>, hvilket sendes trådløst til Rock hvor det gemmes i en buffer.</w:t>
      </w:r>
      <w:r>
        <w:rPr>
          <w:rStyle w:val="Fodnotehenvisning"/>
        </w:rPr>
        <w:footnoteReference w:id="10"/>
      </w:r>
    </w:p>
    <w:p w:rsidR="00941223" w:rsidRDefault="00941223" w:rsidP="00941223">
      <w:pPr>
        <w:pStyle w:val="Overskrift3"/>
      </w:pPr>
      <w:r>
        <w:t>Generér MIDI</w:t>
      </w:r>
    </w:p>
    <w:p w:rsidR="00CB0A46" w:rsidRPr="00CB0A46" w:rsidRDefault="00CB0A46" w:rsidP="00CB0A46">
      <w:r>
        <w:t>Læser data fra buffer og omdanner det til MIDI signaler.</w:t>
      </w:r>
      <w:r>
        <w:rPr>
          <w:rStyle w:val="Fodnotehenvisning"/>
        </w:rPr>
        <w:footnoteReference w:id="11"/>
      </w:r>
    </w:p>
    <w:p w:rsidR="00941223" w:rsidRDefault="00941223" w:rsidP="00941223">
      <w:pPr>
        <w:pStyle w:val="Overskrift3"/>
      </w:pPr>
      <w:r>
        <w:t xml:space="preserve">Afspil lyd </w:t>
      </w:r>
    </w:p>
    <w:p w:rsidR="00CB0A46" w:rsidRPr="00CB0A46" w:rsidRDefault="00CB0A46" w:rsidP="00CB0A46">
      <w:r>
        <w:t>Der bliver afspillet den lyd som er genereret af BodyRock3000.</w:t>
      </w:r>
      <w:r>
        <w:rPr>
          <w:rStyle w:val="Fodnotehenvisning"/>
        </w:rPr>
        <w:footnoteReference w:id="12"/>
      </w:r>
    </w:p>
    <w:p w:rsidR="00941223" w:rsidRPr="00941223" w:rsidRDefault="00941223" w:rsidP="00941223"/>
    <w:p w:rsidR="00941223" w:rsidRDefault="00941223" w:rsidP="00941223"/>
    <w:p w:rsidR="00941223" w:rsidRPr="00941223" w:rsidRDefault="00941223" w:rsidP="00941223"/>
    <w:sectPr w:rsidR="00941223" w:rsidRPr="009412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F1" w:rsidRDefault="00930EF1" w:rsidP="002644B3">
      <w:pPr>
        <w:spacing w:after="0" w:line="240" w:lineRule="auto"/>
      </w:pPr>
      <w:r>
        <w:separator/>
      </w:r>
    </w:p>
  </w:endnote>
  <w:endnote w:type="continuationSeparator" w:id="0">
    <w:p w:rsidR="00930EF1" w:rsidRDefault="00930EF1" w:rsidP="0026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F1" w:rsidRDefault="00930EF1" w:rsidP="002644B3">
      <w:pPr>
        <w:spacing w:after="0" w:line="240" w:lineRule="auto"/>
      </w:pPr>
      <w:r>
        <w:separator/>
      </w:r>
    </w:p>
  </w:footnote>
  <w:footnote w:type="continuationSeparator" w:id="0">
    <w:p w:rsidR="00930EF1" w:rsidRDefault="00930EF1" w:rsidP="002644B3">
      <w:pPr>
        <w:spacing w:after="0" w:line="240" w:lineRule="auto"/>
      </w:pPr>
      <w:r>
        <w:continuationSeparator/>
      </w:r>
    </w:p>
  </w:footnote>
  <w:footnote w:id="1">
    <w:p w:rsidR="002644B3" w:rsidRDefault="002644B3">
      <w:pPr>
        <w:pStyle w:val="Fodnotetekst"/>
      </w:pPr>
      <w:r>
        <w:rPr>
          <w:rStyle w:val="Fodnotehenvisning"/>
        </w:rPr>
        <w:footnoteRef/>
      </w:r>
      <w:r>
        <w:t xml:space="preserve"> REFERENCE</w:t>
      </w:r>
    </w:p>
  </w:footnote>
  <w:footnote w:id="2">
    <w:p w:rsidR="00941223" w:rsidRDefault="00941223">
      <w:pPr>
        <w:pStyle w:val="Fodnotetekst"/>
      </w:pPr>
      <w:r>
        <w:rPr>
          <w:rStyle w:val="Fodnotehenvisning"/>
        </w:rPr>
        <w:footnoteRef/>
      </w:r>
      <w:r>
        <w:t xml:space="preserve"> REFERENCE</w:t>
      </w:r>
    </w:p>
  </w:footnote>
  <w:footnote w:id="3">
    <w:p w:rsidR="00941223" w:rsidRDefault="00941223">
      <w:pPr>
        <w:pStyle w:val="Fodnotetekst"/>
      </w:pPr>
      <w:r>
        <w:rPr>
          <w:rStyle w:val="Fodnotehenvisning"/>
        </w:rPr>
        <w:footnoteRef/>
      </w:r>
      <w:r>
        <w:t xml:space="preserve"> REFERENCE</w:t>
      </w:r>
    </w:p>
  </w:footnote>
  <w:footnote w:id="4">
    <w:p w:rsidR="00941223" w:rsidRDefault="00941223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  <w:footnote w:id="5">
    <w:p w:rsidR="00941223" w:rsidRDefault="00941223">
      <w:pPr>
        <w:pStyle w:val="Fodnotetekst"/>
      </w:pPr>
      <w:r>
        <w:rPr>
          <w:rStyle w:val="Fodnotehenvisning"/>
        </w:rPr>
        <w:footnoteRef/>
      </w:r>
      <w:r w:rsidR="00CB0A46">
        <w:t xml:space="preserve"> REFERENCE </w:t>
      </w:r>
    </w:p>
  </w:footnote>
  <w:footnote w:id="6">
    <w:p w:rsidR="00CB0A46" w:rsidRDefault="00CB0A46">
      <w:pPr>
        <w:pStyle w:val="Fodnotetekst"/>
      </w:pPr>
      <w:r>
        <w:rPr>
          <w:rStyle w:val="Fodnotehenvisning"/>
        </w:rPr>
        <w:footnoteRef/>
      </w:r>
      <w:r>
        <w:t xml:space="preserve"> REFERENCE</w:t>
      </w:r>
    </w:p>
  </w:footnote>
  <w:footnote w:id="7">
    <w:p w:rsidR="00CB0A46" w:rsidRDefault="00CB0A46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  <w:footnote w:id="8">
    <w:p w:rsidR="00CB0A46" w:rsidRDefault="00CB0A46">
      <w:pPr>
        <w:pStyle w:val="Fodnotetekst"/>
      </w:pPr>
      <w:r>
        <w:rPr>
          <w:rStyle w:val="Fodnotehenvisning"/>
        </w:rPr>
        <w:footnoteRef/>
      </w:r>
      <w:r>
        <w:t xml:space="preserve"> REFERENCE</w:t>
      </w:r>
    </w:p>
  </w:footnote>
  <w:footnote w:id="9">
    <w:p w:rsidR="00CB0A46" w:rsidRDefault="00CB0A46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  <w:footnote w:id="10">
    <w:p w:rsidR="00CB0A46" w:rsidRDefault="00CB0A46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  <w:footnote w:id="11">
    <w:p w:rsidR="00CB0A46" w:rsidRDefault="00CB0A46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  <w:footnote w:id="12">
    <w:p w:rsidR="00CB0A46" w:rsidRDefault="00CB0A46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2644B3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30EF1"/>
    <w:rsid w:val="00941223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C22A0A"/>
    <w:rsid w:val="00C61536"/>
    <w:rsid w:val="00CB0A4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905C7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4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1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12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64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644B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644B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644B3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2644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412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12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A2FD-19D8-47E4-8C13-5D4243B7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230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Kristian</cp:lastModifiedBy>
  <cp:revision>9</cp:revision>
  <dcterms:created xsi:type="dcterms:W3CDTF">2014-09-05T12:31:00Z</dcterms:created>
  <dcterms:modified xsi:type="dcterms:W3CDTF">2014-12-06T16:25:00Z</dcterms:modified>
</cp:coreProperties>
</file>