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6E" w:rsidRDefault="00600E2F" w:rsidP="00600E2F">
      <w:pPr>
        <w:pStyle w:val="Overskrift1"/>
      </w:pPr>
      <w:r>
        <w:t xml:space="preserve">Design og implementering af hardware </w:t>
      </w:r>
    </w:p>
    <w:p w:rsidR="00600E2F" w:rsidRDefault="00600E2F" w:rsidP="00600E2F">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rsidR="00600E2F" w:rsidRDefault="00600E2F" w:rsidP="00600E2F">
      <w:pPr>
        <w:pStyle w:val="Overskrift2"/>
      </w:pPr>
      <w:r>
        <w:t>Indledende designovervejelser</w:t>
      </w:r>
    </w:p>
    <w:p w:rsidR="00600E2F" w:rsidRDefault="00600E2F" w:rsidP="00600E2F">
      <w:r>
        <w:t>I domain model BodyRock3000(REFERENCE TIL DOKUMENTATION), ses hvilke blokke det samlede system består af og hvilken funktionalitet de skal udfylde.</w:t>
      </w:r>
    </w:p>
    <w:p w:rsidR="00600E2F" w:rsidRDefault="00600E2F" w:rsidP="00600E2F">
      <w:r>
        <w:t xml:space="preserve">Systemet kan nedbrydes til to hardwareblokke en Body blok og en sensor blok.  </w:t>
      </w:r>
    </w:p>
    <w:p w:rsidR="00600E2F" w:rsidRDefault="00600E2F" w:rsidP="00600E2F">
      <w:r>
        <w:t>Body blokken kan nedbrydes til følgende:</w:t>
      </w:r>
    </w:p>
    <w:p w:rsidR="00600E2F" w:rsidRDefault="00600E2F" w:rsidP="00600E2F">
      <w:pPr>
        <w:keepNext/>
      </w:pPr>
      <w:r>
        <w:object w:dxaOrig="8580" w:dyaOrig="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45pt;height:170.4pt" o:ole="">
            <v:imagedata r:id="rId8" o:title=""/>
          </v:shape>
          <o:OLEObject Type="Embed" ProgID="Visio.Drawing.15" ShapeID="_x0000_i1025" DrawAspect="Content" ObjectID="_1479900379" r:id="rId9"/>
        </w:object>
      </w:r>
    </w:p>
    <w:p w:rsidR="00600E2F" w:rsidRDefault="00600E2F" w:rsidP="00600E2F">
      <w:pPr>
        <w:pStyle w:val="Billedtekst"/>
      </w:pPr>
      <w:r>
        <w:t xml:space="preserve">Figur </w:t>
      </w:r>
      <w:r w:rsidR="008F71EC">
        <w:fldChar w:fldCharType="begin"/>
      </w:r>
      <w:r w:rsidR="008F71EC">
        <w:instrText xml:space="preserve"> SEQ Figur \* ARABIC </w:instrText>
      </w:r>
      <w:r w:rsidR="008F71EC">
        <w:fldChar w:fldCharType="separate"/>
      </w:r>
      <w:r w:rsidR="00153E83">
        <w:rPr>
          <w:noProof/>
        </w:rPr>
        <w:t>1</w:t>
      </w:r>
      <w:r w:rsidR="008F71EC">
        <w:rPr>
          <w:noProof/>
        </w:rPr>
        <w:fldChar w:fldCharType="end"/>
      </w:r>
      <w:r>
        <w:t>: BDD for Body</w:t>
      </w:r>
    </w:p>
    <w:p w:rsidR="00600E2F" w:rsidRDefault="00600E2F" w:rsidP="00600E2F">
      <w:r>
        <w:rPr>
          <w:b/>
        </w:rPr>
        <w:t xml:space="preserve">Body </w:t>
      </w:r>
      <w:r>
        <w:t xml:space="preserve">består af hardwareblokkene: Spændingsforsyning, Bluetooth-modul og </w:t>
      </w:r>
      <w:proofErr w:type="spellStart"/>
      <w:r>
        <w:t>Presetknapper</w:t>
      </w:r>
      <w:proofErr w:type="spellEnd"/>
      <w:r>
        <w:t xml:space="preserve">. For yderlige beskrivelse af blokkene henvises til </w:t>
      </w:r>
      <w:proofErr w:type="gramStart"/>
      <w:r>
        <w:t>projektdokumentationen(</w:t>
      </w:r>
      <w:proofErr w:type="gramEnd"/>
      <w:r>
        <w:t>REFERENCE TIL DOKUMENTATION).</w:t>
      </w:r>
    </w:p>
    <w:p w:rsidR="00600E2F" w:rsidRDefault="00600E2F" w:rsidP="00600E2F">
      <w:pPr>
        <w:pStyle w:val="Overskrift2"/>
      </w:pPr>
      <w:r>
        <w:t xml:space="preserve">Overvejelser omkring sensorer </w:t>
      </w:r>
    </w:p>
    <w:p w:rsidR="0043735D" w:rsidRDefault="0043735D" w:rsidP="00600E2F">
      <w:r>
        <w:t xml:space="preserve">I </w:t>
      </w:r>
      <w:proofErr w:type="gramStart"/>
      <w:r>
        <w:t>projektformuleringen(</w:t>
      </w:r>
      <w:proofErr w:type="gramEnd"/>
      <w:r>
        <w:t xml:space="preserve">REFERENCE TIL DOKUMENTATION) blev det fastlagt, at det endelige produkt skulle kunne opsamle data fra bevægelser herunder, accelerationer, tilt, afstande og taktil tryk. </w:t>
      </w:r>
    </w:p>
    <w:p w:rsidR="0043735D" w:rsidRDefault="0043735D" w:rsidP="00600E2F">
      <w:r>
        <w:t>Ud fra ovenstående blev det besluttet, at følgende sensortyper skulle anvendes:</w:t>
      </w:r>
    </w:p>
    <w:p w:rsidR="0043735D" w:rsidRDefault="0043735D" w:rsidP="0043735D">
      <w:pPr>
        <w:pStyle w:val="Listeafsnit"/>
        <w:numPr>
          <w:ilvl w:val="0"/>
          <w:numId w:val="1"/>
        </w:numPr>
      </w:pPr>
      <w:proofErr w:type="spellStart"/>
      <w:r>
        <w:t>Accelerometer</w:t>
      </w:r>
      <w:proofErr w:type="spellEnd"/>
    </w:p>
    <w:p w:rsidR="0043735D" w:rsidRDefault="0043735D" w:rsidP="0043735D">
      <w:pPr>
        <w:pStyle w:val="Listeafsnit"/>
        <w:numPr>
          <w:ilvl w:val="0"/>
          <w:numId w:val="1"/>
        </w:numPr>
      </w:pPr>
      <w:r>
        <w:t>Gyroskop</w:t>
      </w:r>
    </w:p>
    <w:p w:rsidR="0043735D" w:rsidRDefault="0043735D" w:rsidP="0043735D">
      <w:pPr>
        <w:pStyle w:val="Listeafsnit"/>
        <w:numPr>
          <w:ilvl w:val="0"/>
          <w:numId w:val="1"/>
        </w:numPr>
      </w:pPr>
      <w:proofErr w:type="spellStart"/>
      <w:r>
        <w:t>Proximity</w:t>
      </w:r>
      <w:proofErr w:type="spellEnd"/>
      <w:r>
        <w:t xml:space="preserve"> sensor</w:t>
      </w:r>
    </w:p>
    <w:p w:rsidR="0043735D" w:rsidRDefault="0043735D" w:rsidP="0043735D">
      <w:pPr>
        <w:pStyle w:val="Listeafsnit"/>
        <w:numPr>
          <w:ilvl w:val="0"/>
          <w:numId w:val="1"/>
        </w:numPr>
      </w:pPr>
      <w:r>
        <w:t>Tryksensor</w:t>
      </w:r>
    </w:p>
    <w:p w:rsidR="00401678" w:rsidRDefault="00401678" w:rsidP="00106F5F">
      <w:pPr>
        <w:ind w:left="360"/>
      </w:pPr>
    </w:p>
    <w:p w:rsidR="005F4A9F" w:rsidRDefault="005F4A9F">
      <w:pPr>
        <w:rPr>
          <w:rFonts w:asciiTheme="majorHAnsi" w:eastAsiaTheme="majorEastAsia" w:hAnsiTheme="majorHAnsi" w:cstheme="majorBidi"/>
          <w:color w:val="2E74B5" w:themeColor="accent1" w:themeShade="BF"/>
          <w:sz w:val="26"/>
          <w:szCs w:val="26"/>
          <w:lang w:val="en-US"/>
        </w:rPr>
      </w:pPr>
      <w:bookmarkStart w:id="0" w:name="_Toc405204255"/>
      <w:bookmarkStart w:id="1" w:name="_Toc405204253"/>
      <w:r>
        <w:rPr>
          <w:lang w:val="en-US"/>
        </w:rPr>
        <w:br w:type="page"/>
      </w:r>
    </w:p>
    <w:p w:rsidR="00401678" w:rsidRPr="005F4A9F" w:rsidRDefault="00401678" w:rsidP="005F4A9F">
      <w:pPr>
        <w:pStyle w:val="Overskrift2"/>
      </w:pPr>
      <w:r w:rsidRPr="005F4A9F">
        <w:lastRenderedPageBreak/>
        <w:t>Sensorer</w:t>
      </w:r>
      <w:bookmarkEnd w:id="0"/>
    </w:p>
    <w:p w:rsidR="005F4A9F" w:rsidRDefault="005F4A9F" w:rsidP="005F4A9F">
      <w:r>
        <w:t xml:space="preserve">Da alle sensorer kobles til I2C bussen gennem et fire polet RJ11 stik, kan følgende generiske IBD for en sensorenhed tegnes. </w:t>
      </w:r>
    </w:p>
    <w:p w:rsidR="005F4A9F" w:rsidRDefault="00153E83" w:rsidP="005F4A9F">
      <w:r w:rsidRPr="0041040E">
        <w:rPr>
          <w:noProof/>
          <w:lang w:eastAsia="da-DK"/>
        </w:rPr>
        <w:drawing>
          <wp:anchor distT="0" distB="0" distL="114300" distR="114300" simplePos="0" relativeHeight="251659264" behindDoc="1" locked="0" layoutInCell="1" allowOverlap="1" wp14:anchorId="23BA2863" wp14:editId="37AC17BC">
            <wp:simplePos x="0" y="0"/>
            <wp:positionH relativeFrom="column">
              <wp:posOffset>-85061</wp:posOffset>
            </wp:positionH>
            <wp:positionV relativeFrom="paragraph">
              <wp:posOffset>114935</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4A9F">
        <w:rPr>
          <w:noProof/>
          <w:lang w:eastAsia="da-DK"/>
        </w:rPr>
        <mc:AlternateContent>
          <mc:Choice Requires="wps">
            <w:drawing>
              <wp:anchor distT="0" distB="0" distL="114300" distR="114300" simplePos="0" relativeHeight="251661312" behindDoc="1" locked="0" layoutInCell="1" allowOverlap="1" wp14:anchorId="67FD3EC6" wp14:editId="795E2C6F">
                <wp:simplePos x="0" y="0"/>
                <wp:positionH relativeFrom="column">
                  <wp:posOffset>0</wp:posOffset>
                </wp:positionH>
                <wp:positionV relativeFrom="paragraph">
                  <wp:posOffset>2096135</wp:posOffset>
                </wp:positionV>
                <wp:extent cx="3199765" cy="635"/>
                <wp:effectExtent l="0" t="0" r="0" b="0"/>
                <wp:wrapTight wrapText="bothSides">
                  <wp:wrapPolygon edited="0">
                    <wp:start x="0" y="0"/>
                    <wp:lineTo x="0" y="21600"/>
                    <wp:lineTo x="21600" y="21600"/>
                    <wp:lineTo x="21600" y="0"/>
                  </wp:wrapPolygon>
                </wp:wrapTight>
                <wp:docPr id="3" name="Tekstfelt 3"/>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a:effectLst/>
                      </wps:spPr>
                      <wps:txbx>
                        <w:txbxContent>
                          <w:p w:rsidR="005F4A9F" w:rsidRPr="004A3C48" w:rsidRDefault="005F4A9F" w:rsidP="005F4A9F">
                            <w:pPr>
                              <w:pStyle w:val="Billedtekst"/>
                              <w:rPr>
                                <w:noProof/>
                              </w:rPr>
                            </w:pPr>
                            <w:r>
                              <w:t xml:space="preserve">Figur </w:t>
                            </w:r>
                            <w:r w:rsidR="008F71EC">
                              <w:fldChar w:fldCharType="begin"/>
                            </w:r>
                            <w:r w:rsidR="008F71EC">
                              <w:instrText xml:space="preserve"> SEQ Figur \* ARABIC </w:instrText>
                            </w:r>
                            <w:r w:rsidR="008F71EC">
                              <w:fldChar w:fldCharType="separate"/>
                            </w:r>
                            <w:r w:rsidR="00153E83">
                              <w:rPr>
                                <w:noProof/>
                              </w:rPr>
                              <w:t>2</w:t>
                            </w:r>
                            <w:r w:rsidR="008F71EC">
                              <w:rPr>
                                <w:noProof/>
                              </w:rPr>
                              <w:fldChar w:fldCharType="end"/>
                            </w:r>
                            <w:r>
                              <w:t>: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FD3EC6" id="_x0000_t202" coordsize="21600,21600" o:spt="202" path="m,l,21600r21600,l21600,xe">
                <v:stroke joinstyle="miter"/>
                <v:path gradientshapeok="t" o:connecttype="rect"/>
              </v:shapetype>
              <v:shape id="Tekstfelt 3" o:spid="_x0000_s1026" type="#_x0000_t202" style="position:absolute;margin-left:0;margin-top:165.05pt;width:251.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9fNAIAAGwEAAAOAAAAZHJzL2Uyb0RvYy54bWysVMFu2zAMvQ/YPwi6L04aNFuDOkWWIsOA&#10;oC2QDD0rshwLk0VNYmJnXz9KttOu22nYRaHIJ9J8j8ztXVsbdlI+aLA5n4zGnCkrodD2kPNvu/WH&#10;T5wFFLYQBqzK+VkFfrd4/+62cXN1BRWYQnlGSWyYNy7nFaKbZ1mQlapFGIFTloIl+FogXf0hK7xo&#10;KHttsqvxeJY14AvnQaoQyHvfBfki5S9LJfGxLINCZnJO34bp9OncxzNb3Ir5wQtXadl/hviHr6iF&#10;tlT0kupeoGBHr/9IVWvpIUCJIwl1BmWppUo9UDeT8ZtutpVwKvVC5AR3oSn8v7Ty4fTkmS5yPuXM&#10;ipok2qnvAUtlkE0jPY0Lc0JtHeGw/QwtyTz4Azlj123p6/hL/TCKE9HnC7mqRSbJOZ3c3HycXXMm&#10;KTabXscc2ctT5wN+UVCzaOTck3KJUHHaBOygAyRWCmB0sdbGxEsMrIxnJ0EqN5VG1Sf/DWVsxFqI&#10;r7qEnUelMemrxG67rqKF7b7tKdhDcSYGPHQjFJxcayq7EQGfhKeZoaZpD/CRjtJAk3PoLc4q8D//&#10;5o94kpKinDU0gzkPP47CK87MV0six4EdDD8Y+8Gwx3oF1PCENszJZNIDj2YwSw/1M63HMlahkLCS&#10;auUcB3OF3SbQekm1XCYQjaUTuLFbJ2Pqgd5d+yy868VB0vQBhukU8zcaddikklsekQhPAkZCOxZJ&#10;+HihkU4j0K9f3JnX94R6+ZNY/AIAAP//AwBQSwMEFAAGAAgAAAAhAIGwCC3fAAAACAEAAA8AAABk&#10;cnMvZG93bnJldi54bWxMj8FOwzAQRO9I/IO1SFwQtduUqoQ4VVXBAS4VoZfe3HgbB+J1ZDtt+HtM&#10;L3CcndXMm2I12o6d0IfWkYTpRABDqp1uqZGw+3i5XwILUZFWnSOU8I0BVuX1VaFy7c70jqcqNiyF&#10;UMiVBBNjn3MeaoNWhYnrkZJ3dN6qmKRvuPbqnMJtx2dCLLhVLaUGo3rcGKy/qsFK2M73W3M3HJ/f&#10;1vPMv+6GzeKzqaS8vRnXT8AijvHvGX7xEzqUiengBtKBdRLSkCghy8QUWLIfRPYI7HC5zICXBf8/&#10;oPwBAAD//wMAUEsBAi0AFAAGAAgAAAAhALaDOJL+AAAA4QEAABMAAAAAAAAAAAAAAAAAAAAAAFtD&#10;b250ZW50X1R5cGVzXS54bWxQSwECLQAUAAYACAAAACEAOP0h/9YAAACUAQAACwAAAAAAAAAAAAAA&#10;AAAvAQAAX3JlbHMvLnJlbHNQSwECLQAUAAYACAAAACEAj5LPXzQCAABsBAAADgAAAAAAAAAAAAAA&#10;AAAuAgAAZHJzL2Uyb0RvYy54bWxQSwECLQAUAAYACAAAACEAgbAILd8AAAAIAQAADwAAAAAAAAAA&#10;AAAAAACOBAAAZHJzL2Rvd25yZXYueG1sUEsFBgAAAAAEAAQA8wAAAJoFAAAAAA==&#10;" stroked="f">
                <v:textbox style="mso-fit-shape-to-text:t" inset="0,0,0,0">
                  <w:txbxContent>
                    <w:p w:rsidR="005F4A9F" w:rsidRPr="004A3C48" w:rsidRDefault="005F4A9F" w:rsidP="005F4A9F">
                      <w:pPr>
                        <w:pStyle w:val="Billedtekst"/>
                        <w:rPr>
                          <w:noProof/>
                        </w:rPr>
                      </w:pPr>
                      <w:r>
                        <w:t xml:space="preserve">Figur </w:t>
                      </w:r>
                      <w:r w:rsidR="008F71EC">
                        <w:fldChar w:fldCharType="begin"/>
                      </w:r>
                      <w:r w:rsidR="008F71EC">
                        <w:instrText xml:space="preserve"> SEQ Figur \* ARABIC </w:instrText>
                      </w:r>
                      <w:r w:rsidR="008F71EC">
                        <w:fldChar w:fldCharType="separate"/>
                      </w:r>
                      <w:r w:rsidR="00153E83">
                        <w:rPr>
                          <w:noProof/>
                        </w:rPr>
                        <w:t>2</w:t>
                      </w:r>
                      <w:r w:rsidR="008F71EC">
                        <w:rPr>
                          <w:noProof/>
                        </w:rPr>
                        <w:fldChar w:fldCharType="end"/>
                      </w:r>
                      <w:r>
                        <w:t>: IBD for generisk sensorenhed</w:t>
                      </w:r>
                    </w:p>
                  </w:txbxContent>
                </v:textbox>
                <w10:wrap type="tight"/>
              </v:shape>
            </w:pict>
          </mc:Fallback>
        </mc:AlternateContent>
      </w:r>
    </w:p>
    <w:p w:rsidR="005F4A9F" w:rsidRDefault="005F4A9F" w:rsidP="005F4A9F">
      <w:r>
        <w:t xml:space="preserve">Som det ses af figur </w:t>
      </w:r>
      <w:r>
        <w:rPr>
          <w:b/>
        </w:rPr>
        <w:t xml:space="preserve">XX </w:t>
      </w:r>
      <w:r>
        <w:t xml:space="preserve">er alle sensorenhederne koblet til den eksterne 3.3V spændingsforsyning med tilhørende GND, via to af polerne fra RJ11 stikket. Herudover er sensorerne koblet til henholdsvis SCL og SDA. </w:t>
      </w:r>
    </w:p>
    <w:p w:rsidR="005F4A9F" w:rsidRPr="005F4A9F" w:rsidRDefault="005F4A9F" w:rsidP="005F4A9F">
      <w:r>
        <w:t>Det ses ligeledes heraf at der er sensorenheden er koblet til I2C to steder, hvilket som sagt giver mulighed</w:t>
      </w:r>
      <w:r w:rsidR="00153E83">
        <w:t xml:space="preserve"> for at serieforbinde flere sensorer. </w:t>
      </w:r>
    </w:p>
    <w:p w:rsidR="005F4A9F" w:rsidRPr="00153E83" w:rsidRDefault="005F4A9F" w:rsidP="00401678">
      <w:pPr>
        <w:pStyle w:val="Overskrift3"/>
      </w:pPr>
    </w:p>
    <w:p w:rsidR="005F4A9F" w:rsidRDefault="005F4A9F" w:rsidP="00401678">
      <w:pPr>
        <w:pStyle w:val="Overskrift3"/>
      </w:pPr>
    </w:p>
    <w:p w:rsidR="00955965" w:rsidRPr="00955965" w:rsidRDefault="00955965" w:rsidP="00955965">
      <w:r>
        <w:t xml:space="preserve">I det følgende afsnit beskrives design og implementering af de forskellige sensorenheder. Kun </w:t>
      </w:r>
      <w:proofErr w:type="spellStart"/>
      <w:r>
        <w:t>accelerometeret</w:t>
      </w:r>
      <w:proofErr w:type="spellEnd"/>
      <w:r>
        <w:t xml:space="preserve"> er fuldt beskrevet, for at se fuld beskrivelse for de andre sensorer henvises til </w:t>
      </w:r>
      <w:proofErr w:type="gramStart"/>
      <w:r>
        <w:t>projektdokumentationen(</w:t>
      </w:r>
      <w:proofErr w:type="gramEnd"/>
      <w:r>
        <w:t>REFERENCE TIL DOKUMENTATION)</w:t>
      </w:r>
    </w:p>
    <w:p w:rsidR="00401678" w:rsidRPr="00106F5F" w:rsidRDefault="00401678" w:rsidP="00401678">
      <w:pPr>
        <w:pStyle w:val="Overskrift3"/>
      </w:pPr>
      <w:proofErr w:type="spellStart"/>
      <w:r w:rsidRPr="00106F5F">
        <w:t>Accelerometer</w:t>
      </w:r>
      <w:proofErr w:type="spellEnd"/>
      <w:r w:rsidRPr="00106F5F">
        <w:t xml:space="preserve"> </w:t>
      </w:r>
    </w:p>
    <w:p w:rsidR="00654796" w:rsidRDefault="00654796" w:rsidP="00654796">
      <w:pPr>
        <w:rPr>
          <w:rFonts w:eastAsiaTheme="minorEastAsia"/>
        </w:rPr>
      </w:pPr>
      <w:r>
        <w:t xml:space="preserve">Sensoren som benyttes i dette projekt er et 3-akset </w:t>
      </w:r>
      <w:proofErr w:type="spellStart"/>
      <w:r>
        <w:t>accelerometer</w:t>
      </w:r>
      <w:proofErr w:type="spellEnd"/>
      <w:r>
        <w:t xml:space="preserve"> af typen </w:t>
      </w:r>
      <w:r>
        <w:rPr>
          <w:b/>
        </w:rPr>
        <w:t>ADXL345</w:t>
      </w:r>
      <w:r>
        <w:rPr>
          <w:rStyle w:val="Fodnotehenvisning"/>
          <w:b/>
        </w:rPr>
        <w:footnoteReference w:id="1"/>
      </w:r>
      <w:r>
        <w:t xml:space="preserve">. Denne model er </w:t>
      </w:r>
      <w:proofErr w:type="spellStart"/>
      <w:r>
        <w:t>ultralow</w:t>
      </w:r>
      <w:proofErr w:type="spellEnd"/>
      <w:r>
        <w:t xml:space="preserve"> power, den kan gå så lavt som </w:t>
      </w:r>
      <w:proofErr w:type="gramStart"/>
      <w:r>
        <w:t xml:space="preserve">til </w:t>
      </w:r>
      <m:oMath>
        <m: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Pr>
          <w:rFonts w:eastAsiaTheme="minorEastAsia"/>
        </w:rPr>
        <w:t xml:space="preserve"> og kun </w:t>
      </w:r>
      <m:oMath>
        <m:r>
          <w:rPr>
            <w:rFonts w:ascii="Cambria Math" w:eastAsiaTheme="minorEastAsia" w:hAnsi="Cambria Math"/>
          </w:rPr>
          <m:t>0,1μA</m:t>
        </m:r>
      </m:oMath>
      <w:r>
        <w:rPr>
          <w:rFonts w:eastAsiaTheme="minorEastAsia"/>
        </w:rPr>
        <w:t xml:space="preserve"> i </w:t>
      </w:r>
      <w:r w:rsidRPr="00EE505A">
        <w:rPr>
          <w:rFonts w:eastAsiaTheme="minorEastAsia"/>
          <w:i/>
        </w:rPr>
        <w:t>standby mode</w:t>
      </w:r>
      <w:r>
        <w:rPr>
          <w:rFonts w:eastAsiaTheme="minorEastAsia"/>
        </w:rPr>
        <w:t xml:space="preserve"> disse værdier er fundet i databladet.</w:t>
      </w:r>
      <w:r>
        <w:rPr>
          <w:rStyle w:val="Fodnotehenvisning"/>
          <w:rFonts w:eastAsiaTheme="minorEastAsia"/>
        </w:rPr>
        <w:footnoteReference w:id="2"/>
      </w:r>
      <w:r>
        <w:rPr>
          <w:rFonts w:eastAsiaTheme="minorEastAsia"/>
        </w:rPr>
        <w:t xml:space="preserve"> ADXL345 understøtter i forvejen I2C</w:t>
      </w:r>
      <w:r>
        <w:rPr>
          <w:rStyle w:val="Fodnotehenvisning"/>
          <w:rFonts w:eastAsiaTheme="minorEastAsia"/>
        </w:rPr>
        <w:footnoteReference w:id="3"/>
      </w:r>
      <w:r>
        <w:rPr>
          <w:rFonts w:eastAsiaTheme="minorEastAsia"/>
        </w:rPr>
        <w:t xml:space="preserve"> og er derfor at foretrække at benytte da der ikke skal tilføjes noget ekstra til enheden for at benytte I2C.</w:t>
      </w:r>
    </w:p>
    <w:p w:rsidR="00654796" w:rsidRDefault="00654796" w:rsidP="00654796">
      <w:pPr>
        <w:rPr>
          <w:rFonts w:eastAsiaTheme="minorEastAsia"/>
        </w:rPr>
      </w:pPr>
      <w:r>
        <w:rPr>
          <w:rFonts w:eastAsiaTheme="minorEastAsia"/>
        </w:rPr>
        <w:t>Det fremgår desuden af databladet at ADXL345 opererer ved 2V til 3.6V, hvilket passer til vores spændingsforsyning som leverer 3.3V</w:t>
      </w:r>
      <w:r>
        <w:rPr>
          <w:rStyle w:val="Fodnotehenvisning"/>
          <w:rFonts w:eastAsiaTheme="minorEastAsia"/>
        </w:rPr>
        <w:footnoteReference w:id="4"/>
      </w:r>
      <w:r>
        <w:rPr>
          <w:rFonts w:eastAsiaTheme="minorEastAsia"/>
        </w:rPr>
        <w:t xml:space="preserve">. </w:t>
      </w:r>
    </w:p>
    <w:p w:rsidR="00654796" w:rsidRDefault="00654796" w:rsidP="00654796">
      <w:pPr>
        <w:pStyle w:val="Overskrift4"/>
      </w:pPr>
      <w:r>
        <w:t xml:space="preserve">I2C </w:t>
      </w:r>
    </w:p>
    <w:p w:rsidR="00654796" w:rsidRDefault="00654796" w:rsidP="00654796">
      <w:r>
        <w:t>Når man skal oprette forbindelse til en sensorenhed via I2C, er det vigtig at man kender komponentens I2C—adresse. ADXL345 har en pin kaldet ALT ADDRESS</w:t>
      </w:r>
      <w:r>
        <w:rPr>
          <w:rStyle w:val="Fodnotehenvisning"/>
        </w:rPr>
        <w:footnoteReference w:id="5"/>
      </w:r>
      <w:r>
        <w:t xml:space="preserve">, denne pin bruges til at styre ADXL345’s to forskellige I2C adresser.  </w:t>
      </w:r>
    </w:p>
    <w:tbl>
      <w:tblPr>
        <w:tblStyle w:val="Tabel-Gitter"/>
        <w:tblW w:w="0" w:type="auto"/>
        <w:tblLook w:val="04A0" w:firstRow="1" w:lastRow="0" w:firstColumn="1" w:lastColumn="0" w:noHBand="0" w:noVBand="1"/>
      </w:tblPr>
      <w:tblGrid>
        <w:gridCol w:w="1838"/>
        <w:gridCol w:w="2126"/>
      </w:tblGrid>
      <w:tr w:rsidR="00654796" w:rsidTr="00C56E31">
        <w:tc>
          <w:tcPr>
            <w:tcW w:w="1838" w:type="dxa"/>
          </w:tcPr>
          <w:p w:rsidR="00654796" w:rsidRPr="00D3129C" w:rsidRDefault="00654796" w:rsidP="00C56E31">
            <w:pPr>
              <w:rPr>
                <w:b/>
              </w:rPr>
            </w:pPr>
            <w:r>
              <w:rPr>
                <w:b/>
              </w:rPr>
              <w:t>I2C adresse (hex)</w:t>
            </w:r>
          </w:p>
        </w:tc>
        <w:tc>
          <w:tcPr>
            <w:tcW w:w="2126" w:type="dxa"/>
          </w:tcPr>
          <w:p w:rsidR="00654796" w:rsidRPr="00D3129C" w:rsidRDefault="00654796" w:rsidP="00C56E31">
            <w:pPr>
              <w:rPr>
                <w:b/>
              </w:rPr>
            </w:pPr>
            <w:r>
              <w:rPr>
                <w:b/>
              </w:rPr>
              <w:t xml:space="preserve">ALT ADDRESS PIN </w:t>
            </w:r>
          </w:p>
        </w:tc>
      </w:tr>
      <w:tr w:rsidR="00654796" w:rsidTr="00C56E31">
        <w:tc>
          <w:tcPr>
            <w:tcW w:w="1838" w:type="dxa"/>
          </w:tcPr>
          <w:p w:rsidR="00654796" w:rsidRDefault="00654796" w:rsidP="00C56E31">
            <w:r>
              <w:t>0x1D</w:t>
            </w:r>
          </w:p>
        </w:tc>
        <w:tc>
          <w:tcPr>
            <w:tcW w:w="2126" w:type="dxa"/>
          </w:tcPr>
          <w:p w:rsidR="00654796" w:rsidRDefault="00654796" w:rsidP="00C56E31">
            <w:r>
              <w:t>Koblet til VCC</w:t>
            </w:r>
          </w:p>
        </w:tc>
      </w:tr>
      <w:tr w:rsidR="00654796" w:rsidTr="00C56E31">
        <w:tc>
          <w:tcPr>
            <w:tcW w:w="1838" w:type="dxa"/>
          </w:tcPr>
          <w:p w:rsidR="00654796" w:rsidRDefault="00654796" w:rsidP="00C56E31">
            <w:r>
              <w:t>0x53</w:t>
            </w:r>
          </w:p>
        </w:tc>
        <w:tc>
          <w:tcPr>
            <w:tcW w:w="2126" w:type="dxa"/>
          </w:tcPr>
          <w:p w:rsidR="00654796" w:rsidRDefault="00654796" w:rsidP="00C56E31">
            <w:pPr>
              <w:keepNext/>
            </w:pPr>
            <w:r>
              <w:t xml:space="preserve">Koblet til GND </w:t>
            </w:r>
          </w:p>
        </w:tc>
      </w:tr>
    </w:tbl>
    <w:p w:rsidR="00654796" w:rsidRPr="00D3129C" w:rsidRDefault="00654796" w:rsidP="00654796">
      <w:pPr>
        <w:pStyle w:val="Billedtekst"/>
      </w:pPr>
      <w:r>
        <w:t xml:space="preserve">Tabel </w:t>
      </w:r>
      <w:r>
        <w:fldChar w:fldCharType="begin"/>
      </w:r>
      <w:r>
        <w:instrText xml:space="preserve"> SEQ Tabel \* ARABIC </w:instrText>
      </w:r>
      <w:r>
        <w:fldChar w:fldCharType="separate"/>
      </w:r>
      <w:r>
        <w:rPr>
          <w:noProof/>
        </w:rPr>
        <w:t>1</w:t>
      </w:r>
      <w:r>
        <w:rPr>
          <w:noProof/>
        </w:rPr>
        <w:fldChar w:fldCharType="end"/>
      </w:r>
      <w:r>
        <w:t>: I2C adresser og kobling til ALT ADDRESS pin</w:t>
      </w:r>
    </w:p>
    <w:p w:rsidR="00654796" w:rsidRDefault="00654796" w:rsidP="00654796">
      <w:r>
        <w:t xml:space="preserve">Ud fra denne viden benyttes en 1x3 </w:t>
      </w:r>
      <w:proofErr w:type="spellStart"/>
      <w:r>
        <w:t>Harwinpin</w:t>
      </w:r>
      <w:proofErr w:type="spellEnd"/>
      <w:r>
        <w:t xml:space="preserve"> med tilhørende jumper, således at brugeren hurtig og nemt kan skifte mellem de to alternative I2C adresser. </w:t>
      </w:r>
    </w:p>
    <w:p w:rsidR="00654796" w:rsidRDefault="00654796" w:rsidP="00654796">
      <w:r>
        <w:lastRenderedPageBreak/>
        <w:t xml:space="preserve">For at se </w:t>
      </w:r>
      <w:proofErr w:type="spellStart"/>
      <w:r>
        <w:t>breakoutboard</w:t>
      </w:r>
      <w:proofErr w:type="spellEnd"/>
      <w:r>
        <w:t xml:space="preserve"> samt forbindelser henvises til </w:t>
      </w:r>
      <w:proofErr w:type="gramStart"/>
      <w:r>
        <w:t>projektdokumentationen(</w:t>
      </w:r>
      <w:proofErr w:type="gramEnd"/>
      <w:r>
        <w:t xml:space="preserve">REFERENCE TIL DOKUMENTATION) </w:t>
      </w:r>
    </w:p>
    <w:p w:rsidR="00654796" w:rsidRDefault="00654796" w:rsidP="005F4A9F">
      <w:pPr>
        <w:pStyle w:val="Overskrift3"/>
      </w:pPr>
    </w:p>
    <w:p w:rsidR="005F4A9F" w:rsidRDefault="005F4A9F" w:rsidP="005F4A9F">
      <w:pPr>
        <w:pStyle w:val="Overskrift3"/>
      </w:pPr>
      <w:r>
        <w:t>Gyroskop</w:t>
      </w:r>
    </w:p>
    <w:p w:rsidR="005F4A9F" w:rsidRDefault="005F4A9F" w:rsidP="005F4A9F">
      <w:r>
        <w:t xml:space="preserve">Gyroskopet har til formål at generere data op baggrund af tilt. </w:t>
      </w:r>
      <w:r w:rsidR="00955965">
        <w:t xml:space="preserve">For fuld beskrivelse af gyroskopets design og implementering henvises til </w:t>
      </w:r>
      <w:proofErr w:type="gramStart"/>
      <w:r w:rsidR="00955965">
        <w:t>projektdokumentationen(</w:t>
      </w:r>
      <w:proofErr w:type="gramEnd"/>
      <w:r w:rsidR="00955965">
        <w:t xml:space="preserve">REFERENCE TIL DOKUMENTATION). </w:t>
      </w:r>
    </w:p>
    <w:p w:rsidR="005F4A9F" w:rsidRDefault="005F4A9F" w:rsidP="005F4A9F">
      <w:pPr>
        <w:pStyle w:val="Overskrift3"/>
      </w:pPr>
      <w:proofErr w:type="spellStart"/>
      <w:r>
        <w:t>Proximity</w:t>
      </w:r>
      <w:proofErr w:type="spellEnd"/>
      <w:r>
        <w:t xml:space="preserve"> sensor</w:t>
      </w:r>
    </w:p>
    <w:p w:rsidR="005F4A9F" w:rsidRDefault="005F4A9F" w:rsidP="005F4A9F">
      <w:proofErr w:type="spellStart"/>
      <w:r>
        <w:t>Proximity</w:t>
      </w:r>
      <w:proofErr w:type="spellEnd"/>
      <w:r>
        <w:t xml:space="preserve"> sensoren har til formål at gener</w:t>
      </w:r>
      <w:r w:rsidR="00955965">
        <w:t xml:space="preserve">ere data på baggrund af afstand. </w:t>
      </w:r>
      <w:r w:rsidR="00955965">
        <w:t xml:space="preserve">For fuld beskrivelse af </w:t>
      </w:r>
      <w:proofErr w:type="spellStart"/>
      <w:r w:rsidR="00955965">
        <w:t>proximity</w:t>
      </w:r>
      <w:proofErr w:type="spellEnd"/>
      <w:r w:rsidR="00955965">
        <w:t xml:space="preserve"> sensor</w:t>
      </w:r>
      <w:r w:rsidR="00955965">
        <w:t xml:space="preserve"> design og implementering henvises til </w:t>
      </w:r>
      <w:proofErr w:type="gramStart"/>
      <w:r w:rsidR="00955965">
        <w:t>projektdokumentationen(</w:t>
      </w:r>
      <w:proofErr w:type="gramEnd"/>
      <w:r w:rsidR="00955965">
        <w:t>REFERENCE TIL DOKUMENTATION)</w:t>
      </w:r>
    </w:p>
    <w:p w:rsidR="005F4A9F" w:rsidRDefault="005F4A9F" w:rsidP="005F4A9F">
      <w:pPr>
        <w:pStyle w:val="Overskrift3"/>
      </w:pPr>
      <w:r>
        <w:t>Tryksensor</w:t>
      </w:r>
    </w:p>
    <w:p w:rsidR="005F4A9F" w:rsidRPr="005F4A9F" w:rsidRDefault="005F4A9F" w:rsidP="005F4A9F">
      <w:r>
        <w:t xml:space="preserve">Tryksensoren har til formål at generere data på baggrund af taktilt tryk. </w:t>
      </w:r>
      <w:r w:rsidR="00955965">
        <w:t xml:space="preserve">For fuld beskrivelse af </w:t>
      </w:r>
      <w:r w:rsidR="00955965">
        <w:t xml:space="preserve">tryksensor </w:t>
      </w:r>
      <w:r w:rsidR="00955965">
        <w:t xml:space="preserve">design og implementering henvises til </w:t>
      </w:r>
      <w:proofErr w:type="gramStart"/>
      <w:r w:rsidR="00955965">
        <w:t>projektdokumentationen(</w:t>
      </w:r>
      <w:proofErr w:type="gramEnd"/>
      <w:r w:rsidR="00955965">
        <w:t>REFERENCE TIL DOKUMENTATION)</w:t>
      </w:r>
    </w:p>
    <w:p w:rsidR="00401678" w:rsidRPr="005F4A9F" w:rsidRDefault="00401678" w:rsidP="00401678"/>
    <w:p w:rsidR="00401678" w:rsidRPr="005F4A9F" w:rsidRDefault="00401678" w:rsidP="00401678"/>
    <w:bookmarkEnd w:id="1"/>
    <w:p w:rsidR="00401678" w:rsidRPr="005F4A9F" w:rsidRDefault="00401678" w:rsidP="00401678">
      <w:pPr>
        <w:pStyle w:val="Overskrift3"/>
      </w:pPr>
    </w:p>
    <w:p w:rsidR="00401678" w:rsidRPr="00955965" w:rsidRDefault="00401678" w:rsidP="00401678">
      <w:pPr>
        <w:pStyle w:val="Overskrift3"/>
        <w:rPr>
          <w:lang w:val="en-US"/>
        </w:rPr>
      </w:pPr>
      <w:bookmarkStart w:id="2" w:name="_Toc405204254"/>
      <w:r w:rsidRPr="00955965">
        <w:rPr>
          <w:lang w:val="en-US"/>
        </w:rPr>
        <w:t>I</w:t>
      </w:r>
      <w:r w:rsidRPr="00955965">
        <w:rPr>
          <w:vertAlign w:val="superscript"/>
          <w:lang w:val="en-US"/>
        </w:rPr>
        <w:t>2</w:t>
      </w:r>
      <w:r w:rsidRPr="00955965">
        <w:rPr>
          <w:lang w:val="en-US"/>
        </w:rPr>
        <w:t>C Bu</w:t>
      </w:r>
      <w:bookmarkEnd w:id="2"/>
      <w:r w:rsidRPr="00955965">
        <w:rPr>
          <w:lang w:val="en-US"/>
        </w:rPr>
        <w:t>s</w:t>
      </w:r>
      <w:bookmarkStart w:id="3" w:name="_GoBack"/>
      <w:bookmarkEnd w:id="3"/>
    </w:p>
    <w:p w:rsidR="00193A49" w:rsidRPr="00955965" w:rsidRDefault="00193A49" w:rsidP="00193A49">
      <w:pPr>
        <w:rPr>
          <w:b/>
          <w:lang w:val="en-US"/>
        </w:rPr>
      </w:pPr>
      <w:r w:rsidRPr="00955965">
        <w:rPr>
          <w:b/>
          <w:lang w:val="en-US"/>
        </w:rPr>
        <w:t>MANGLER</w:t>
      </w:r>
    </w:p>
    <w:p w:rsidR="00401678" w:rsidRPr="00955965" w:rsidRDefault="00401678" w:rsidP="00401678">
      <w:pPr>
        <w:pStyle w:val="Overskrift3"/>
        <w:rPr>
          <w:lang w:val="en-US"/>
        </w:rPr>
      </w:pPr>
    </w:p>
    <w:p w:rsidR="00401678" w:rsidRPr="00955965" w:rsidRDefault="00401678" w:rsidP="00401678">
      <w:pPr>
        <w:pStyle w:val="Overskrift3"/>
        <w:rPr>
          <w:lang w:val="en-US"/>
        </w:rPr>
      </w:pPr>
      <w:r w:rsidRPr="00955965">
        <w:rPr>
          <w:lang w:val="en-US"/>
        </w:rPr>
        <w:t xml:space="preserve">Bluetooth </w:t>
      </w:r>
    </w:p>
    <w:p w:rsidR="00193A49" w:rsidRPr="00955965" w:rsidRDefault="00193A49" w:rsidP="00193A49">
      <w:pPr>
        <w:rPr>
          <w:b/>
          <w:lang w:val="en-US"/>
        </w:rPr>
      </w:pPr>
      <w:r w:rsidRPr="00955965">
        <w:rPr>
          <w:b/>
          <w:lang w:val="en-US"/>
        </w:rPr>
        <w:t>MANGLER</w:t>
      </w:r>
    </w:p>
    <w:p w:rsidR="00401678" w:rsidRPr="00955965" w:rsidRDefault="00401678" w:rsidP="00401678">
      <w:pPr>
        <w:pStyle w:val="Overskrift3"/>
        <w:rPr>
          <w:lang w:val="en-US"/>
        </w:rPr>
      </w:pPr>
    </w:p>
    <w:p w:rsidR="00401678" w:rsidRPr="00955965" w:rsidRDefault="00401678" w:rsidP="00401678">
      <w:pPr>
        <w:pStyle w:val="Overskrift3"/>
        <w:rPr>
          <w:lang w:val="en-US"/>
        </w:rPr>
      </w:pPr>
      <w:proofErr w:type="spellStart"/>
      <w:r w:rsidRPr="00955965">
        <w:rPr>
          <w:lang w:val="en-US"/>
        </w:rPr>
        <w:t>PSoC</w:t>
      </w:r>
      <w:proofErr w:type="spellEnd"/>
      <w:r w:rsidRPr="00955965">
        <w:rPr>
          <w:lang w:val="en-US"/>
        </w:rPr>
        <w:t xml:space="preserve"> shield</w:t>
      </w:r>
    </w:p>
    <w:p w:rsidR="00193A49" w:rsidRPr="00193A49" w:rsidRDefault="00193A49" w:rsidP="00193A49">
      <w:pPr>
        <w:rPr>
          <w:b/>
        </w:rPr>
      </w:pPr>
      <w:r>
        <w:rPr>
          <w:b/>
        </w:rPr>
        <w:t xml:space="preserve">MANGLER </w:t>
      </w:r>
    </w:p>
    <w:p w:rsidR="00401678" w:rsidRPr="005F4A9F" w:rsidRDefault="00401678" w:rsidP="00401678">
      <w:pPr>
        <w:pStyle w:val="Overskrift3"/>
      </w:pPr>
    </w:p>
    <w:p w:rsidR="00153E83" w:rsidRDefault="00153E83">
      <w:pPr>
        <w:rPr>
          <w:rFonts w:asciiTheme="majorHAnsi" w:eastAsiaTheme="majorEastAsia" w:hAnsiTheme="majorHAnsi" w:cstheme="majorBidi"/>
          <w:color w:val="2E74B5" w:themeColor="accent1" w:themeShade="BF"/>
          <w:sz w:val="26"/>
          <w:szCs w:val="26"/>
        </w:rPr>
      </w:pPr>
      <w:r>
        <w:br w:type="page"/>
      </w:r>
    </w:p>
    <w:p w:rsidR="00106F5F" w:rsidRDefault="00106F5F" w:rsidP="00106F5F">
      <w:pPr>
        <w:pStyle w:val="Overskrift2"/>
      </w:pPr>
      <w:r>
        <w:lastRenderedPageBreak/>
        <w:t xml:space="preserve">Spændingsforsyning </w:t>
      </w:r>
    </w:p>
    <w:p w:rsidR="00106F5F" w:rsidRDefault="00106F5F" w:rsidP="00106F5F">
      <w:r>
        <w:t xml:space="preserve">Systemet BodyRock3000, opererer på spændingen 3.3V. </w:t>
      </w:r>
    </w:p>
    <w:p w:rsidR="00106F5F" w:rsidRDefault="00106F5F" w:rsidP="00106F5F">
      <w:r>
        <w:t xml:space="preserve">Til at forsyne systemet med 3.3V designes en spændingsforsyning, som består af et </w:t>
      </w:r>
      <w:r>
        <w:rPr>
          <w:b/>
        </w:rPr>
        <w:t>XX</w:t>
      </w:r>
      <w:r>
        <w:t xml:space="preserve">V batteri og en reguleringskreds. </w:t>
      </w:r>
    </w:p>
    <w:p w:rsidR="00106F5F" w:rsidRDefault="00106F5F" w:rsidP="00106F5F">
      <w:pPr>
        <w:pStyle w:val="Overskrift3"/>
      </w:pPr>
      <w:r>
        <w:t>Reguleringskreds</w:t>
      </w:r>
    </w:p>
    <w:p w:rsidR="00106F5F" w:rsidRDefault="00106F5F" w:rsidP="00106F5F">
      <w:r>
        <w:t xml:space="preserve">Til reguleringskreds benyttes </w:t>
      </w:r>
      <w:r>
        <w:rPr>
          <w:b/>
        </w:rPr>
        <w:t>LM317</w:t>
      </w:r>
      <w:r>
        <w:t xml:space="preserve">(REFERENCE). LM317 som er en 3 terminal justerbar regulator med en outputrange fra 1.2V til 25V.  </w:t>
      </w:r>
    </w:p>
    <w:p w:rsidR="00153E83" w:rsidRDefault="00153E83" w:rsidP="00153E83">
      <w:pPr>
        <w:keepNext/>
      </w:pPr>
      <w:r>
        <w:rPr>
          <w:noProof/>
          <w:lang w:eastAsia="da-DK"/>
        </w:rPr>
        <w:drawing>
          <wp:inline distT="0" distB="0" distL="0" distR="0" wp14:anchorId="6D0892AC" wp14:editId="7CEFB6AF">
            <wp:extent cx="3429000" cy="2333625"/>
            <wp:effectExtent l="0" t="0" r="0" b="9525"/>
            <wp:docPr id="4" name="Billede 4"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rsidR="00153E83" w:rsidRDefault="00153E83" w:rsidP="00153E83">
      <w:pPr>
        <w:pStyle w:val="Billedtekst"/>
      </w:pPr>
      <w:r>
        <w:t xml:space="preserve">Figur </w:t>
      </w:r>
      <w:r w:rsidR="008F71EC">
        <w:fldChar w:fldCharType="begin"/>
      </w:r>
      <w:r w:rsidR="008F71EC">
        <w:instrText xml:space="preserve"> SEQ Figur \* ARABIC </w:instrText>
      </w:r>
      <w:r w:rsidR="008F71EC">
        <w:fldChar w:fldCharType="separate"/>
      </w:r>
      <w:r>
        <w:rPr>
          <w:noProof/>
        </w:rPr>
        <w:t>3</w:t>
      </w:r>
      <w:r w:rsidR="008F71EC">
        <w:rPr>
          <w:noProof/>
        </w:rPr>
        <w:fldChar w:fldCharType="end"/>
      </w:r>
      <w:r>
        <w:t>: Typisk opsætning af LM317 (fra datablad LM317)</w:t>
      </w:r>
    </w:p>
    <w:p w:rsidR="00153E83" w:rsidRDefault="00153E83" w:rsidP="00153E83">
      <w:pPr>
        <w:rPr>
          <w:rFonts w:eastAsiaTheme="minorEastAsia"/>
        </w:rPr>
      </w:pPr>
      <w:r w:rsidRPr="00822EF1">
        <w:rPr>
          <w:rFonts w:eastAsiaTheme="minorEastAsia"/>
          <w:b/>
        </w:rPr>
        <w:t>R2</w:t>
      </w:r>
      <w:r>
        <w:rPr>
          <w:rFonts w:eastAsiaTheme="minorEastAsia"/>
        </w:rPr>
        <w:t xml:space="preserve"> er den modstand som skal justeres for at få den ønskede udgangsspænding. Størrelsen af modstand R2 findes vha. følgene formel fra databladet:</w:t>
      </w:r>
    </w:p>
    <w:p w:rsidR="00153E83" w:rsidRPr="00153E83" w:rsidRDefault="008F71EC" w:rsidP="00153E8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m:oMathPara>
    </w:p>
    <w:p w:rsidR="00153E83" w:rsidRPr="00153E83" w:rsidRDefault="00153E83" w:rsidP="00153E83">
      <w:pPr>
        <w:rPr>
          <w:rFonts w:eastAsiaTheme="minorEastAsia"/>
        </w:rPr>
      </w:pPr>
      <w:r>
        <w:rPr>
          <w:rFonts w:eastAsiaTheme="minorEastAsia"/>
        </w:rPr>
        <w:t xml:space="preserve">Som det ses af ovenstående formel er VOUT ikke afhængig af inputtet, hvilket er en fordel da man i så fald kan bruge batterier med forskellig spændingsstørrelser. Det gælder dog at indgangsspændingen som minimum skal være 1.5V større end den ønskede </w:t>
      </w:r>
      <w:proofErr w:type="gramStart"/>
      <w:r>
        <w:rPr>
          <w:rFonts w:eastAsiaTheme="minorEastAsia"/>
        </w:rPr>
        <w:t>outputspænding.(</w:t>
      </w:r>
      <w:proofErr w:type="gramEnd"/>
      <w:r>
        <w:rPr>
          <w:rFonts w:eastAsiaTheme="minorEastAsia"/>
        </w:rPr>
        <w:t>REFERENCE TIL DATABLAD)</w:t>
      </w:r>
    </w:p>
    <w:p w:rsidR="00153E83" w:rsidRDefault="00153E83" w:rsidP="00153E83">
      <w:pPr>
        <w:rPr>
          <w:rFonts w:eastAsiaTheme="minorEastAsia"/>
        </w:rPr>
      </w:pPr>
      <w:r>
        <w:rPr>
          <w:rFonts w:eastAsiaTheme="minorEastAsia"/>
        </w:rPr>
        <w:t xml:space="preserve">For beregninger samt simulering af reguleringskredsen henvises til </w:t>
      </w:r>
      <w:proofErr w:type="gramStart"/>
      <w:r>
        <w:rPr>
          <w:rFonts w:eastAsiaTheme="minorEastAsia"/>
        </w:rPr>
        <w:t>projektdokumentationen(</w:t>
      </w:r>
      <w:proofErr w:type="gramEnd"/>
      <w:r>
        <w:rPr>
          <w:rFonts w:eastAsiaTheme="minorEastAsia"/>
        </w:rPr>
        <w:t xml:space="preserve">REFERENCE TIL DOKUMENTATION). </w:t>
      </w:r>
    </w:p>
    <w:p w:rsidR="00153E83" w:rsidRDefault="00153E83" w:rsidP="00153E83">
      <w:pPr>
        <w:pStyle w:val="Overskrift3"/>
        <w:rPr>
          <w:rFonts w:eastAsiaTheme="minorEastAsia"/>
        </w:rPr>
      </w:pPr>
      <w:r>
        <w:rPr>
          <w:rFonts w:eastAsiaTheme="minorEastAsia"/>
        </w:rPr>
        <w:t>Batteri</w:t>
      </w:r>
    </w:p>
    <w:p w:rsidR="00153E83" w:rsidRPr="00153E83" w:rsidRDefault="00153E83" w:rsidP="00153E83">
      <w:r>
        <w:t xml:space="preserve">Vælges efter det er bestemt hvorledes reguleringskredsen skal laves. Da reguleringskredsen kræver at inputspændingen minimum skal være 1.5V større end den ønskede outputspænding er batteriet valgt til at være på 9V. </w:t>
      </w:r>
    </w:p>
    <w:p w:rsidR="00153E83" w:rsidRPr="00153E83" w:rsidRDefault="00153E83" w:rsidP="00153E83"/>
    <w:p w:rsidR="0043735D" w:rsidRPr="00600E2F" w:rsidRDefault="0043735D" w:rsidP="0043735D"/>
    <w:p w:rsidR="00600E2F" w:rsidRPr="00600E2F" w:rsidRDefault="00600E2F" w:rsidP="00600E2F"/>
    <w:sectPr w:rsidR="00600E2F" w:rsidRPr="00600E2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1EC" w:rsidRDefault="008F71EC" w:rsidP="00654796">
      <w:pPr>
        <w:spacing w:after="0" w:line="240" w:lineRule="auto"/>
      </w:pPr>
      <w:r>
        <w:separator/>
      </w:r>
    </w:p>
  </w:endnote>
  <w:endnote w:type="continuationSeparator" w:id="0">
    <w:p w:rsidR="008F71EC" w:rsidRDefault="008F71EC" w:rsidP="00654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1EC" w:rsidRDefault="008F71EC" w:rsidP="00654796">
      <w:pPr>
        <w:spacing w:after="0" w:line="240" w:lineRule="auto"/>
      </w:pPr>
      <w:r>
        <w:separator/>
      </w:r>
    </w:p>
  </w:footnote>
  <w:footnote w:type="continuationSeparator" w:id="0">
    <w:p w:rsidR="008F71EC" w:rsidRDefault="008F71EC" w:rsidP="00654796">
      <w:pPr>
        <w:spacing w:after="0" w:line="240" w:lineRule="auto"/>
      </w:pPr>
      <w:r>
        <w:continuationSeparator/>
      </w:r>
    </w:p>
  </w:footnote>
  <w:footnote w:id="1">
    <w:p w:rsidR="00654796" w:rsidRDefault="00654796" w:rsidP="00654796">
      <w:pPr>
        <w:pStyle w:val="Fodnotetekst"/>
      </w:pPr>
      <w:r>
        <w:rPr>
          <w:rStyle w:val="Fodnotehenvisning"/>
        </w:rPr>
        <w:footnoteRef/>
      </w:r>
      <w:r>
        <w:t xml:space="preserve"> REFERENCE</w:t>
      </w:r>
    </w:p>
  </w:footnote>
  <w:footnote w:id="2">
    <w:p w:rsidR="00654796" w:rsidRPr="003D2F08" w:rsidRDefault="00654796" w:rsidP="00654796">
      <w:pPr>
        <w:pStyle w:val="Fodnotetekst"/>
      </w:pPr>
      <w:r>
        <w:rPr>
          <w:rStyle w:val="Fodnotehenvisning"/>
        </w:rPr>
        <w:footnoteRef/>
      </w:r>
      <w:r>
        <w:t xml:space="preserve"> REFERENCE </w:t>
      </w:r>
    </w:p>
  </w:footnote>
  <w:footnote w:id="3">
    <w:p w:rsidR="00654796" w:rsidRDefault="00654796" w:rsidP="00654796">
      <w:pPr>
        <w:pStyle w:val="Fodnotetekst"/>
      </w:pPr>
      <w:r>
        <w:rPr>
          <w:rStyle w:val="Fodnotehenvisning"/>
        </w:rPr>
        <w:footnoteRef/>
      </w:r>
      <w:r>
        <w:t xml:space="preserve"> REFERENCE </w:t>
      </w:r>
    </w:p>
  </w:footnote>
  <w:footnote w:id="4">
    <w:p w:rsidR="00654796" w:rsidRDefault="00654796" w:rsidP="00654796">
      <w:pPr>
        <w:pStyle w:val="Fodnotetekst"/>
      </w:pPr>
      <w:r>
        <w:rPr>
          <w:rStyle w:val="Fodnotehenvisning"/>
        </w:rPr>
        <w:footnoteRef/>
      </w:r>
      <w:r>
        <w:t xml:space="preserve"> RERERENCE </w:t>
      </w:r>
    </w:p>
  </w:footnote>
  <w:footnote w:id="5">
    <w:p w:rsidR="00654796" w:rsidRDefault="00654796" w:rsidP="00654796">
      <w:pPr>
        <w:pStyle w:val="Fodnotetekst"/>
      </w:pPr>
      <w:r>
        <w:rPr>
          <w:rStyle w:val="Fodnotehenvisning"/>
        </w:rPr>
        <w:footnoteRef/>
      </w:r>
      <w:r>
        <w:t xml:space="preserve"> REFERENCE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87C3BAD"/>
    <w:multiLevelType w:val="hybridMultilevel"/>
    <w:tmpl w:val="7AF6A698"/>
    <w:lvl w:ilvl="0" w:tplc="646E62D8">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2F"/>
    <w:rsid w:val="00002726"/>
    <w:rsid w:val="00005248"/>
    <w:rsid w:val="00007667"/>
    <w:rsid w:val="0001588F"/>
    <w:rsid w:val="00015B92"/>
    <w:rsid w:val="000176B0"/>
    <w:rsid w:val="00017E32"/>
    <w:rsid w:val="0002088F"/>
    <w:rsid w:val="000311F4"/>
    <w:rsid w:val="000312D5"/>
    <w:rsid w:val="000403AC"/>
    <w:rsid w:val="00040CCF"/>
    <w:rsid w:val="00046F5E"/>
    <w:rsid w:val="0005602E"/>
    <w:rsid w:val="000671E5"/>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59B6"/>
    <w:rsid w:val="000F7184"/>
    <w:rsid w:val="00106F5F"/>
    <w:rsid w:val="00110E4F"/>
    <w:rsid w:val="00111D18"/>
    <w:rsid w:val="00115BD0"/>
    <w:rsid w:val="00121F6D"/>
    <w:rsid w:val="0012399B"/>
    <w:rsid w:val="001243AE"/>
    <w:rsid w:val="00131F7C"/>
    <w:rsid w:val="0013226F"/>
    <w:rsid w:val="00134652"/>
    <w:rsid w:val="001350D3"/>
    <w:rsid w:val="0013523A"/>
    <w:rsid w:val="00136C38"/>
    <w:rsid w:val="0014086A"/>
    <w:rsid w:val="00141A8E"/>
    <w:rsid w:val="0014390E"/>
    <w:rsid w:val="00151C07"/>
    <w:rsid w:val="0015297D"/>
    <w:rsid w:val="00153E83"/>
    <w:rsid w:val="001602B3"/>
    <w:rsid w:val="001630CA"/>
    <w:rsid w:val="00166B2D"/>
    <w:rsid w:val="0017105E"/>
    <w:rsid w:val="00171665"/>
    <w:rsid w:val="00172EF9"/>
    <w:rsid w:val="00175BA8"/>
    <w:rsid w:val="00180913"/>
    <w:rsid w:val="001819B0"/>
    <w:rsid w:val="0018438E"/>
    <w:rsid w:val="00192BFB"/>
    <w:rsid w:val="00193A49"/>
    <w:rsid w:val="00197E64"/>
    <w:rsid w:val="001A47FD"/>
    <w:rsid w:val="001B1091"/>
    <w:rsid w:val="001B2784"/>
    <w:rsid w:val="001B4279"/>
    <w:rsid w:val="001C277B"/>
    <w:rsid w:val="001D1FF0"/>
    <w:rsid w:val="001D20A9"/>
    <w:rsid w:val="001D3397"/>
    <w:rsid w:val="001D4E01"/>
    <w:rsid w:val="001D519F"/>
    <w:rsid w:val="001D7713"/>
    <w:rsid w:val="001E2FE2"/>
    <w:rsid w:val="001E4104"/>
    <w:rsid w:val="001F0AA0"/>
    <w:rsid w:val="001F3FE1"/>
    <w:rsid w:val="001F5A44"/>
    <w:rsid w:val="00203DE5"/>
    <w:rsid w:val="00204041"/>
    <w:rsid w:val="00211EE7"/>
    <w:rsid w:val="00215DAB"/>
    <w:rsid w:val="002163B4"/>
    <w:rsid w:val="00222C96"/>
    <w:rsid w:val="00225B88"/>
    <w:rsid w:val="00233592"/>
    <w:rsid w:val="00237904"/>
    <w:rsid w:val="00240F78"/>
    <w:rsid w:val="00241C68"/>
    <w:rsid w:val="00246F07"/>
    <w:rsid w:val="00251AE8"/>
    <w:rsid w:val="002533C6"/>
    <w:rsid w:val="0025356C"/>
    <w:rsid w:val="002601BE"/>
    <w:rsid w:val="00262B13"/>
    <w:rsid w:val="00265699"/>
    <w:rsid w:val="00265C38"/>
    <w:rsid w:val="0026612E"/>
    <w:rsid w:val="00271679"/>
    <w:rsid w:val="00273858"/>
    <w:rsid w:val="0027671E"/>
    <w:rsid w:val="00290995"/>
    <w:rsid w:val="00295D6B"/>
    <w:rsid w:val="00295F38"/>
    <w:rsid w:val="002A7AC3"/>
    <w:rsid w:val="002C19A8"/>
    <w:rsid w:val="002C2036"/>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520F"/>
    <w:rsid w:val="00367EC7"/>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1678"/>
    <w:rsid w:val="00405D51"/>
    <w:rsid w:val="00406D62"/>
    <w:rsid w:val="00410E57"/>
    <w:rsid w:val="00411A71"/>
    <w:rsid w:val="00412458"/>
    <w:rsid w:val="00414F82"/>
    <w:rsid w:val="004259CC"/>
    <w:rsid w:val="00427676"/>
    <w:rsid w:val="00432205"/>
    <w:rsid w:val="00435876"/>
    <w:rsid w:val="0043735D"/>
    <w:rsid w:val="00440E61"/>
    <w:rsid w:val="00441458"/>
    <w:rsid w:val="0044402F"/>
    <w:rsid w:val="004460F1"/>
    <w:rsid w:val="004529BA"/>
    <w:rsid w:val="0045462F"/>
    <w:rsid w:val="00456BE5"/>
    <w:rsid w:val="00460264"/>
    <w:rsid w:val="00461BD2"/>
    <w:rsid w:val="0046271D"/>
    <w:rsid w:val="00462DD8"/>
    <w:rsid w:val="00467823"/>
    <w:rsid w:val="00467BAC"/>
    <w:rsid w:val="004725C8"/>
    <w:rsid w:val="00475AA8"/>
    <w:rsid w:val="00487310"/>
    <w:rsid w:val="00491F27"/>
    <w:rsid w:val="004A7B4A"/>
    <w:rsid w:val="004B2171"/>
    <w:rsid w:val="004C03B2"/>
    <w:rsid w:val="004C3AD8"/>
    <w:rsid w:val="004E083B"/>
    <w:rsid w:val="004F3814"/>
    <w:rsid w:val="004F5D8F"/>
    <w:rsid w:val="005058C2"/>
    <w:rsid w:val="00511599"/>
    <w:rsid w:val="00517355"/>
    <w:rsid w:val="00524427"/>
    <w:rsid w:val="005265A5"/>
    <w:rsid w:val="00535706"/>
    <w:rsid w:val="005364D1"/>
    <w:rsid w:val="00540421"/>
    <w:rsid w:val="00541989"/>
    <w:rsid w:val="00543F3C"/>
    <w:rsid w:val="00544D86"/>
    <w:rsid w:val="00550A6C"/>
    <w:rsid w:val="00552060"/>
    <w:rsid w:val="0056101A"/>
    <w:rsid w:val="0056455D"/>
    <w:rsid w:val="00581F42"/>
    <w:rsid w:val="00583444"/>
    <w:rsid w:val="00583F33"/>
    <w:rsid w:val="00591DF6"/>
    <w:rsid w:val="00597770"/>
    <w:rsid w:val="005B38B6"/>
    <w:rsid w:val="005B5E52"/>
    <w:rsid w:val="005C136A"/>
    <w:rsid w:val="005C6B13"/>
    <w:rsid w:val="005C6CF7"/>
    <w:rsid w:val="005D12BF"/>
    <w:rsid w:val="005D131B"/>
    <w:rsid w:val="005D4D72"/>
    <w:rsid w:val="005D5199"/>
    <w:rsid w:val="005E205F"/>
    <w:rsid w:val="005E3B46"/>
    <w:rsid w:val="005E3D34"/>
    <w:rsid w:val="005E5EE3"/>
    <w:rsid w:val="005E7847"/>
    <w:rsid w:val="005F4A9F"/>
    <w:rsid w:val="005F6BF2"/>
    <w:rsid w:val="00600E2F"/>
    <w:rsid w:val="00603E0B"/>
    <w:rsid w:val="00604448"/>
    <w:rsid w:val="00612041"/>
    <w:rsid w:val="00614835"/>
    <w:rsid w:val="0061799C"/>
    <w:rsid w:val="006426AE"/>
    <w:rsid w:val="006463B3"/>
    <w:rsid w:val="00652F30"/>
    <w:rsid w:val="00653244"/>
    <w:rsid w:val="00654796"/>
    <w:rsid w:val="00654E5E"/>
    <w:rsid w:val="00662198"/>
    <w:rsid w:val="00663CD5"/>
    <w:rsid w:val="006673CA"/>
    <w:rsid w:val="00667767"/>
    <w:rsid w:val="00672C3F"/>
    <w:rsid w:val="006761E1"/>
    <w:rsid w:val="0068020F"/>
    <w:rsid w:val="00681634"/>
    <w:rsid w:val="00682CD8"/>
    <w:rsid w:val="0069168A"/>
    <w:rsid w:val="006A2768"/>
    <w:rsid w:val="006A4F29"/>
    <w:rsid w:val="006A6917"/>
    <w:rsid w:val="006B534B"/>
    <w:rsid w:val="006F2B48"/>
    <w:rsid w:val="007135C3"/>
    <w:rsid w:val="00714EE8"/>
    <w:rsid w:val="007201C1"/>
    <w:rsid w:val="0072219A"/>
    <w:rsid w:val="007222C4"/>
    <w:rsid w:val="00726061"/>
    <w:rsid w:val="00727F56"/>
    <w:rsid w:val="00734840"/>
    <w:rsid w:val="00741E70"/>
    <w:rsid w:val="00746078"/>
    <w:rsid w:val="007512FB"/>
    <w:rsid w:val="00752B14"/>
    <w:rsid w:val="00755033"/>
    <w:rsid w:val="00756BCE"/>
    <w:rsid w:val="00757B86"/>
    <w:rsid w:val="00757EB0"/>
    <w:rsid w:val="00762E16"/>
    <w:rsid w:val="007744D5"/>
    <w:rsid w:val="00774C8F"/>
    <w:rsid w:val="00781512"/>
    <w:rsid w:val="007830C0"/>
    <w:rsid w:val="00784868"/>
    <w:rsid w:val="0078759F"/>
    <w:rsid w:val="00787843"/>
    <w:rsid w:val="00792B43"/>
    <w:rsid w:val="00795844"/>
    <w:rsid w:val="007A4BC8"/>
    <w:rsid w:val="007A6F24"/>
    <w:rsid w:val="007A77F3"/>
    <w:rsid w:val="007B3769"/>
    <w:rsid w:val="007B6B59"/>
    <w:rsid w:val="007C510D"/>
    <w:rsid w:val="007C60B0"/>
    <w:rsid w:val="007D5CB6"/>
    <w:rsid w:val="007E6871"/>
    <w:rsid w:val="007F24D0"/>
    <w:rsid w:val="007F3639"/>
    <w:rsid w:val="007F7F13"/>
    <w:rsid w:val="008038FF"/>
    <w:rsid w:val="00804206"/>
    <w:rsid w:val="008059A6"/>
    <w:rsid w:val="00823255"/>
    <w:rsid w:val="008307B0"/>
    <w:rsid w:val="008321FA"/>
    <w:rsid w:val="00833C8F"/>
    <w:rsid w:val="00833F43"/>
    <w:rsid w:val="00836357"/>
    <w:rsid w:val="0083799D"/>
    <w:rsid w:val="008452EF"/>
    <w:rsid w:val="00851A74"/>
    <w:rsid w:val="00856023"/>
    <w:rsid w:val="00863B4C"/>
    <w:rsid w:val="00874493"/>
    <w:rsid w:val="00874529"/>
    <w:rsid w:val="008749B9"/>
    <w:rsid w:val="00877FD2"/>
    <w:rsid w:val="00887A2F"/>
    <w:rsid w:val="008915C5"/>
    <w:rsid w:val="00891A37"/>
    <w:rsid w:val="008A513B"/>
    <w:rsid w:val="008A51A3"/>
    <w:rsid w:val="008B06CC"/>
    <w:rsid w:val="008B1DDA"/>
    <w:rsid w:val="008B4660"/>
    <w:rsid w:val="008B7ACC"/>
    <w:rsid w:val="008C334D"/>
    <w:rsid w:val="008C3505"/>
    <w:rsid w:val="008C3A76"/>
    <w:rsid w:val="008F2369"/>
    <w:rsid w:val="008F297B"/>
    <w:rsid w:val="008F536C"/>
    <w:rsid w:val="008F71EC"/>
    <w:rsid w:val="00900541"/>
    <w:rsid w:val="00905855"/>
    <w:rsid w:val="00916754"/>
    <w:rsid w:val="0092130E"/>
    <w:rsid w:val="009215A9"/>
    <w:rsid w:val="009263BA"/>
    <w:rsid w:val="00927D39"/>
    <w:rsid w:val="0095348C"/>
    <w:rsid w:val="00955965"/>
    <w:rsid w:val="00955970"/>
    <w:rsid w:val="00960A0F"/>
    <w:rsid w:val="009635A5"/>
    <w:rsid w:val="00971300"/>
    <w:rsid w:val="00974C1C"/>
    <w:rsid w:val="00977E0A"/>
    <w:rsid w:val="00990C89"/>
    <w:rsid w:val="009911D4"/>
    <w:rsid w:val="00996928"/>
    <w:rsid w:val="009A29BC"/>
    <w:rsid w:val="009A3E12"/>
    <w:rsid w:val="009A3E16"/>
    <w:rsid w:val="009A6F7D"/>
    <w:rsid w:val="009A783F"/>
    <w:rsid w:val="009A7959"/>
    <w:rsid w:val="009B12A9"/>
    <w:rsid w:val="009C26EF"/>
    <w:rsid w:val="009C2A1E"/>
    <w:rsid w:val="009C5DED"/>
    <w:rsid w:val="009C639D"/>
    <w:rsid w:val="009D2C17"/>
    <w:rsid w:val="009E0B3F"/>
    <w:rsid w:val="009E7497"/>
    <w:rsid w:val="009F7D1B"/>
    <w:rsid w:val="00A01571"/>
    <w:rsid w:val="00A01F93"/>
    <w:rsid w:val="00A03D75"/>
    <w:rsid w:val="00A05A7A"/>
    <w:rsid w:val="00A1189D"/>
    <w:rsid w:val="00A12012"/>
    <w:rsid w:val="00A12A29"/>
    <w:rsid w:val="00A17318"/>
    <w:rsid w:val="00A216FE"/>
    <w:rsid w:val="00A23B49"/>
    <w:rsid w:val="00A3089A"/>
    <w:rsid w:val="00A46F3E"/>
    <w:rsid w:val="00A52330"/>
    <w:rsid w:val="00A54D0F"/>
    <w:rsid w:val="00A54E84"/>
    <w:rsid w:val="00A61FEF"/>
    <w:rsid w:val="00A6255F"/>
    <w:rsid w:val="00A627DD"/>
    <w:rsid w:val="00A658D0"/>
    <w:rsid w:val="00A8728C"/>
    <w:rsid w:val="00A87374"/>
    <w:rsid w:val="00A87B0B"/>
    <w:rsid w:val="00A92FDE"/>
    <w:rsid w:val="00A94CFD"/>
    <w:rsid w:val="00A96D40"/>
    <w:rsid w:val="00AA03B9"/>
    <w:rsid w:val="00AB1450"/>
    <w:rsid w:val="00AB3AEE"/>
    <w:rsid w:val="00AC070D"/>
    <w:rsid w:val="00AC36ED"/>
    <w:rsid w:val="00AD0BCA"/>
    <w:rsid w:val="00AD10FB"/>
    <w:rsid w:val="00AE2B33"/>
    <w:rsid w:val="00B006CB"/>
    <w:rsid w:val="00B06C41"/>
    <w:rsid w:val="00B12982"/>
    <w:rsid w:val="00B1348C"/>
    <w:rsid w:val="00B14AE2"/>
    <w:rsid w:val="00B26B99"/>
    <w:rsid w:val="00B32E03"/>
    <w:rsid w:val="00B32E4A"/>
    <w:rsid w:val="00B33AF0"/>
    <w:rsid w:val="00B356C3"/>
    <w:rsid w:val="00B41D69"/>
    <w:rsid w:val="00B4229C"/>
    <w:rsid w:val="00B577B5"/>
    <w:rsid w:val="00B605DC"/>
    <w:rsid w:val="00B61D0B"/>
    <w:rsid w:val="00B679F0"/>
    <w:rsid w:val="00B72852"/>
    <w:rsid w:val="00B76333"/>
    <w:rsid w:val="00B8252A"/>
    <w:rsid w:val="00B9635C"/>
    <w:rsid w:val="00BA2877"/>
    <w:rsid w:val="00BA452B"/>
    <w:rsid w:val="00BB317E"/>
    <w:rsid w:val="00BC0F17"/>
    <w:rsid w:val="00BC2384"/>
    <w:rsid w:val="00BC5FFD"/>
    <w:rsid w:val="00BD1021"/>
    <w:rsid w:val="00BD253B"/>
    <w:rsid w:val="00BE0564"/>
    <w:rsid w:val="00BE247A"/>
    <w:rsid w:val="00BE26BE"/>
    <w:rsid w:val="00BE4913"/>
    <w:rsid w:val="00BF1A6C"/>
    <w:rsid w:val="00BF5EBE"/>
    <w:rsid w:val="00BF788D"/>
    <w:rsid w:val="00C021BB"/>
    <w:rsid w:val="00C035F6"/>
    <w:rsid w:val="00C108D3"/>
    <w:rsid w:val="00C15546"/>
    <w:rsid w:val="00C17D6C"/>
    <w:rsid w:val="00C25518"/>
    <w:rsid w:val="00C27C6D"/>
    <w:rsid w:val="00C3782E"/>
    <w:rsid w:val="00C56A10"/>
    <w:rsid w:val="00C63E5E"/>
    <w:rsid w:val="00C64953"/>
    <w:rsid w:val="00C64ECE"/>
    <w:rsid w:val="00C66C4F"/>
    <w:rsid w:val="00C67F60"/>
    <w:rsid w:val="00C71997"/>
    <w:rsid w:val="00C7309F"/>
    <w:rsid w:val="00C74355"/>
    <w:rsid w:val="00C80341"/>
    <w:rsid w:val="00C94566"/>
    <w:rsid w:val="00C94F64"/>
    <w:rsid w:val="00CA07FC"/>
    <w:rsid w:val="00CA0842"/>
    <w:rsid w:val="00CA33BA"/>
    <w:rsid w:val="00CB102B"/>
    <w:rsid w:val="00CC041E"/>
    <w:rsid w:val="00CC0B8E"/>
    <w:rsid w:val="00CC4BA8"/>
    <w:rsid w:val="00CC504A"/>
    <w:rsid w:val="00CD39D9"/>
    <w:rsid w:val="00CD5C0B"/>
    <w:rsid w:val="00CD76E9"/>
    <w:rsid w:val="00CD7B56"/>
    <w:rsid w:val="00CE0876"/>
    <w:rsid w:val="00CE134B"/>
    <w:rsid w:val="00CE74A2"/>
    <w:rsid w:val="00CF119D"/>
    <w:rsid w:val="00CF1D9B"/>
    <w:rsid w:val="00CF2E08"/>
    <w:rsid w:val="00CF7538"/>
    <w:rsid w:val="00CF7F60"/>
    <w:rsid w:val="00D0202F"/>
    <w:rsid w:val="00D02924"/>
    <w:rsid w:val="00D0775A"/>
    <w:rsid w:val="00D13AF5"/>
    <w:rsid w:val="00D167FB"/>
    <w:rsid w:val="00D17524"/>
    <w:rsid w:val="00D23144"/>
    <w:rsid w:val="00D23D51"/>
    <w:rsid w:val="00D27417"/>
    <w:rsid w:val="00D30A27"/>
    <w:rsid w:val="00D320C4"/>
    <w:rsid w:val="00D47342"/>
    <w:rsid w:val="00D5239C"/>
    <w:rsid w:val="00D52B6E"/>
    <w:rsid w:val="00D53717"/>
    <w:rsid w:val="00D61285"/>
    <w:rsid w:val="00D62536"/>
    <w:rsid w:val="00D65390"/>
    <w:rsid w:val="00D6621E"/>
    <w:rsid w:val="00D70B2A"/>
    <w:rsid w:val="00D72076"/>
    <w:rsid w:val="00D74F52"/>
    <w:rsid w:val="00D76343"/>
    <w:rsid w:val="00D83A23"/>
    <w:rsid w:val="00DA0874"/>
    <w:rsid w:val="00DA39DB"/>
    <w:rsid w:val="00DA4A2B"/>
    <w:rsid w:val="00DB06F8"/>
    <w:rsid w:val="00DB4427"/>
    <w:rsid w:val="00DB4ED7"/>
    <w:rsid w:val="00DC0931"/>
    <w:rsid w:val="00DC09A9"/>
    <w:rsid w:val="00DD08A7"/>
    <w:rsid w:val="00DD66ED"/>
    <w:rsid w:val="00DE1679"/>
    <w:rsid w:val="00DE6464"/>
    <w:rsid w:val="00DF30DF"/>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0FF0"/>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D2CED"/>
    <w:rsid w:val="00EE3F32"/>
    <w:rsid w:val="00EE537C"/>
    <w:rsid w:val="00EE5B8C"/>
    <w:rsid w:val="00EF169C"/>
    <w:rsid w:val="00EF4A3D"/>
    <w:rsid w:val="00EF63F2"/>
    <w:rsid w:val="00F119DF"/>
    <w:rsid w:val="00F12B3A"/>
    <w:rsid w:val="00F16D99"/>
    <w:rsid w:val="00F16FEA"/>
    <w:rsid w:val="00F175B5"/>
    <w:rsid w:val="00F216CC"/>
    <w:rsid w:val="00F34251"/>
    <w:rsid w:val="00F4082D"/>
    <w:rsid w:val="00F44BB4"/>
    <w:rsid w:val="00F46B24"/>
    <w:rsid w:val="00F522F1"/>
    <w:rsid w:val="00F54100"/>
    <w:rsid w:val="00F6629F"/>
    <w:rsid w:val="00F6760E"/>
    <w:rsid w:val="00F729F3"/>
    <w:rsid w:val="00F72F75"/>
    <w:rsid w:val="00F83A5B"/>
    <w:rsid w:val="00F9220F"/>
    <w:rsid w:val="00F94539"/>
    <w:rsid w:val="00F94CC0"/>
    <w:rsid w:val="00FA1D60"/>
    <w:rsid w:val="00FA4158"/>
    <w:rsid w:val="00FA7A6C"/>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663BB-F55F-4FF7-999E-25BEB962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00E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00E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4016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547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0E2F"/>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00E2F"/>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00E2F"/>
    <w:pPr>
      <w:spacing w:after="200" w:line="240" w:lineRule="auto"/>
    </w:pPr>
    <w:rPr>
      <w:i/>
      <w:iCs/>
      <w:color w:val="44546A" w:themeColor="text2"/>
      <w:sz w:val="18"/>
      <w:szCs w:val="18"/>
    </w:rPr>
  </w:style>
  <w:style w:type="paragraph" w:styleId="Listeafsnit">
    <w:name w:val="List Paragraph"/>
    <w:basedOn w:val="Normal"/>
    <w:uiPriority w:val="34"/>
    <w:qFormat/>
    <w:rsid w:val="0043735D"/>
    <w:pPr>
      <w:ind w:left="720"/>
      <w:contextualSpacing/>
    </w:pPr>
  </w:style>
  <w:style w:type="character" w:customStyle="1" w:styleId="Overskrift3Tegn">
    <w:name w:val="Overskrift 3 Tegn"/>
    <w:basedOn w:val="Standardskrifttypeiafsnit"/>
    <w:link w:val="Overskrift3"/>
    <w:uiPriority w:val="9"/>
    <w:rsid w:val="00401678"/>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6547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654796"/>
    <w:rPr>
      <w:sz w:val="20"/>
      <w:szCs w:val="20"/>
    </w:rPr>
  </w:style>
  <w:style w:type="character" w:styleId="Fodnotehenvisning">
    <w:name w:val="footnote reference"/>
    <w:basedOn w:val="Standardskrifttypeiafsnit"/>
    <w:uiPriority w:val="99"/>
    <w:semiHidden/>
    <w:unhideWhenUsed/>
    <w:rsid w:val="00654796"/>
    <w:rPr>
      <w:vertAlign w:val="superscript"/>
    </w:rPr>
  </w:style>
  <w:style w:type="table" w:styleId="Tabel-Gitter">
    <w:name w:val="Table Grid"/>
    <w:basedOn w:val="Tabel-Normal"/>
    <w:uiPriority w:val="39"/>
    <w:rsid w:val="00654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rsid w:val="006547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94FCC-D309-4397-867B-244F36887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719</Words>
  <Characters>4387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cp:revision>
  <dcterms:created xsi:type="dcterms:W3CDTF">2014-12-12T11:13:00Z</dcterms:created>
  <dcterms:modified xsi:type="dcterms:W3CDTF">2014-12-12T13:40:00Z</dcterms:modified>
</cp:coreProperties>
</file>