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A72" w:rsidRDefault="007C2A72" w:rsidP="007C2A72">
      <w:pPr>
        <w:pStyle w:val="Overskrift2"/>
      </w:pPr>
      <w:r>
        <w:t>Receiver</w:t>
      </w:r>
    </w:p>
    <w:p w:rsidR="007C2A72" w:rsidRPr="007C2A72" w:rsidRDefault="007C2A72" w:rsidP="007C2A72">
      <w:pPr>
        <w:pStyle w:val="Overskrift3"/>
      </w:pPr>
      <w:r>
        <w:t>Klassediagram</w:t>
      </w:r>
    </w:p>
    <w:p w:rsidR="007C2A72" w:rsidRPr="007C2A72" w:rsidRDefault="007C2A72" w:rsidP="007C2A72">
      <w:r>
        <w:rPr>
          <w:b/>
        </w:rPr>
        <w:t xml:space="preserve">Figur XX </w:t>
      </w:r>
      <w:r>
        <w:t xml:space="preserve">viser et klassediagram over </w:t>
      </w:r>
      <w:r>
        <w:rPr>
          <w:i/>
        </w:rPr>
        <w:t>Receiver</w:t>
      </w:r>
      <w:r>
        <w:t>.</w:t>
      </w:r>
    </w:p>
    <w:p w:rsidR="007C2A72" w:rsidRDefault="007C2A72" w:rsidP="007C2A72">
      <w:pPr>
        <w:keepNext/>
        <w:ind w:firstLine="1304"/>
      </w:pPr>
      <w:r>
        <w:object w:dxaOrig="3871" w:dyaOrig="2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2in" o:ole="">
            <v:imagedata r:id="rId4" o:title=""/>
          </v:shape>
          <o:OLEObject Type="Embed" ProgID="Visio.Drawing.15" ShapeID="_x0000_i1025" DrawAspect="Content" ObjectID="_1480069141" r:id="rId5"/>
        </w:object>
      </w:r>
    </w:p>
    <w:p w:rsidR="007C2A72" w:rsidRDefault="007C2A72" w:rsidP="007C2A72">
      <w:pPr>
        <w:pStyle w:val="Billedtekst"/>
        <w:ind w:firstLine="1304"/>
      </w:pPr>
      <w:r w:rsidRPr="007C2A72">
        <w:rPr>
          <w:b/>
        </w:rPr>
        <w:t xml:space="preserve">Figur </w:t>
      </w:r>
      <w:r w:rsidRPr="007C2A72">
        <w:rPr>
          <w:b/>
        </w:rPr>
        <w:fldChar w:fldCharType="begin"/>
      </w:r>
      <w:r w:rsidRPr="007C2A72">
        <w:rPr>
          <w:b/>
        </w:rPr>
        <w:instrText xml:space="preserve"> SEQ Figur \* ARABIC </w:instrText>
      </w:r>
      <w:r w:rsidRPr="007C2A72">
        <w:rPr>
          <w:b/>
        </w:rPr>
        <w:fldChar w:fldCharType="separate"/>
      </w:r>
      <w:r w:rsidRPr="007C2A72">
        <w:rPr>
          <w:b/>
          <w:noProof/>
        </w:rPr>
        <w:t>1</w:t>
      </w:r>
      <w:r w:rsidRPr="007C2A72">
        <w:rPr>
          <w:b/>
        </w:rPr>
        <w:fldChar w:fldCharType="end"/>
      </w:r>
      <w:r>
        <w:t xml:space="preserve"> Klassediagram over klassen </w:t>
      </w:r>
      <w:proofErr w:type="spellStart"/>
      <w:r>
        <w:t>Receive</w:t>
      </w:r>
      <w:proofErr w:type="spellEnd"/>
    </w:p>
    <w:p w:rsidR="007C2A72" w:rsidRDefault="007C2A72" w:rsidP="007C2A72">
      <w:pPr>
        <w:pStyle w:val="Overskrift3"/>
      </w:pPr>
      <w:r>
        <w:t>Funktionsbeskrivelser</w:t>
      </w:r>
    </w:p>
    <w:p w:rsidR="007C2A72" w:rsidRPr="007C2A72" w:rsidRDefault="007C2A72" w:rsidP="007C2A72">
      <w:bookmarkStart w:id="0" w:name="_GoBack"/>
      <w:r>
        <w:t xml:space="preserve">Følgende giver et overblik over funktionerne i klassen </w:t>
      </w:r>
      <w:r>
        <w:rPr>
          <w:i/>
        </w:rPr>
        <w:t>Receiver</w:t>
      </w:r>
      <w:r>
        <w:t>.</w:t>
      </w:r>
    </w:p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AF0F21" w:rsidRP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AF0F21" w:rsidRPr="00FB5230" w:rsidRDefault="00AF0F21" w:rsidP="00516416">
            <w:pPr>
              <w:rPr>
                <w:lang w:val="en-US"/>
              </w:rPr>
            </w:pPr>
            <w:r>
              <w:rPr>
                <w:lang w:val="en-US"/>
              </w:rPr>
              <w:t>Constructor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AF0F21" w:rsidRPr="00AF0F21" w:rsidRDefault="00AF0F21" w:rsidP="00516416">
            <w:pPr>
              <w:rPr>
                <w:i/>
              </w:rPr>
            </w:pPr>
            <w:r>
              <w:t xml:space="preserve">Pointer til køen fra klassen </w:t>
            </w:r>
            <w:r>
              <w:rPr>
                <w:i/>
              </w:rPr>
              <w:t xml:space="preserve">MIDI </w:t>
            </w:r>
            <w:proofErr w:type="spellStart"/>
            <w:r>
              <w:rPr>
                <w:i/>
              </w:rPr>
              <w:t>Module</w:t>
            </w:r>
            <w:proofErr w:type="spellEnd"/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AF0F21" w:rsidRDefault="00AF0F21" w:rsidP="00516416">
            <w:r>
              <w:t>Ingen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AF0F21" w:rsidRPr="00AF0F21" w:rsidRDefault="00AF0F21" w:rsidP="00AF0F21">
            <w:r>
              <w:t xml:space="preserve">Kalder funktionen </w:t>
            </w:r>
            <w:proofErr w:type="spellStart"/>
            <w:r>
              <w:rPr>
                <w:i/>
              </w:rPr>
              <w:t>connect</w:t>
            </w:r>
            <w:proofErr w:type="spellEnd"/>
          </w:p>
        </w:tc>
      </w:tr>
    </w:tbl>
    <w:p w:rsidR="00AF0F21" w:rsidRDefault="00AF0F21" w:rsidP="00AF0F21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AF0F21" w:rsidRP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AF0F21" w:rsidRPr="00FB5230" w:rsidRDefault="00AF0F21" w:rsidP="00516416">
            <w:pPr>
              <w:rPr>
                <w:lang w:val="en-US"/>
              </w:rPr>
            </w:pPr>
            <w:r>
              <w:rPr>
                <w:lang w:val="en-US"/>
              </w:rPr>
              <w:t>Destructor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AF0F21" w:rsidRPr="000C66C9" w:rsidRDefault="00AF0F21" w:rsidP="00516416">
            <w:r>
              <w:t>Ingen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AF0F21" w:rsidRDefault="00AF0F21" w:rsidP="00516416">
            <w:r>
              <w:t>Ingen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AF0F21" w:rsidRPr="00AF0F21" w:rsidRDefault="008E36D9" w:rsidP="00516416">
            <w:r>
              <w:t>Afbryder den eventuelt kørende tråd, og k</w:t>
            </w:r>
            <w:r w:rsidR="00AF0F21">
              <w:t xml:space="preserve">alder funktionen </w:t>
            </w:r>
            <w:proofErr w:type="spellStart"/>
            <w:r w:rsidR="00AF0F21">
              <w:rPr>
                <w:i/>
              </w:rPr>
              <w:t>disconnect</w:t>
            </w:r>
            <w:proofErr w:type="spellEnd"/>
          </w:p>
        </w:tc>
      </w:tr>
    </w:tbl>
    <w:p w:rsidR="00AF0F21" w:rsidRDefault="00AF0F21" w:rsidP="00AF0F21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7C2A72" w:rsidRPr="00AF0F21" w:rsidTr="00516416">
        <w:tc>
          <w:tcPr>
            <w:tcW w:w="1636" w:type="dxa"/>
          </w:tcPr>
          <w:p w:rsidR="007C2A72" w:rsidRPr="00D17E31" w:rsidRDefault="007C2A72" w:rsidP="0051641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7C2A72" w:rsidRPr="00AF0F21" w:rsidRDefault="007C2A72" w:rsidP="00516416">
            <w:r w:rsidRPr="00AF0F21">
              <w:t>Start</w:t>
            </w:r>
          </w:p>
        </w:tc>
      </w:tr>
      <w:tr w:rsidR="007C2A72" w:rsidTr="00516416">
        <w:tc>
          <w:tcPr>
            <w:tcW w:w="1636" w:type="dxa"/>
          </w:tcPr>
          <w:p w:rsidR="007C2A72" w:rsidRPr="00D17E31" w:rsidRDefault="007C2A72" w:rsidP="00516416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7C2A72" w:rsidRPr="000C66C9" w:rsidRDefault="00990686" w:rsidP="00990686">
            <w:r>
              <w:t>Ingen</w:t>
            </w:r>
          </w:p>
        </w:tc>
      </w:tr>
      <w:tr w:rsidR="007C2A72" w:rsidTr="00516416">
        <w:tc>
          <w:tcPr>
            <w:tcW w:w="1636" w:type="dxa"/>
          </w:tcPr>
          <w:p w:rsidR="007C2A72" w:rsidRPr="00D17E31" w:rsidRDefault="007C2A72" w:rsidP="00516416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7C2A72" w:rsidRDefault="007C2A72" w:rsidP="00516416">
            <w:r>
              <w:t>Ingen</w:t>
            </w:r>
          </w:p>
        </w:tc>
      </w:tr>
      <w:tr w:rsidR="007C2A72" w:rsidTr="00516416">
        <w:tc>
          <w:tcPr>
            <w:tcW w:w="1636" w:type="dxa"/>
          </w:tcPr>
          <w:p w:rsidR="007C2A72" w:rsidRPr="00D17E31" w:rsidRDefault="007C2A72" w:rsidP="0051641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7C2A72" w:rsidRPr="005D4D44" w:rsidRDefault="00990686" w:rsidP="00990686">
            <w:r>
              <w:t>Starter en tråd som k</w:t>
            </w:r>
            <w:r w:rsidR="007C2A72">
              <w:t xml:space="preserve">alder funktionen </w:t>
            </w:r>
            <w:proofErr w:type="spellStart"/>
            <w:r w:rsidR="007C2A72">
              <w:rPr>
                <w:i/>
              </w:rPr>
              <w:t>receive</w:t>
            </w:r>
            <w:proofErr w:type="spellEnd"/>
            <w:r>
              <w:t xml:space="preserve"> i en uendelig løkke</w:t>
            </w:r>
          </w:p>
        </w:tc>
      </w:tr>
    </w:tbl>
    <w:p w:rsidR="007C2A72" w:rsidRDefault="007C2A72" w:rsidP="00AF0F21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AF0F21" w:rsidRP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AF0F21" w:rsidRPr="00990686" w:rsidRDefault="00AF0F21" w:rsidP="00516416">
            <w:proofErr w:type="spellStart"/>
            <w:r w:rsidRPr="00990686">
              <w:t>Receive</w:t>
            </w:r>
            <w:proofErr w:type="spellEnd"/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AF0F21" w:rsidRPr="000C66C9" w:rsidRDefault="00AF0F21" w:rsidP="00516416">
            <w:r>
              <w:t>Ingen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AF0F21" w:rsidRDefault="00AF0F21" w:rsidP="00516416">
            <w:r>
              <w:t>Ingen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AF0F21" w:rsidRDefault="005D4D44" w:rsidP="00516416">
            <w:r>
              <w:t>Aflæser og tømmer</w:t>
            </w:r>
            <w:r w:rsidR="00AF0F21">
              <w:t xml:space="preserve"> </w:t>
            </w:r>
            <w:proofErr w:type="spellStart"/>
            <w:r w:rsidR="00AF0F21">
              <w:t>Rx</w:t>
            </w:r>
            <w:proofErr w:type="spellEnd"/>
            <w:r w:rsidR="00AF0F21">
              <w:t xml:space="preserve">-bufferen fra UART-noden </w:t>
            </w:r>
            <w:r w:rsidR="00AF0F21" w:rsidRPr="00AF0F21">
              <w:rPr>
                <w:i/>
              </w:rPr>
              <w:t>ttyAMA0</w:t>
            </w:r>
            <w:r w:rsidR="00AF0F21">
              <w:t>, som indeholder data modtaget fra Body over Bluetooth. Reagerer herefter på den først modtagne byte:</w:t>
            </w:r>
          </w:p>
          <w:p w:rsidR="00AF0F21" w:rsidRDefault="004A0E15" w:rsidP="004A0E15">
            <w:r>
              <w:t xml:space="preserve">Startbyte = 0x0F: Modtaget sensordata pakkes. Registreres det at en ny omgang sensordata er påbegyndt, sendes den sidste pakker videre til </w:t>
            </w:r>
            <w:r w:rsidRPr="004A0E15">
              <w:rPr>
                <w:i/>
              </w:rPr>
              <w:t xml:space="preserve">MIDI </w:t>
            </w:r>
            <w:proofErr w:type="spellStart"/>
            <w:r w:rsidRPr="004A0E15">
              <w:rPr>
                <w:i/>
              </w:rPr>
              <w:t>Module</w:t>
            </w:r>
            <w:proofErr w:type="spellEnd"/>
            <w:r w:rsidR="004D3B24">
              <w:t>.</w:t>
            </w:r>
          </w:p>
          <w:p w:rsidR="004D3B24" w:rsidRDefault="004D3B24" w:rsidP="004A0E15">
            <w:r>
              <w:t xml:space="preserve">Startbyte = 0xF0: Modtaget </w:t>
            </w:r>
            <w:proofErr w:type="spellStart"/>
            <w:r>
              <w:t>preset</w:t>
            </w:r>
            <w:proofErr w:type="spellEnd"/>
            <w:r>
              <w:t xml:space="preserve"> videresendes til </w:t>
            </w:r>
            <w:r w:rsidRPr="004D3B24">
              <w:rPr>
                <w:i/>
              </w:rPr>
              <w:t>Controller</w:t>
            </w:r>
            <w:r>
              <w:t>.</w:t>
            </w:r>
          </w:p>
          <w:p w:rsidR="004A0E15" w:rsidRPr="004A0E15" w:rsidRDefault="004F66D5" w:rsidP="004F66D5">
            <w:r>
              <w:t>Ellers</w:t>
            </w:r>
            <w:r w:rsidR="004A0E15">
              <w:t>: Modtaget data ignoreres</w:t>
            </w:r>
            <w:r>
              <w:t>.</w:t>
            </w:r>
          </w:p>
        </w:tc>
      </w:tr>
    </w:tbl>
    <w:p w:rsidR="00AF0F21" w:rsidRDefault="00AF0F21" w:rsidP="00AF0F21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AF0F21" w:rsidRP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AF0F21" w:rsidRPr="00AF0F21" w:rsidRDefault="00AF0F21" w:rsidP="00516416">
            <w:r w:rsidRPr="00AF0F21">
              <w:t>Connect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AF0F21">
            <w:pPr>
              <w:rPr>
                <w:b/>
              </w:rPr>
            </w:pPr>
            <w:r w:rsidRPr="00D17E31">
              <w:rPr>
                <w:b/>
              </w:rPr>
              <w:lastRenderedPageBreak/>
              <w:t>Parametre</w:t>
            </w:r>
          </w:p>
        </w:tc>
        <w:tc>
          <w:tcPr>
            <w:tcW w:w="7998" w:type="dxa"/>
          </w:tcPr>
          <w:p w:rsidR="00AF0F21" w:rsidRDefault="00AF0F21" w:rsidP="00AF0F21">
            <w:r>
              <w:t>Ingen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AF0F21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AF0F21" w:rsidRDefault="00AF0F21" w:rsidP="00AF0F21">
            <w:r>
              <w:t>Ingen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AF0F21" w:rsidRPr="005D4D44" w:rsidRDefault="005D4D44" w:rsidP="00516416">
            <w:r>
              <w:t xml:space="preserve">Opretter </w:t>
            </w:r>
            <w:proofErr w:type="spellStart"/>
            <w:r w:rsidRPr="005D4D44">
              <w:rPr>
                <w:i/>
              </w:rPr>
              <w:t>read</w:t>
            </w:r>
            <w:proofErr w:type="spellEnd"/>
            <w:r w:rsidRPr="005D4D44">
              <w:rPr>
                <w:i/>
              </w:rPr>
              <w:t xml:space="preserve"> </w:t>
            </w:r>
            <w:proofErr w:type="spellStart"/>
            <w:r w:rsidRPr="005D4D44">
              <w:rPr>
                <w:i/>
              </w:rPr>
              <w:t>only</w:t>
            </w:r>
            <w:proofErr w:type="spellEnd"/>
            <w:r>
              <w:t xml:space="preserve">, </w:t>
            </w:r>
            <w:proofErr w:type="spellStart"/>
            <w:r>
              <w:t>blocking</w:t>
            </w:r>
            <w:proofErr w:type="spellEnd"/>
            <w:r>
              <w:t xml:space="preserve"> forbindelse til noden </w:t>
            </w:r>
            <w:r>
              <w:rPr>
                <w:i/>
              </w:rPr>
              <w:t>ttyAMA0</w:t>
            </w:r>
            <w:r>
              <w:t>, som håndterer UART-forbindelsen på de benyttede ben på Rock.</w:t>
            </w:r>
          </w:p>
        </w:tc>
      </w:tr>
    </w:tbl>
    <w:p w:rsidR="00AF0F21" w:rsidRDefault="00AF0F21" w:rsidP="00AF0F21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636"/>
        <w:gridCol w:w="7998"/>
      </w:tblGrid>
      <w:tr w:rsidR="00AF0F21" w:rsidRPr="005D4D44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 w:rsidRPr="00D17E31">
              <w:rPr>
                <w:b/>
              </w:rPr>
              <w:t>Funktion</w:t>
            </w:r>
          </w:p>
        </w:tc>
        <w:tc>
          <w:tcPr>
            <w:tcW w:w="7998" w:type="dxa"/>
          </w:tcPr>
          <w:p w:rsidR="00AF0F21" w:rsidRPr="005D4D44" w:rsidRDefault="00AF0F21" w:rsidP="00516416">
            <w:proofErr w:type="spellStart"/>
            <w:r w:rsidRPr="005D4D44">
              <w:t>Disconnect</w:t>
            </w:r>
            <w:proofErr w:type="spellEnd"/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AF0F21">
            <w:pPr>
              <w:rPr>
                <w:b/>
              </w:rPr>
            </w:pPr>
            <w:r w:rsidRPr="00D17E31">
              <w:rPr>
                <w:b/>
              </w:rPr>
              <w:t>Parametre</w:t>
            </w:r>
          </w:p>
        </w:tc>
        <w:tc>
          <w:tcPr>
            <w:tcW w:w="7998" w:type="dxa"/>
          </w:tcPr>
          <w:p w:rsidR="00AF0F21" w:rsidRDefault="00AF0F21" w:rsidP="00AF0F21">
            <w:r>
              <w:t>Ingen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AF0F21">
            <w:pPr>
              <w:rPr>
                <w:b/>
              </w:rPr>
            </w:pPr>
            <w:r w:rsidRPr="00D17E31">
              <w:rPr>
                <w:b/>
              </w:rPr>
              <w:t>Returværdi</w:t>
            </w:r>
          </w:p>
        </w:tc>
        <w:tc>
          <w:tcPr>
            <w:tcW w:w="7998" w:type="dxa"/>
          </w:tcPr>
          <w:p w:rsidR="00AF0F21" w:rsidRDefault="00AF0F21" w:rsidP="00AF0F21">
            <w:r>
              <w:t>Ingen</w:t>
            </w:r>
          </w:p>
        </w:tc>
      </w:tr>
      <w:tr w:rsidR="00AF0F21" w:rsidTr="00516416">
        <w:tc>
          <w:tcPr>
            <w:tcW w:w="1636" w:type="dxa"/>
          </w:tcPr>
          <w:p w:rsidR="00AF0F21" w:rsidRPr="00D17E31" w:rsidRDefault="00AF0F21" w:rsidP="00516416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7998" w:type="dxa"/>
          </w:tcPr>
          <w:p w:rsidR="00AF0F21" w:rsidRPr="005D4D44" w:rsidRDefault="005D4D44" w:rsidP="00516416">
            <w:r>
              <w:t xml:space="preserve">Afbryder forbindelsen til og frigiver noden </w:t>
            </w:r>
            <w:r>
              <w:rPr>
                <w:i/>
              </w:rPr>
              <w:t>ttyAMA0</w:t>
            </w:r>
            <w:r>
              <w:t>.</w:t>
            </w:r>
          </w:p>
        </w:tc>
      </w:tr>
      <w:bookmarkEnd w:id="0"/>
    </w:tbl>
    <w:p w:rsidR="00AF0F21" w:rsidRDefault="00AF0F21" w:rsidP="00AF0F21"/>
    <w:p w:rsidR="00AF0F21" w:rsidRPr="00AF0F21" w:rsidRDefault="00AF0F21" w:rsidP="00AF0F21"/>
    <w:sectPr w:rsidR="00AF0F21" w:rsidRPr="00AF0F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30"/>
    <w:rsid w:val="0005227E"/>
    <w:rsid w:val="004A0E15"/>
    <w:rsid w:val="004D3B24"/>
    <w:rsid w:val="004F66D5"/>
    <w:rsid w:val="005D4D44"/>
    <w:rsid w:val="00612034"/>
    <w:rsid w:val="00671C45"/>
    <w:rsid w:val="00751D65"/>
    <w:rsid w:val="007C2A72"/>
    <w:rsid w:val="008E36D9"/>
    <w:rsid w:val="00990686"/>
    <w:rsid w:val="00AF0F21"/>
    <w:rsid w:val="00E85D95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4C064-9986-46EE-8D21-08159F09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230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C2A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FB5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7C2A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7C2A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C2A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202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8</cp:revision>
  <dcterms:created xsi:type="dcterms:W3CDTF">2014-12-09T11:06:00Z</dcterms:created>
  <dcterms:modified xsi:type="dcterms:W3CDTF">2014-12-14T12:31:00Z</dcterms:modified>
</cp:coreProperties>
</file>