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B575E" w:rsidP="00AB575E">
      <w:pPr>
        <w:pStyle w:val="Heading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proofErr w:type="gramStart"/>
      <w:r w:rsidRPr="00E7168B">
        <w:rPr>
          <w:lang w:val="en-US"/>
        </w:rPr>
        <w:t>og</w:t>
      </w:r>
      <w:proofErr w:type="spellEnd"/>
      <w:proofErr w:type="gram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Heading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4E3170" w:rsidRPr="00603EA3" w:rsidRDefault="004E3170" w:rsidP="004E3170">
      <w:r w:rsidRPr="00603EA3">
        <w:t xml:space="preserve">I starten af projektet og under udviklingen af det, var det målet at skrive unit tests til hver eneste funktion der blev implementeret. Dette blev ikke en realitet af flere grunde. </w:t>
      </w:r>
    </w:p>
    <w:p w:rsidR="004E3170" w:rsidRPr="00603EA3" w:rsidRDefault="004E3170" w:rsidP="004E3170">
      <w:r w:rsidRPr="00603EA3">
        <w:t>Mange af funktionerne i projektet er lavet ud fra autogenerede ”</w:t>
      </w:r>
      <w:proofErr w:type="spellStart"/>
      <w:r w:rsidRPr="00603EA3">
        <w:t>button</w:t>
      </w:r>
      <w:proofErr w:type="spellEnd"/>
      <w:r w:rsidRPr="00603EA3">
        <w:t>-</w:t>
      </w:r>
      <w:proofErr w:type="spellStart"/>
      <w:r w:rsidRPr="00603EA3">
        <w:t>click</w:t>
      </w:r>
      <w:proofErr w:type="spellEnd"/>
      <w:r w:rsidRPr="00603EA3">
        <w:t xml:space="preserve">”-funktioner, som bliver lavet når en knap tilføjes til et </w:t>
      </w:r>
      <w:proofErr w:type="spellStart"/>
      <w:r w:rsidRPr="00603EA3">
        <w:t>view</w:t>
      </w:r>
      <w:proofErr w:type="spellEnd"/>
      <w:r w:rsidRPr="00603EA3">
        <w:t xml:space="preserve">. I disse funktioner blev der, i starten af projektet, implementeret en masse logik, som senere blev lagt over i BLL (business </w:t>
      </w:r>
      <w:proofErr w:type="spellStart"/>
      <w:r w:rsidRPr="00603EA3">
        <w:t>logic</w:t>
      </w:r>
      <w:proofErr w:type="spellEnd"/>
      <w:r w:rsidRPr="00603EA3">
        <w:t xml:space="preserve"> laget). Konsekvensen af dette blev den at ”</w:t>
      </w:r>
      <w:proofErr w:type="spellStart"/>
      <w:r w:rsidRPr="00603EA3">
        <w:t>button</w:t>
      </w:r>
      <w:proofErr w:type="spellEnd"/>
      <w:r w:rsidRPr="00603EA3">
        <w:t>-</w:t>
      </w:r>
      <w:proofErr w:type="spellStart"/>
      <w:r w:rsidRPr="00603EA3">
        <w:t>click</w:t>
      </w:r>
      <w:proofErr w:type="spellEnd"/>
      <w:r w:rsidRPr="00603EA3">
        <w:t xml:space="preserve">”-funktionerne blev svære at teste vha. </w:t>
      </w:r>
      <w:proofErr w:type="spellStart"/>
      <w:r w:rsidRPr="00603EA3">
        <w:t>Nunit</w:t>
      </w:r>
      <w:proofErr w:type="spellEnd"/>
      <w:r w:rsidRPr="00603EA3">
        <w:t xml:space="preserve"> </w:t>
      </w:r>
      <w:proofErr w:type="spellStart"/>
      <w:r w:rsidRPr="00603EA3">
        <w:t>frameworket</w:t>
      </w:r>
      <w:proofErr w:type="spellEnd"/>
      <w:r w:rsidRPr="00603EA3">
        <w:t xml:space="preserve">, da det ikke har været muligt at simulere et museklik når både </w:t>
      </w:r>
      <w:proofErr w:type="spellStart"/>
      <w:r w:rsidRPr="00603EA3">
        <w:t>eventet</w:t>
      </w:r>
      <w:proofErr w:type="spellEnd"/>
      <w:r w:rsidRPr="00603EA3">
        <w:t xml:space="preserve"> og funktionen er private. Ydermere blev det besluttet af disse tests heller ikke var særlig relevante. I stedet blev der valgt at fokusere på tests til BLL i stedet. Der blev her lavet de unit test, som der var mulige at lave, men mest fokuseret på integrationstests.</w:t>
      </w:r>
    </w:p>
    <w:p w:rsidR="004E3170" w:rsidRPr="00603EA3" w:rsidRDefault="004E3170" w:rsidP="004E3170">
      <w:r w:rsidRPr="00603EA3">
        <w:t xml:space="preserve">Integrationstestene blev, pga. mangleende unit test og den høje kobling, et krav til projektet. Mange af disse tests er basseret på at hente, slette og manipulere data fra databasen. </w:t>
      </w:r>
    </w:p>
    <w:p w:rsidR="004E3170" w:rsidRPr="00603EA3" w:rsidRDefault="004E3170" w:rsidP="004E3170">
      <w:r w:rsidRPr="00603EA3">
        <w:t xml:space="preserve">Skulle problematikken med unit testene være undgået, skulle projektet </w:t>
      </w:r>
      <w:r>
        <w:t>havet været bygget mere op om et</w:t>
      </w:r>
      <w:r w:rsidRPr="00603EA3">
        <w:t xml:space="preserve"> mønstre/pattern der havde gjort det nemmere at teste med. Dette mønstre kunne eksempelvis have været MVC-mønstret, som adskiller modellerne, </w:t>
      </w:r>
      <w:proofErr w:type="spellStart"/>
      <w:r w:rsidRPr="00603EA3">
        <w:t>viewet</w:t>
      </w:r>
      <w:proofErr w:type="spellEnd"/>
      <w:r w:rsidRPr="00603EA3">
        <w:t xml:space="preserve"> og controller bedre end måden denne applikation er opbygget op. Vha. dette mønstre ville koblingen blive lavere og ingen tests af </w:t>
      </w:r>
      <w:proofErr w:type="spellStart"/>
      <w:r w:rsidRPr="00603EA3">
        <w:t>viewet</w:t>
      </w:r>
      <w:proofErr w:type="spellEnd"/>
      <w:r w:rsidRPr="00603EA3">
        <w:t xml:space="preserve"> behøves, da der ikke ville være noget </w:t>
      </w:r>
      <w:proofErr w:type="spellStart"/>
      <w:r w:rsidRPr="00603EA3">
        <w:t>code-behind</w:t>
      </w:r>
      <w:proofErr w:type="spellEnd"/>
      <w:r w:rsidRPr="00603EA3">
        <w:t xml:space="preserve">. </w:t>
      </w:r>
      <w:proofErr w:type="gramStart"/>
      <w:r w:rsidRPr="00603EA3">
        <w:rPr>
          <w:b/>
        </w:rPr>
        <w:t>(?Se</w:t>
      </w:r>
      <w:proofErr w:type="gramEnd"/>
      <w:r w:rsidRPr="00603EA3">
        <w:rPr>
          <w:b/>
        </w:rPr>
        <w:t xml:space="preserve"> MVC-pattern i dokumentationen?).</w:t>
      </w:r>
    </w:p>
    <w:p w:rsidR="00E7168B" w:rsidRPr="00E7168B" w:rsidRDefault="00E7168B" w:rsidP="00E7168B">
      <w:pPr>
        <w:rPr>
          <w:lang w:val="en-US"/>
        </w:rPr>
      </w:pPr>
      <w:bookmarkStart w:id="0" w:name="_GoBack"/>
      <w:bookmarkEnd w:id="0"/>
    </w:p>
    <w:p w:rsidR="00E7168B" w:rsidRDefault="00E7168B" w:rsidP="00E7168B">
      <w:pPr>
        <w:pStyle w:val="Heading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Pr="00E7168B" w:rsidRDefault="00E7168B" w:rsidP="00E7168B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B575E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sectPr w:rsidR="00E7168B" w:rsidRPr="00E716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5227E"/>
    <w:rsid w:val="000F6666"/>
    <w:rsid w:val="002E3BB0"/>
    <w:rsid w:val="0034414C"/>
    <w:rsid w:val="004E3170"/>
    <w:rsid w:val="004F60E0"/>
    <w:rsid w:val="005424BA"/>
    <w:rsid w:val="00663E51"/>
    <w:rsid w:val="00671C45"/>
    <w:rsid w:val="008A16E0"/>
    <w:rsid w:val="00AB575E"/>
    <w:rsid w:val="00D73CEE"/>
    <w:rsid w:val="00E00B02"/>
    <w:rsid w:val="00E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DBCFF-2DDF-4588-A39E-429372B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5</cp:revision>
  <dcterms:created xsi:type="dcterms:W3CDTF">2015-05-13T12:11:00Z</dcterms:created>
  <dcterms:modified xsi:type="dcterms:W3CDTF">2015-05-18T12:19:00Z</dcterms:modified>
</cp:coreProperties>
</file>