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7E" w:rsidRDefault="0003773B" w:rsidP="0003773B">
      <w:pPr>
        <w:pStyle w:val="Heading1"/>
      </w:pPr>
      <w:r>
        <w:t>Indledning</w:t>
      </w:r>
    </w:p>
    <w:p w:rsidR="001224A8" w:rsidRPr="00014B2C" w:rsidRDefault="006F532A" w:rsidP="006F532A">
      <w:pPr>
        <w:pStyle w:val="NoSpacing"/>
        <w:jc w:val="both"/>
        <w:rPr>
          <w:highlight w:val="yellow"/>
        </w:rPr>
      </w:pPr>
      <w:r w:rsidRPr="00014B2C">
        <w:rPr>
          <w:highlight w:val="yellow"/>
        </w:rPr>
        <w:t xml:space="preserve">Første afsnit af den egentlige rapport er indledningen, som skal give læseren den fornødne indføring i projektets emne, baggrund og formål. Undervurder derfor aldrig betydningen af dette afsnit. </w:t>
      </w:r>
    </w:p>
    <w:p w:rsidR="001224A8" w:rsidRPr="00014B2C" w:rsidRDefault="001224A8" w:rsidP="006F532A">
      <w:pPr>
        <w:pStyle w:val="NoSpacing"/>
        <w:jc w:val="both"/>
        <w:rPr>
          <w:highlight w:val="yellow"/>
        </w:rPr>
      </w:pPr>
    </w:p>
    <w:p w:rsidR="006F532A" w:rsidRPr="00014B2C" w:rsidRDefault="006F532A" w:rsidP="006F532A">
      <w:pPr>
        <w:pStyle w:val="NoSpacing"/>
        <w:jc w:val="both"/>
        <w:rPr>
          <w:highlight w:val="yellow"/>
        </w:rPr>
      </w:pPr>
      <w:r w:rsidRPr="00014B2C">
        <w:rPr>
          <w:highlight w:val="yellow"/>
        </w:rPr>
        <w:t>Indledningsafsnittet skal kunne besvare følgende spørgsmål: Hvad, Hvorfor og Hvordan. Hvad er emnet for rapporten, hvorfor man har valgt dette emne og hvordan man har tænkt sig at gennemføre opgaven. Indledningen kan også beskrive vigtige</w:t>
      </w:r>
      <w:bookmarkStart w:id="0" w:name="_GoBack"/>
      <w:bookmarkEnd w:id="0"/>
      <w:r w:rsidRPr="00014B2C">
        <w:rPr>
          <w:highlight w:val="yellow"/>
        </w:rPr>
        <w:t xml:space="preserve"> begreber, definitioner og anvendte forkortelser evt. angivet med en separat ordliste. Indledningen afsluttes med en læsevejledning, der giver en præsentation af rapportens opbygning.</w:t>
      </w:r>
    </w:p>
    <w:p w:rsidR="006F532A" w:rsidRPr="00014B2C" w:rsidRDefault="006F532A" w:rsidP="006F532A">
      <w:pPr>
        <w:pStyle w:val="NoSpacing"/>
        <w:rPr>
          <w:highlight w:val="yellow"/>
        </w:rPr>
      </w:pPr>
    </w:p>
    <w:p w:rsidR="006E6FD7" w:rsidRPr="00014B2C" w:rsidRDefault="006E6FD7" w:rsidP="006E6FD7">
      <w:pPr>
        <w:rPr>
          <w:highlight w:val="yellow"/>
        </w:rPr>
      </w:pPr>
      <w:r w:rsidRPr="00014B2C">
        <w:rPr>
          <w:highlight w:val="yellow"/>
        </w:rPr>
        <w:t>Eksempel på indledning:</w:t>
      </w:r>
    </w:p>
    <w:p w:rsidR="006E6FD7" w:rsidRPr="00014B2C" w:rsidRDefault="006E6FD7" w:rsidP="006E6FD7">
      <w:pPr>
        <w:pStyle w:val="Default"/>
        <w:rPr>
          <w:i/>
          <w:sz w:val="22"/>
          <w:szCs w:val="22"/>
          <w:highlight w:val="yellow"/>
          <w:lang w:val="da-DK"/>
        </w:rPr>
      </w:pPr>
      <w:r w:rsidRPr="00014B2C">
        <w:rPr>
          <w:i/>
          <w:sz w:val="22"/>
          <w:szCs w:val="22"/>
          <w:highlight w:val="yellow"/>
          <w:lang w:val="da-DK"/>
        </w:rPr>
        <w:t xml:space="preserve">Denne rapport er skrevet på baggrund af et projektoplæg, som stiller visse krav til hvad projektet skal indeholde, men selve emnet er frit. </w:t>
      </w:r>
    </w:p>
    <w:p w:rsidR="006E6FD7" w:rsidRPr="00014B2C" w:rsidRDefault="006E6FD7" w:rsidP="006E6FD7">
      <w:pPr>
        <w:pStyle w:val="Default"/>
        <w:rPr>
          <w:i/>
          <w:sz w:val="22"/>
          <w:szCs w:val="22"/>
          <w:highlight w:val="yellow"/>
          <w:lang w:val="da-DK"/>
        </w:rPr>
      </w:pPr>
      <w:r w:rsidRPr="00014B2C">
        <w:rPr>
          <w:i/>
          <w:sz w:val="22"/>
          <w:szCs w:val="22"/>
          <w:highlight w:val="yellow"/>
          <w:lang w:val="da-DK"/>
        </w:rPr>
        <w:t xml:space="preserve">Dette projekt omhandler hvorledes sensorer, PSoC og Raspberry Pi kan benyttes til at opbygge et avanceret musikinstrument. Systemet skal bringe glæde og leg til musikken, og er blevet døbt ”BodyRock3000”. </w:t>
      </w:r>
    </w:p>
    <w:p w:rsidR="006E6FD7" w:rsidRPr="00014B2C" w:rsidRDefault="006E6FD7" w:rsidP="006E6FD7">
      <w:pPr>
        <w:pStyle w:val="Default"/>
        <w:rPr>
          <w:i/>
          <w:sz w:val="22"/>
          <w:szCs w:val="22"/>
          <w:highlight w:val="yellow"/>
          <w:lang w:val="da-DK"/>
        </w:rPr>
      </w:pPr>
      <w:r w:rsidRPr="00014B2C">
        <w:rPr>
          <w:i/>
          <w:sz w:val="22"/>
          <w:szCs w:val="22"/>
          <w:highlight w:val="yellow"/>
          <w:lang w:val="da-DK"/>
        </w:rPr>
        <w:t xml:space="preserve">Emnet for rapporten er blevet valgt på baggrund af et ønske om at se gruppens egne originale idéer blive realiseret fra bunden. Flere idéer blev overvejet, og BodyRock3000 blev valgt ud fra kriterier som: </w:t>
      </w:r>
    </w:p>
    <w:p w:rsidR="006E6FD7" w:rsidRPr="00014B2C" w:rsidRDefault="006E6FD7" w:rsidP="006E6FD7">
      <w:pPr>
        <w:pStyle w:val="Default"/>
        <w:spacing w:after="52"/>
        <w:rPr>
          <w:i/>
          <w:sz w:val="22"/>
          <w:szCs w:val="22"/>
          <w:highlight w:val="yellow"/>
          <w:lang w:val="da-DK"/>
        </w:rPr>
      </w:pPr>
      <w:r w:rsidRPr="00014B2C">
        <w:rPr>
          <w:i/>
          <w:sz w:val="22"/>
          <w:szCs w:val="22"/>
          <w:highlight w:val="yellow"/>
        </w:rPr>
        <w:t></w:t>
      </w:r>
      <w:r w:rsidRPr="00014B2C">
        <w:rPr>
          <w:i/>
          <w:sz w:val="22"/>
          <w:szCs w:val="22"/>
          <w:highlight w:val="yellow"/>
          <w:lang w:val="da-DK"/>
        </w:rPr>
        <w:t xml:space="preserve"> Integration </w:t>
      </w:r>
      <w:proofErr w:type="gramStart"/>
      <w:r w:rsidRPr="00014B2C">
        <w:rPr>
          <w:i/>
          <w:sz w:val="22"/>
          <w:szCs w:val="22"/>
          <w:highlight w:val="yellow"/>
          <w:lang w:val="da-DK"/>
        </w:rPr>
        <w:t>af</w:t>
      </w:r>
      <w:proofErr w:type="gramEnd"/>
      <w:r w:rsidRPr="00014B2C">
        <w:rPr>
          <w:i/>
          <w:sz w:val="22"/>
          <w:szCs w:val="22"/>
          <w:highlight w:val="yellow"/>
          <w:lang w:val="da-DK"/>
        </w:rPr>
        <w:t xml:space="preserve"> flere forskellige sensorer </w:t>
      </w:r>
    </w:p>
    <w:p w:rsidR="006E6FD7" w:rsidRPr="00014B2C" w:rsidRDefault="006E6FD7" w:rsidP="006E6FD7">
      <w:pPr>
        <w:pStyle w:val="Default"/>
        <w:spacing w:after="52"/>
        <w:rPr>
          <w:i/>
          <w:sz w:val="22"/>
          <w:szCs w:val="22"/>
          <w:highlight w:val="yellow"/>
          <w:lang w:val="da-DK"/>
        </w:rPr>
      </w:pPr>
      <w:r w:rsidRPr="00014B2C">
        <w:rPr>
          <w:i/>
          <w:sz w:val="22"/>
          <w:szCs w:val="22"/>
          <w:highlight w:val="yellow"/>
        </w:rPr>
        <w:t></w:t>
      </w:r>
      <w:r w:rsidRPr="00014B2C">
        <w:rPr>
          <w:i/>
          <w:sz w:val="22"/>
          <w:szCs w:val="22"/>
          <w:highlight w:val="yellow"/>
          <w:lang w:val="da-DK"/>
        </w:rPr>
        <w:t xml:space="preserve"> Mulighed for diverse software-DataBanke </w:t>
      </w:r>
    </w:p>
    <w:p w:rsidR="006E6FD7" w:rsidRPr="00014B2C" w:rsidRDefault="006E6FD7" w:rsidP="006E6FD7">
      <w:pPr>
        <w:pStyle w:val="Default"/>
        <w:rPr>
          <w:i/>
          <w:sz w:val="22"/>
          <w:szCs w:val="22"/>
          <w:highlight w:val="yellow"/>
          <w:lang w:val="da-DK"/>
        </w:rPr>
      </w:pPr>
      <w:r w:rsidRPr="00014B2C">
        <w:rPr>
          <w:i/>
          <w:sz w:val="22"/>
          <w:szCs w:val="22"/>
          <w:highlight w:val="yellow"/>
        </w:rPr>
        <w:t></w:t>
      </w:r>
      <w:r w:rsidRPr="00014B2C">
        <w:rPr>
          <w:i/>
          <w:sz w:val="22"/>
          <w:szCs w:val="22"/>
          <w:highlight w:val="yellow"/>
          <w:lang w:val="da-DK"/>
        </w:rPr>
        <w:t xml:space="preserve"> Mulighed for at have en fungerende prototype ved slut </w:t>
      </w:r>
    </w:p>
    <w:p w:rsidR="006E6FD7" w:rsidRPr="00014B2C" w:rsidRDefault="006E6FD7" w:rsidP="006E6FD7">
      <w:pPr>
        <w:pStyle w:val="Default"/>
        <w:rPr>
          <w:i/>
          <w:sz w:val="22"/>
          <w:szCs w:val="22"/>
          <w:highlight w:val="yellow"/>
          <w:lang w:val="da-DK"/>
        </w:rPr>
      </w:pPr>
    </w:p>
    <w:p w:rsidR="006E6FD7" w:rsidRPr="006E6FD7" w:rsidRDefault="006E6FD7" w:rsidP="006E6FD7">
      <w:pPr>
        <w:rPr>
          <w:i/>
        </w:rPr>
      </w:pPr>
      <w:r w:rsidRPr="00014B2C">
        <w:rPr>
          <w:i/>
          <w:highlight w:val="yellow"/>
        </w:rPr>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sectPr w:rsidR="006E6FD7" w:rsidRPr="006E6F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BE"/>
    <w:rsid w:val="00014B2C"/>
    <w:rsid w:val="0003773B"/>
    <w:rsid w:val="0005227E"/>
    <w:rsid w:val="000F6666"/>
    <w:rsid w:val="001224A8"/>
    <w:rsid w:val="002E3BB0"/>
    <w:rsid w:val="0034414C"/>
    <w:rsid w:val="004F60E0"/>
    <w:rsid w:val="00671C45"/>
    <w:rsid w:val="006B08BE"/>
    <w:rsid w:val="006E6FD7"/>
    <w:rsid w:val="006F532A"/>
    <w:rsid w:val="008A16E0"/>
    <w:rsid w:val="00D73CEE"/>
    <w:rsid w:val="00E00B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3B"/>
    <w:rPr>
      <w:rFonts w:asciiTheme="majorHAnsi" w:eastAsiaTheme="majorEastAsia" w:hAnsiTheme="majorHAnsi" w:cstheme="majorBidi"/>
      <w:color w:val="2E74B5" w:themeColor="accent1" w:themeShade="BF"/>
      <w:sz w:val="32"/>
      <w:szCs w:val="32"/>
    </w:rPr>
  </w:style>
  <w:style w:type="paragraph" w:customStyle="1" w:styleId="Default">
    <w:name w:val="Default"/>
    <w:rsid w:val="006E6FD7"/>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6F53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7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3B"/>
    <w:rPr>
      <w:rFonts w:asciiTheme="majorHAnsi" w:eastAsiaTheme="majorEastAsia" w:hAnsiTheme="majorHAnsi" w:cstheme="majorBidi"/>
      <w:color w:val="2E74B5" w:themeColor="accent1" w:themeShade="BF"/>
      <w:sz w:val="32"/>
      <w:szCs w:val="32"/>
    </w:rPr>
  </w:style>
  <w:style w:type="paragraph" w:customStyle="1" w:styleId="Default">
    <w:name w:val="Default"/>
    <w:rsid w:val="006E6FD7"/>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6F53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 Siig</cp:lastModifiedBy>
  <cp:revision>6</cp:revision>
  <dcterms:created xsi:type="dcterms:W3CDTF">2015-05-13T12:09:00Z</dcterms:created>
  <dcterms:modified xsi:type="dcterms:W3CDTF">2015-05-13T12:48:00Z</dcterms:modified>
</cp:coreProperties>
</file>