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61A" w:rsidRDefault="006D061A" w:rsidP="006D061A">
      <w:pPr>
        <w:spacing w:after="0" w:line="288" w:lineRule="atLeast"/>
        <w:outlineLvl w:val="1"/>
        <w:rPr>
          <w:rFonts w:ascii="Arial" w:eastAsia="Times New Roman" w:hAnsi="Arial" w:cs="Arial"/>
          <w:color w:val="000000"/>
          <w:sz w:val="38"/>
          <w:szCs w:val="38"/>
        </w:rPr>
      </w:pPr>
      <w:r w:rsidRPr="006D061A">
        <w:rPr>
          <w:rFonts w:ascii="Arial" w:eastAsia="Times New Roman" w:hAnsi="Arial" w:cs="Arial"/>
          <w:color w:val="000000"/>
          <w:sz w:val="38"/>
          <w:szCs w:val="38"/>
        </w:rPr>
        <w:t xml:space="preserve">Long-tailed field </w:t>
      </w:r>
      <w:proofErr w:type="gramStart"/>
      <w:r w:rsidRPr="006D061A">
        <w:rPr>
          <w:rFonts w:ascii="Arial" w:eastAsia="Times New Roman" w:hAnsi="Arial" w:cs="Arial"/>
          <w:color w:val="000000"/>
          <w:sz w:val="38"/>
          <w:szCs w:val="38"/>
        </w:rPr>
        <w:t>mouse </w:t>
      </w:r>
      <w:r>
        <w:rPr>
          <w:rFonts w:ascii="Arial" w:eastAsia="Times New Roman" w:hAnsi="Arial" w:cs="Arial"/>
          <w:color w:val="000000"/>
          <w:sz w:val="38"/>
          <w:szCs w:val="38"/>
        </w:rPr>
        <w:t xml:space="preserve"> :</w:t>
      </w:r>
      <w:proofErr w:type="gramEnd"/>
    </w:p>
    <w:p w:rsidR="006D061A" w:rsidRDefault="006D061A" w:rsidP="006D061A">
      <w:pPr>
        <w:spacing w:after="0" w:line="288" w:lineRule="atLeast"/>
        <w:ind w:left="345"/>
        <w:outlineLvl w:val="1"/>
        <w:rPr>
          <w:rFonts w:ascii="Arial" w:eastAsia="Times New Roman" w:hAnsi="Arial" w:cs="Arial"/>
          <w:color w:val="000000"/>
          <w:sz w:val="38"/>
          <w:szCs w:val="38"/>
        </w:rPr>
      </w:pPr>
    </w:p>
    <w:p w:rsidR="006D061A" w:rsidRPr="006D061A" w:rsidRDefault="006D061A" w:rsidP="006D061A">
      <w:pPr>
        <w:spacing w:after="0" w:line="288" w:lineRule="atLeast"/>
        <w:ind w:left="345"/>
        <w:outlineLvl w:val="1"/>
        <w:rPr>
          <w:rFonts w:ascii="Arial" w:eastAsia="Times New Roman" w:hAnsi="Arial" w:cs="Arial"/>
          <w:color w:val="000000"/>
          <w:sz w:val="24"/>
          <w:szCs w:val="24"/>
        </w:rPr>
      </w:pPr>
    </w:p>
    <w:p w:rsidR="006D061A" w:rsidRPr="006D061A" w:rsidRDefault="006D061A" w:rsidP="006D061A">
      <w:pPr>
        <w:rPr>
          <w:rFonts w:ascii="Arial" w:hAnsi="Arial" w:cs="Arial"/>
          <w:color w:val="000000"/>
          <w:sz w:val="24"/>
          <w:szCs w:val="24"/>
        </w:rPr>
      </w:pPr>
      <w:r w:rsidRPr="006D061A">
        <w:rPr>
          <w:rFonts w:ascii="Arial" w:hAnsi="Arial" w:cs="Arial"/>
          <w:color w:val="000000"/>
          <w:sz w:val="24"/>
          <w:szCs w:val="24"/>
        </w:rPr>
        <w:t>The long-tailed field mouse (</w:t>
      </w:r>
      <w:proofErr w:type="spellStart"/>
      <w:r w:rsidRPr="006D061A">
        <w:rPr>
          <w:rFonts w:ascii="Arial" w:hAnsi="Arial" w:cs="Arial"/>
          <w:i/>
          <w:iCs/>
          <w:color w:val="000000"/>
          <w:sz w:val="24"/>
          <w:szCs w:val="24"/>
        </w:rPr>
        <w:t>Apodemus</w:t>
      </w:r>
      <w:proofErr w:type="spellEnd"/>
      <w:r w:rsidRPr="006D061A">
        <w:rPr>
          <w:rFonts w:ascii="Arial" w:hAnsi="Arial" w:cs="Arial"/>
          <w:i/>
          <w:iCs/>
          <w:color w:val="000000"/>
          <w:sz w:val="24"/>
          <w:szCs w:val="24"/>
        </w:rPr>
        <w:t xml:space="preserve"> </w:t>
      </w:r>
      <w:proofErr w:type="spellStart"/>
      <w:r w:rsidRPr="006D061A">
        <w:rPr>
          <w:rFonts w:ascii="Arial" w:hAnsi="Arial" w:cs="Arial"/>
          <w:i/>
          <w:iCs/>
          <w:color w:val="000000"/>
          <w:sz w:val="24"/>
          <w:szCs w:val="24"/>
        </w:rPr>
        <w:t>Sylvaticus</w:t>
      </w:r>
      <w:proofErr w:type="spellEnd"/>
      <w:r w:rsidRPr="006D061A">
        <w:rPr>
          <w:rFonts w:ascii="Arial" w:hAnsi="Arial" w:cs="Arial"/>
          <w:color w:val="000000"/>
          <w:sz w:val="24"/>
          <w:szCs w:val="24"/>
        </w:rPr>
        <w:t xml:space="preserve">), also called the wood mouse belongs to the </w:t>
      </w:r>
      <w:proofErr w:type="spellStart"/>
      <w:r w:rsidRPr="006D061A">
        <w:rPr>
          <w:rFonts w:ascii="Arial" w:hAnsi="Arial" w:cs="Arial"/>
          <w:color w:val="000000"/>
          <w:sz w:val="24"/>
          <w:szCs w:val="24"/>
        </w:rPr>
        <w:t>Muridae</w:t>
      </w:r>
      <w:proofErr w:type="spellEnd"/>
      <w:r w:rsidRPr="006D061A">
        <w:rPr>
          <w:rFonts w:ascii="Arial" w:hAnsi="Arial" w:cs="Arial"/>
          <w:color w:val="000000"/>
          <w:sz w:val="24"/>
          <w:szCs w:val="24"/>
        </w:rPr>
        <w:t>, a family of rodents and is commonly found in almost all parts of the world. They are similar to the yellow-necked mouse but with the difference that they do not have the typical yellow fur band around the neck. Also the wood mouse is smaller in size and has smaller ears. A typical feature of the wood mouse is that it can shed off its tail, if caught by it and this never grows back.</w:t>
      </w:r>
      <w:r w:rsidRPr="006D061A">
        <w:rPr>
          <w:rFonts w:ascii="Arial" w:hAnsi="Arial" w:cs="Arial"/>
          <w:color w:val="000000"/>
          <w:sz w:val="24"/>
          <w:szCs w:val="24"/>
        </w:rPr>
        <w:br/>
      </w:r>
      <w:r w:rsidRPr="006D061A">
        <w:rPr>
          <w:rFonts w:ascii="Arial" w:hAnsi="Arial" w:cs="Arial"/>
          <w:color w:val="000000"/>
          <w:sz w:val="24"/>
          <w:szCs w:val="24"/>
        </w:rPr>
        <w:br/>
        <w:t>Although the name wood mouse is associated with the field mouse, yet actually it prefers the hedgerows and inhabits grasslands, forests and cultivated fields. The long-tailed field mouse is a common species and is found throughout Western Europe with the exception of Finland and northern Scandinavia. As it is a widespread species it is also found in Asia, northwestern Africa, Himalayas, British Isles and in nearby islands. They can cohabitate with the humans if adequate shelter is not available. Otherwise they live in burrows and tunnels built below the ground, either by themselves or by other animals.</w:t>
      </w:r>
      <w:r w:rsidRPr="006D061A">
        <w:rPr>
          <w:rFonts w:ascii="Arial" w:hAnsi="Arial" w:cs="Arial"/>
          <w:color w:val="000000"/>
          <w:sz w:val="24"/>
          <w:szCs w:val="24"/>
        </w:rPr>
        <w:br/>
      </w:r>
      <w:r w:rsidRPr="006D061A">
        <w:rPr>
          <w:rFonts w:ascii="Arial" w:hAnsi="Arial" w:cs="Arial"/>
          <w:color w:val="000000"/>
          <w:sz w:val="24"/>
          <w:szCs w:val="24"/>
        </w:rPr>
        <w:br/>
        <w:t>The behavioral patterns of the field mice depict that they are terrestrial and nocturnal, becoming more active during the night. Basically seed eaters, they also store them, if found in abundance.</w:t>
      </w:r>
    </w:p>
    <w:p w:rsidR="006D061A" w:rsidRPr="006D061A" w:rsidRDefault="006D061A" w:rsidP="006D061A">
      <w:pPr>
        <w:rPr>
          <w:rFonts w:ascii="Arial" w:hAnsi="Arial" w:cs="Arial"/>
          <w:color w:val="000000"/>
          <w:sz w:val="24"/>
          <w:szCs w:val="24"/>
        </w:rPr>
      </w:pPr>
      <w:r w:rsidRPr="006D061A">
        <w:rPr>
          <w:rFonts w:ascii="Arial" w:hAnsi="Arial" w:cs="Arial"/>
          <w:color w:val="000000"/>
          <w:sz w:val="24"/>
          <w:szCs w:val="24"/>
        </w:rPr>
        <w:t> When the seeds are least available they also eat small invertebrates like insects and snails and also eat fruits, berries and roots.</w:t>
      </w:r>
      <w:r w:rsidRPr="006D061A">
        <w:rPr>
          <w:rFonts w:ascii="Arial" w:hAnsi="Arial" w:cs="Arial"/>
          <w:color w:val="000000"/>
          <w:sz w:val="24"/>
          <w:szCs w:val="24"/>
        </w:rPr>
        <w:br/>
      </w:r>
      <w:r w:rsidRPr="006D061A">
        <w:rPr>
          <w:rFonts w:ascii="Arial" w:hAnsi="Arial" w:cs="Arial"/>
          <w:color w:val="000000"/>
          <w:sz w:val="24"/>
          <w:szCs w:val="24"/>
        </w:rPr>
        <w:br/>
        <w:t>Physically, the long-tailed field mouse is a small rodent with an average body mass of 23.4 g or 0.82 oz. It has a head and body length of 60-150 mm and the length of the tail is between 70 to 145 mm. Although, the field mouse is moderately haired, its fur is soft and has a grayish brown or pale sand body color. It has large eyes and ears allowing vigilance and good vision at night. These rodents have a highly developed sense of smell and so do not dig for seeds randomly. </w:t>
      </w:r>
      <w:r w:rsidRPr="006D061A">
        <w:rPr>
          <w:rFonts w:ascii="Arial" w:hAnsi="Arial" w:cs="Arial"/>
          <w:color w:val="000000"/>
          <w:sz w:val="24"/>
          <w:szCs w:val="24"/>
        </w:rPr>
        <w:br/>
      </w:r>
      <w:r w:rsidRPr="006D061A">
        <w:rPr>
          <w:rFonts w:ascii="Arial" w:hAnsi="Arial" w:cs="Arial"/>
          <w:color w:val="000000"/>
          <w:sz w:val="24"/>
          <w:szCs w:val="24"/>
        </w:rPr>
        <w:br/>
        <w:t>Months from February to October are the breeding months of the field mouse. Females usually produce four litters in the breeding months and each litter has four to seven young mice. The gestation period is between 21-26 days. The body mass of these rodents at birth is a meager 2.5g and are weaned away after three weeks and they reach sexual maturity at about two months.</w:t>
      </w:r>
      <w:r w:rsidRPr="006D061A">
        <w:rPr>
          <w:rFonts w:ascii="Arial" w:hAnsi="Arial" w:cs="Arial"/>
          <w:color w:val="000000"/>
          <w:sz w:val="24"/>
          <w:szCs w:val="24"/>
        </w:rPr>
        <w:br/>
      </w:r>
      <w:r w:rsidRPr="006D061A">
        <w:rPr>
          <w:rFonts w:ascii="Arial" w:hAnsi="Arial" w:cs="Arial"/>
          <w:color w:val="000000"/>
          <w:sz w:val="24"/>
          <w:szCs w:val="24"/>
        </w:rPr>
        <w:br/>
        <w:t xml:space="preserve">If we look at the economic importance of these rodents, there is usually a mixed response. The negative aspect lies in the fact that they are considered as pests as these rodents inflict serious damage to vegetable and cultivated farmlands. They dig up seeds before germination and completely destroy crop grasses. However, sometimes </w:t>
      </w:r>
      <w:r w:rsidRPr="006D061A">
        <w:rPr>
          <w:rFonts w:ascii="Arial" w:hAnsi="Arial" w:cs="Arial"/>
          <w:color w:val="000000"/>
          <w:sz w:val="24"/>
          <w:szCs w:val="24"/>
        </w:rPr>
        <w:lastRenderedPageBreak/>
        <w:t>they are also considered as carriers of tree seeds and transport and bury these seeds. But this aspect is yet to be studied in detail. On the disease front, the African variant of the wood mouse is known to transmit the Hantavirus to the humans which is a life threatening virus.</w:t>
      </w:r>
      <w:r w:rsidRPr="006D061A">
        <w:rPr>
          <w:rFonts w:ascii="Arial" w:hAnsi="Arial" w:cs="Arial"/>
          <w:color w:val="000000"/>
          <w:sz w:val="24"/>
          <w:szCs w:val="24"/>
        </w:rPr>
        <w:br/>
      </w:r>
      <w:r w:rsidRPr="006D061A">
        <w:rPr>
          <w:rFonts w:ascii="Arial" w:hAnsi="Arial" w:cs="Arial"/>
          <w:color w:val="000000"/>
          <w:sz w:val="24"/>
          <w:szCs w:val="24"/>
        </w:rPr>
        <w:br/>
        <w:t>Picture of the long-tailed field mouse by </w:t>
      </w:r>
      <w:proofErr w:type="spellStart"/>
      <w:r w:rsidRPr="006D061A">
        <w:rPr>
          <w:rFonts w:ascii="Arial" w:hAnsi="Arial" w:cs="Arial"/>
          <w:color w:val="000000"/>
          <w:sz w:val="24"/>
          <w:szCs w:val="24"/>
        </w:rPr>
        <w:fldChar w:fldCharType="begin"/>
      </w:r>
      <w:r w:rsidRPr="006D061A">
        <w:rPr>
          <w:rFonts w:ascii="Arial" w:hAnsi="Arial" w:cs="Arial"/>
          <w:color w:val="000000"/>
          <w:sz w:val="24"/>
          <w:szCs w:val="24"/>
        </w:rPr>
        <w:instrText xml:space="preserve"> HYPERLINK "http://commons.wikimedia.org/wiki/User:Pethan" \o "" </w:instrText>
      </w:r>
      <w:r w:rsidRPr="006D061A">
        <w:rPr>
          <w:rFonts w:ascii="Arial" w:hAnsi="Arial" w:cs="Arial"/>
          <w:color w:val="000000"/>
          <w:sz w:val="24"/>
          <w:szCs w:val="24"/>
        </w:rPr>
        <w:fldChar w:fldCharType="separate"/>
      </w:r>
      <w:r w:rsidRPr="006D061A">
        <w:rPr>
          <w:rStyle w:val="Hyperlink"/>
          <w:rFonts w:ascii="Arial" w:hAnsi="Arial" w:cs="Arial"/>
          <w:b/>
          <w:bCs/>
          <w:color w:val="3333FF"/>
          <w:sz w:val="24"/>
          <w:szCs w:val="24"/>
        </w:rPr>
        <w:t>Pethan</w:t>
      </w:r>
      <w:proofErr w:type="spellEnd"/>
      <w:r w:rsidRPr="006D061A">
        <w:rPr>
          <w:rFonts w:ascii="Arial" w:hAnsi="Arial" w:cs="Arial"/>
          <w:color w:val="000000"/>
          <w:sz w:val="24"/>
          <w:szCs w:val="24"/>
        </w:rPr>
        <w:fldChar w:fldCharType="end"/>
      </w:r>
      <w:r w:rsidRPr="006D061A">
        <w:rPr>
          <w:rFonts w:ascii="Arial" w:hAnsi="Arial" w:cs="Arial"/>
          <w:color w:val="000000"/>
          <w:sz w:val="24"/>
          <w:szCs w:val="24"/>
        </w:rPr>
        <w:t> October 9, 2005 The Netherlands, licensed under </w:t>
      </w:r>
      <w:hyperlink r:id="rId4" w:tooltip="" w:history="1">
        <w:r w:rsidRPr="006D061A">
          <w:rPr>
            <w:rStyle w:val="Hyperlink"/>
            <w:rFonts w:ascii="Arial" w:hAnsi="Arial" w:cs="Arial"/>
            <w:b/>
            <w:bCs/>
            <w:color w:val="3333FF"/>
            <w:sz w:val="24"/>
            <w:szCs w:val="24"/>
          </w:rPr>
          <w:t xml:space="preserve">Attribution </w:t>
        </w:r>
        <w:proofErr w:type="spellStart"/>
        <w:r w:rsidRPr="006D061A">
          <w:rPr>
            <w:rStyle w:val="Hyperlink"/>
            <w:rFonts w:ascii="Arial" w:hAnsi="Arial" w:cs="Arial"/>
            <w:b/>
            <w:bCs/>
            <w:color w:val="3333FF"/>
            <w:sz w:val="24"/>
            <w:szCs w:val="24"/>
          </w:rPr>
          <w:t>ShareAlike</w:t>
        </w:r>
        <w:proofErr w:type="spellEnd"/>
        <w:r w:rsidRPr="006D061A">
          <w:rPr>
            <w:rStyle w:val="Hyperlink"/>
            <w:rFonts w:ascii="Arial" w:hAnsi="Arial" w:cs="Arial"/>
            <w:b/>
            <w:bCs/>
            <w:color w:val="3333FF"/>
            <w:sz w:val="24"/>
            <w:szCs w:val="24"/>
          </w:rPr>
          <w:t xml:space="preserve"> 3.0</w:t>
        </w:r>
      </w:hyperlink>
    </w:p>
    <w:p w:rsidR="006D061A" w:rsidRPr="006D061A" w:rsidRDefault="006D061A" w:rsidP="006D061A">
      <w:pPr>
        <w:pStyle w:val="NormalWeb"/>
        <w:rPr>
          <w:rFonts w:ascii="Arial" w:hAnsi="Arial" w:cs="Arial"/>
          <w:color w:val="000000"/>
        </w:rPr>
      </w:pPr>
      <w:r w:rsidRPr="006D061A">
        <w:rPr>
          <w:rFonts w:ascii="Arial" w:hAnsi="Arial" w:cs="Arial"/>
          <w:color w:val="000000"/>
        </w:rPr>
        <w:t>Keywords: </w:t>
      </w:r>
      <w:hyperlink r:id="rId5" w:history="1">
        <w:r w:rsidRPr="006D061A">
          <w:rPr>
            <w:rStyle w:val="Hyperlink"/>
            <w:rFonts w:ascii="Arial" w:hAnsi="Arial" w:cs="Arial"/>
            <w:b/>
            <w:bCs/>
            <w:color w:val="3333FF"/>
          </w:rPr>
          <w:t>yellow</w:t>
        </w:r>
      </w:hyperlink>
    </w:p>
    <w:p w:rsidR="006D061A" w:rsidRPr="006D061A" w:rsidRDefault="006D061A" w:rsidP="006D061A">
      <w:pPr>
        <w:pStyle w:val="NormalWeb"/>
        <w:rPr>
          <w:rFonts w:ascii="Arial" w:hAnsi="Arial" w:cs="Arial"/>
          <w:color w:val="000000"/>
        </w:rPr>
      </w:pPr>
      <w:r w:rsidRPr="006D061A">
        <w:rPr>
          <w:rFonts w:ascii="Arial" w:hAnsi="Arial" w:cs="Arial"/>
          <w:color w:val="000000"/>
        </w:rPr>
        <w:t>The Long-tailed field mouse, wood mouse is listed as Least Concern. Does not qualify for a more at risk category. Widespread and abundant taxa are included in this category, on the IUCN Red List of Threatened Species</w:t>
      </w:r>
    </w:p>
    <w:p w:rsidR="006D061A" w:rsidRDefault="006D061A" w:rsidP="006D061A">
      <w:pPr>
        <w:pStyle w:val="Heading5"/>
        <w:spacing w:before="0"/>
        <w:rPr>
          <w:rFonts w:ascii="Arial" w:hAnsi="Arial" w:cs="Arial"/>
          <w:color w:val="000000"/>
          <w:sz w:val="24"/>
          <w:szCs w:val="24"/>
        </w:rPr>
      </w:pPr>
    </w:p>
    <w:p w:rsidR="006D061A" w:rsidRDefault="006D061A" w:rsidP="006D061A"/>
    <w:p w:rsidR="006D061A" w:rsidRPr="006D061A" w:rsidRDefault="006D061A" w:rsidP="006D061A"/>
    <w:p w:rsidR="006D061A" w:rsidRDefault="006D061A" w:rsidP="006D061A">
      <w:pPr>
        <w:pStyle w:val="Heading2"/>
      </w:pPr>
      <w:r w:rsidRPr="006D061A">
        <w:t>Some facts about the</w:t>
      </w:r>
      <w:r w:rsidRPr="006D061A">
        <w:br/>
        <w:t xml:space="preserve">Old World wood and field </w:t>
      </w:r>
      <w:proofErr w:type="gramStart"/>
      <w:r w:rsidRPr="006D061A">
        <w:t>mouse</w:t>
      </w:r>
      <w:r>
        <w:t xml:space="preserve">  :</w:t>
      </w:r>
      <w:proofErr w:type="gramEnd"/>
    </w:p>
    <w:p w:rsidR="006D061A" w:rsidRPr="006D061A" w:rsidRDefault="006D061A" w:rsidP="006D061A">
      <w:pPr>
        <w:pStyle w:val="Heading2"/>
        <w:rPr>
          <w:sz w:val="24"/>
          <w:szCs w:val="24"/>
        </w:rPr>
      </w:pPr>
    </w:p>
    <w:p w:rsidR="006D061A" w:rsidRPr="006D061A" w:rsidRDefault="006D061A" w:rsidP="006D061A">
      <w:pPr>
        <w:pStyle w:val="NormalWeb"/>
        <w:rPr>
          <w:rFonts w:ascii="Arial" w:hAnsi="Arial" w:cs="Arial"/>
          <w:color w:val="000000"/>
        </w:rPr>
      </w:pPr>
      <w:hyperlink r:id="rId6" w:history="1">
        <w:r w:rsidRPr="006D061A">
          <w:rPr>
            <w:rStyle w:val="Hyperlink"/>
            <w:rFonts w:ascii="Arial" w:hAnsi="Arial" w:cs="Arial"/>
            <w:b/>
            <w:bCs/>
            <w:color w:val="3333FF"/>
          </w:rPr>
          <w:t>Adult weight</w:t>
        </w:r>
      </w:hyperlink>
      <w:r w:rsidRPr="006D061A">
        <w:rPr>
          <w:rFonts w:ascii="Arial" w:hAnsi="Arial" w:cs="Arial"/>
          <w:color w:val="000000"/>
        </w:rPr>
        <w:t xml:space="preserve"> : 0.023 kg (0.0506 </w:t>
      </w:r>
      <w:proofErr w:type="spellStart"/>
      <w:r w:rsidRPr="006D061A">
        <w:rPr>
          <w:rFonts w:ascii="Arial" w:hAnsi="Arial" w:cs="Arial"/>
          <w:color w:val="000000"/>
        </w:rPr>
        <w:t>lbs</w:t>
      </w:r>
      <w:proofErr w:type="spellEnd"/>
      <w:r w:rsidRPr="006D061A">
        <w:rPr>
          <w:rFonts w:ascii="Arial" w:hAnsi="Arial" w:cs="Arial"/>
          <w:color w:val="000000"/>
        </w:rPr>
        <w:t>)</w:t>
      </w:r>
    </w:p>
    <w:p w:rsidR="006D061A" w:rsidRPr="006D061A" w:rsidRDefault="006D061A" w:rsidP="006D061A">
      <w:pPr>
        <w:pStyle w:val="NormalWeb"/>
        <w:rPr>
          <w:rFonts w:ascii="Arial" w:hAnsi="Arial" w:cs="Arial"/>
          <w:color w:val="000000"/>
        </w:rPr>
      </w:pPr>
      <w:hyperlink r:id="rId7" w:history="1">
        <w:r w:rsidRPr="006D061A">
          <w:rPr>
            <w:rStyle w:val="Hyperlink"/>
            <w:rFonts w:ascii="Arial" w:hAnsi="Arial" w:cs="Arial"/>
            <w:b/>
            <w:bCs/>
            <w:color w:val="3333FF"/>
          </w:rPr>
          <w:t>Maximum longevity</w:t>
        </w:r>
      </w:hyperlink>
      <w:r w:rsidRPr="006D061A">
        <w:rPr>
          <w:rFonts w:ascii="Arial" w:hAnsi="Arial" w:cs="Arial"/>
          <w:color w:val="000000"/>
        </w:rPr>
        <w:t> : 6 years</w:t>
      </w:r>
    </w:p>
    <w:p w:rsidR="006D061A" w:rsidRPr="006D061A" w:rsidRDefault="006D061A" w:rsidP="006D061A">
      <w:pPr>
        <w:pStyle w:val="NormalWeb"/>
        <w:rPr>
          <w:rFonts w:ascii="Arial" w:hAnsi="Arial" w:cs="Arial"/>
          <w:color w:val="000000"/>
        </w:rPr>
      </w:pPr>
      <w:r w:rsidRPr="006D061A">
        <w:rPr>
          <w:rFonts w:ascii="Arial" w:hAnsi="Arial" w:cs="Arial"/>
          <w:color w:val="000000"/>
        </w:rPr>
        <w:t xml:space="preserve">Female </w:t>
      </w:r>
      <w:proofErr w:type="gramStart"/>
      <w:r w:rsidRPr="006D061A">
        <w:rPr>
          <w:rFonts w:ascii="Arial" w:hAnsi="Arial" w:cs="Arial"/>
          <w:color w:val="000000"/>
        </w:rPr>
        <w:t>maturity :71</w:t>
      </w:r>
      <w:proofErr w:type="gramEnd"/>
      <w:r w:rsidRPr="006D061A">
        <w:rPr>
          <w:rFonts w:ascii="Arial" w:hAnsi="Arial" w:cs="Arial"/>
          <w:color w:val="000000"/>
        </w:rPr>
        <w:t xml:space="preserve"> days</w:t>
      </w:r>
      <w:bookmarkStart w:id="0" w:name="_GoBack"/>
      <w:bookmarkEnd w:id="0"/>
    </w:p>
    <w:p w:rsidR="006D061A" w:rsidRPr="006D061A" w:rsidRDefault="006D061A" w:rsidP="006D061A">
      <w:pPr>
        <w:pStyle w:val="NormalWeb"/>
        <w:rPr>
          <w:rFonts w:ascii="Arial" w:hAnsi="Arial" w:cs="Arial"/>
          <w:color w:val="000000"/>
        </w:rPr>
      </w:pPr>
      <w:r w:rsidRPr="006D061A">
        <w:rPr>
          <w:rFonts w:ascii="Arial" w:hAnsi="Arial" w:cs="Arial"/>
          <w:color w:val="000000"/>
        </w:rPr>
        <w:t xml:space="preserve">Male </w:t>
      </w:r>
      <w:proofErr w:type="gramStart"/>
      <w:r w:rsidRPr="006D061A">
        <w:rPr>
          <w:rFonts w:ascii="Arial" w:hAnsi="Arial" w:cs="Arial"/>
          <w:color w:val="000000"/>
        </w:rPr>
        <w:t>maturity :</w:t>
      </w:r>
      <w:proofErr w:type="gramEnd"/>
      <w:r w:rsidRPr="006D061A">
        <w:rPr>
          <w:rFonts w:ascii="Arial" w:hAnsi="Arial" w:cs="Arial"/>
          <w:color w:val="000000"/>
        </w:rPr>
        <w:t xml:space="preserve"> 65 days</w:t>
      </w:r>
    </w:p>
    <w:p w:rsidR="006D061A" w:rsidRPr="006D061A" w:rsidRDefault="006D061A" w:rsidP="006D061A">
      <w:pPr>
        <w:pStyle w:val="NormalWeb"/>
        <w:rPr>
          <w:rFonts w:ascii="Arial" w:hAnsi="Arial" w:cs="Arial"/>
          <w:color w:val="000000"/>
        </w:rPr>
      </w:pPr>
      <w:proofErr w:type="gramStart"/>
      <w:r w:rsidRPr="006D061A">
        <w:rPr>
          <w:rFonts w:ascii="Arial" w:hAnsi="Arial" w:cs="Arial"/>
          <w:color w:val="000000"/>
        </w:rPr>
        <w:t>Gestation :</w:t>
      </w:r>
      <w:proofErr w:type="gramEnd"/>
      <w:r w:rsidRPr="006D061A">
        <w:rPr>
          <w:rFonts w:ascii="Arial" w:hAnsi="Arial" w:cs="Arial"/>
          <w:color w:val="000000"/>
        </w:rPr>
        <w:t xml:space="preserve"> 23 days</w:t>
      </w:r>
    </w:p>
    <w:p w:rsidR="006D061A" w:rsidRPr="006D061A" w:rsidRDefault="006D061A" w:rsidP="006D061A">
      <w:pPr>
        <w:pStyle w:val="NormalWeb"/>
        <w:rPr>
          <w:rFonts w:ascii="Arial" w:hAnsi="Arial" w:cs="Arial"/>
          <w:color w:val="000000"/>
        </w:rPr>
      </w:pPr>
      <w:proofErr w:type="gramStart"/>
      <w:r w:rsidRPr="006D061A">
        <w:rPr>
          <w:rFonts w:ascii="Arial" w:hAnsi="Arial" w:cs="Arial"/>
          <w:color w:val="000000"/>
        </w:rPr>
        <w:t>Weaning :</w:t>
      </w:r>
      <w:proofErr w:type="gramEnd"/>
      <w:r w:rsidRPr="006D061A">
        <w:rPr>
          <w:rFonts w:ascii="Arial" w:hAnsi="Arial" w:cs="Arial"/>
          <w:color w:val="000000"/>
        </w:rPr>
        <w:t xml:space="preserve"> 21 days</w:t>
      </w:r>
    </w:p>
    <w:p w:rsidR="006D061A" w:rsidRPr="006D061A" w:rsidRDefault="006D061A" w:rsidP="006D061A">
      <w:pPr>
        <w:pStyle w:val="NormalWeb"/>
        <w:rPr>
          <w:rFonts w:ascii="Arial" w:hAnsi="Arial" w:cs="Arial"/>
          <w:color w:val="000000"/>
        </w:rPr>
      </w:pPr>
      <w:r w:rsidRPr="006D061A">
        <w:rPr>
          <w:rFonts w:ascii="Arial" w:hAnsi="Arial" w:cs="Arial"/>
          <w:color w:val="000000"/>
        </w:rPr>
        <w:t xml:space="preserve">Litter </w:t>
      </w:r>
      <w:proofErr w:type="gramStart"/>
      <w:r w:rsidRPr="006D061A">
        <w:rPr>
          <w:rFonts w:ascii="Arial" w:hAnsi="Arial" w:cs="Arial"/>
          <w:color w:val="000000"/>
        </w:rPr>
        <w:t>size :</w:t>
      </w:r>
      <w:proofErr w:type="gramEnd"/>
      <w:r w:rsidRPr="006D061A">
        <w:rPr>
          <w:rFonts w:ascii="Arial" w:hAnsi="Arial" w:cs="Arial"/>
          <w:color w:val="000000"/>
        </w:rPr>
        <w:t xml:space="preserve"> 5</w:t>
      </w:r>
    </w:p>
    <w:p w:rsidR="006D061A" w:rsidRPr="006D061A" w:rsidRDefault="006D061A" w:rsidP="006D061A">
      <w:pPr>
        <w:pStyle w:val="NormalWeb"/>
        <w:rPr>
          <w:rFonts w:ascii="Arial" w:hAnsi="Arial" w:cs="Arial"/>
          <w:color w:val="000000"/>
        </w:rPr>
      </w:pPr>
      <w:r w:rsidRPr="006D061A">
        <w:rPr>
          <w:rFonts w:ascii="Arial" w:hAnsi="Arial" w:cs="Arial"/>
          <w:color w:val="000000"/>
        </w:rPr>
        <w:t xml:space="preserve">Litters per </w:t>
      </w:r>
      <w:proofErr w:type="gramStart"/>
      <w:r w:rsidRPr="006D061A">
        <w:rPr>
          <w:rFonts w:ascii="Arial" w:hAnsi="Arial" w:cs="Arial"/>
          <w:color w:val="000000"/>
        </w:rPr>
        <w:t>year :</w:t>
      </w:r>
      <w:proofErr w:type="gramEnd"/>
      <w:r w:rsidRPr="006D061A">
        <w:rPr>
          <w:rFonts w:ascii="Arial" w:hAnsi="Arial" w:cs="Arial"/>
          <w:color w:val="000000"/>
        </w:rPr>
        <w:t xml:space="preserve"> 4</w:t>
      </w:r>
    </w:p>
    <w:p w:rsidR="006D061A" w:rsidRPr="006D061A" w:rsidRDefault="006D061A" w:rsidP="006D061A">
      <w:pPr>
        <w:pStyle w:val="NormalWeb"/>
        <w:rPr>
          <w:rFonts w:ascii="Arial" w:hAnsi="Arial" w:cs="Arial"/>
          <w:color w:val="000000"/>
        </w:rPr>
      </w:pPr>
      <w:r w:rsidRPr="006D061A">
        <w:rPr>
          <w:rFonts w:ascii="Arial" w:hAnsi="Arial" w:cs="Arial"/>
          <w:color w:val="000000"/>
        </w:rPr>
        <w:t xml:space="preserve">Interval between </w:t>
      </w:r>
      <w:proofErr w:type="gramStart"/>
      <w:r w:rsidRPr="006D061A">
        <w:rPr>
          <w:rFonts w:ascii="Arial" w:hAnsi="Arial" w:cs="Arial"/>
          <w:color w:val="000000"/>
        </w:rPr>
        <w:t>litters :</w:t>
      </w:r>
      <w:proofErr w:type="gramEnd"/>
      <w:r w:rsidRPr="006D061A">
        <w:rPr>
          <w:rFonts w:ascii="Arial" w:hAnsi="Arial" w:cs="Arial"/>
          <w:color w:val="000000"/>
        </w:rPr>
        <w:t xml:space="preserve"> 41 days</w:t>
      </w:r>
    </w:p>
    <w:p w:rsidR="006D061A" w:rsidRPr="006D061A" w:rsidRDefault="006D061A" w:rsidP="006D061A">
      <w:pPr>
        <w:pStyle w:val="NormalWeb"/>
        <w:rPr>
          <w:rFonts w:ascii="Arial" w:hAnsi="Arial" w:cs="Arial"/>
          <w:color w:val="000000"/>
        </w:rPr>
      </w:pPr>
      <w:hyperlink r:id="rId8" w:history="1">
        <w:r w:rsidRPr="006D061A">
          <w:rPr>
            <w:rStyle w:val="Hyperlink"/>
            <w:rFonts w:ascii="Arial" w:hAnsi="Arial" w:cs="Arial"/>
            <w:b/>
            <w:bCs/>
            <w:color w:val="3333FF"/>
          </w:rPr>
          <w:t>Weight at birth</w:t>
        </w:r>
      </w:hyperlink>
      <w:r w:rsidRPr="006D061A">
        <w:rPr>
          <w:rFonts w:ascii="Arial" w:hAnsi="Arial" w:cs="Arial"/>
          <w:color w:val="000000"/>
        </w:rPr>
        <w:t xml:space="preserve"> : 0.002 kg (0.0044 </w:t>
      </w:r>
      <w:proofErr w:type="spellStart"/>
      <w:r w:rsidRPr="006D061A">
        <w:rPr>
          <w:rFonts w:ascii="Arial" w:hAnsi="Arial" w:cs="Arial"/>
          <w:color w:val="000000"/>
        </w:rPr>
        <w:t>lbs</w:t>
      </w:r>
      <w:proofErr w:type="spellEnd"/>
      <w:r w:rsidRPr="006D061A">
        <w:rPr>
          <w:rFonts w:ascii="Arial" w:hAnsi="Arial" w:cs="Arial"/>
          <w:color w:val="000000"/>
        </w:rPr>
        <w:t>)</w:t>
      </w:r>
    </w:p>
    <w:p w:rsidR="006D061A" w:rsidRPr="006D061A" w:rsidRDefault="006D061A" w:rsidP="006D061A">
      <w:pPr>
        <w:pStyle w:val="NormalWeb"/>
        <w:rPr>
          <w:rFonts w:ascii="Arial" w:hAnsi="Arial" w:cs="Arial"/>
          <w:color w:val="000000"/>
        </w:rPr>
      </w:pPr>
      <w:r w:rsidRPr="006D061A">
        <w:rPr>
          <w:rFonts w:ascii="Arial" w:hAnsi="Arial" w:cs="Arial"/>
          <w:color w:val="000000"/>
        </w:rPr>
        <w:t xml:space="preserve">Body </w:t>
      </w:r>
      <w:proofErr w:type="gramStart"/>
      <w:r w:rsidRPr="006D061A">
        <w:rPr>
          <w:rFonts w:ascii="Arial" w:hAnsi="Arial" w:cs="Arial"/>
          <w:color w:val="000000"/>
        </w:rPr>
        <w:t>mass :</w:t>
      </w:r>
      <w:proofErr w:type="gramEnd"/>
      <w:r w:rsidRPr="006D061A">
        <w:rPr>
          <w:rFonts w:ascii="Arial" w:hAnsi="Arial" w:cs="Arial"/>
          <w:color w:val="000000"/>
        </w:rPr>
        <w:t xml:space="preserve"> 0.024 kg (0.0528 </w:t>
      </w:r>
      <w:proofErr w:type="spellStart"/>
      <w:r w:rsidRPr="006D061A">
        <w:rPr>
          <w:rFonts w:ascii="Arial" w:hAnsi="Arial" w:cs="Arial"/>
          <w:color w:val="000000"/>
        </w:rPr>
        <w:t>lbs</w:t>
      </w:r>
      <w:proofErr w:type="spellEnd"/>
      <w:r w:rsidRPr="006D061A">
        <w:rPr>
          <w:rFonts w:ascii="Arial" w:hAnsi="Arial" w:cs="Arial"/>
          <w:color w:val="000000"/>
        </w:rPr>
        <w:t>)</w:t>
      </w:r>
    </w:p>
    <w:p w:rsidR="006D061A" w:rsidRPr="006D061A" w:rsidRDefault="006D061A" w:rsidP="006D061A">
      <w:pPr>
        <w:pStyle w:val="NormalWeb"/>
        <w:rPr>
          <w:rFonts w:ascii="Arial" w:hAnsi="Arial" w:cs="Arial"/>
          <w:color w:val="000000"/>
        </w:rPr>
      </w:pPr>
      <w:proofErr w:type="gramStart"/>
      <w:r w:rsidRPr="006D061A">
        <w:rPr>
          <w:rFonts w:ascii="Arial" w:hAnsi="Arial" w:cs="Arial"/>
          <w:color w:val="000000"/>
        </w:rPr>
        <w:lastRenderedPageBreak/>
        <w:t>Temperature :</w:t>
      </w:r>
      <w:proofErr w:type="gramEnd"/>
      <w:r w:rsidRPr="006D061A">
        <w:rPr>
          <w:rFonts w:ascii="Arial" w:hAnsi="Arial" w:cs="Arial"/>
          <w:color w:val="000000"/>
        </w:rPr>
        <w:t xml:space="preserve"> 36.85 °C (98.33 °F)</w:t>
      </w:r>
    </w:p>
    <w:p w:rsidR="006D061A" w:rsidRPr="006D061A" w:rsidRDefault="006D061A" w:rsidP="006D061A">
      <w:pPr>
        <w:rPr>
          <w:rFonts w:ascii="Arial" w:hAnsi="Arial" w:cs="Arial"/>
          <w:color w:val="000000"/>
          <w:sz w:val="24"/>
          <w:szCs w:val="24"/>
        </w:rPr>
      </w:pPr>
      <w:proofErr w:type="spellStart"/>
      <w:proofErr w:type="gramStart"/>
      <w:r w:rsidRPr="006D061A">
        <w:rPr>
          <w:rFonts w:ascii="Arial" w:hAnsi="Arial" w:cs="Arial"/>
          <w:color w:val="000000"/>
          <w:sz w:val="24"/>
          <w:szCs w:val="24"/>
        </w:rPr>
        <w:t>e</w:t>
      </w:r>
      <w:proofErr w:type="spellEnd"/>
      <w:proofErr w:type="gramEnd"/>
      <w:r w:rsidRPr="006D061A">
        <w:rPr>
          <w:rFonts w:ascii="Arial" w:hAnsi="Arial" w:cs="Arial"/>
          <w:color w:val="000000"/>
          <w:sz w:val="24"/>
          <w:szCs w:val="24"/>
        </w:rPr>
        <w:t xml:space="preserve"> called 'doe' and </w:t>
      </w:r>
    </w:p>
    <w:sectPr w:rsidR="006D061A" w:rsidRPr="006D0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A82"/>
    <w:rsid w:val="00381A82"/>
    <w:rsid w:val="006C1DA6"/>
    <w:rsid w:val="006D061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2063D6-0AE3-49ED-BCE1-B3C59A185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D06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semiHidden/>
    <w:unhideWhenUsed/>
    <w:qFormat/>
    <w:rsid w:val="006D061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061A"/>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semiHidden/>
    <w:rsid w:val="006D061A"/>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semiHidden/>
    <w:unhideWhenUsed/>
    <w:rsid w:val="006D061A"/>
    <w:rPr>
      <w:color w:val="0000FF"/>
      <w:u w:val="single"/>
    </w:rPr>
  </w:style>
  <w:style w:type="paragraph" w:styleId="NormalWeb">
    <w:name w:val="Normal (Web)"/>
    <w:basedOn w:val="Normal"/>
    <w:uiPriority w:val="99"/>
    <w:semiHidden/>
    <w:unhideWhenUsed/>
    <w:rsid w:val="006D06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303301">
      <w:bodyDiv w:val="1"/>
      <w:marLeft w:val="0"/>
      <w:marRight w:val="0"/>
      <w:marTop w:val="0"/>
      <w:marBottom w:val="0"/>
      <w:divBdr>
        <w:top w:val="none" w:sz="0" w:space="0" w:color="auto"/>
        <w:left w:val="none" w:sz="0" w:space="0" w:color="auto"/>
        <w:bottom w:val="none" w:sz="0" w:space="0" w:color="auto"/>
        <w:right w:val="none" w:sz="0" w:space="0" w:color="auto"/>
      </w:divBdr>
    </w:div>
    <w:div w:id="1339693580">
      <w:bodyDiv w:val="1"/>
      <w:marLeft w:val="0"/>
      <w:marRight w:val="0"/>
      <w:marTop w:val="0"/>
      <w:marBottom w:val="0"/>
      <w:divBdr>
        <w:top w:val="none" w:sz="0" w:space="0" w:color="auto"/>
        <w:left w:val="none" w:sz="0" w:space="0" w:color="auto"/>
        <w:bottom w:val="none" w:sz="0" w:space="0" w:color="auto"/>
        <w:right w:val="none" w:sz="0" w:space="0" w:color="auto"/>
      </w:divBdr>
    </w:div>
    <w:div w:id="1406145544">
      <w:bodyDiv w:val="1"/>
      <w:marLeft w:val="0"/>
      <w:marRight w:val="0"/>
      <w:marTop w:val="0"/>
      <w:marBottom w:val="0"/>
      <w:divBdr>
        <w:top w:val="none" w:sz="0" w:space="0" w:color="auto"/>
        <w:left w:val="none" w:sz="0" w:space="0" w:color="auto"/>
        <w:bottom w:val="none" w:sz="0" w:space="0" w:color="auto"/>
        <w:right w:val="none" w:sz="0" w:space="0" w:color="auto"/>
      </w:divBdr>
      <w:divsChild>
        <w:div w:id="1428581442">
          <w:marLeft w:val="0"/>
          <w:marRight w:val="0"/>
          <w:marTop w:val="0"/>
          <w:marBottom w:val="0"/>
          <w:divBdr>
            <w:top w:val="none" w:sz="0" w:space="0" w:color="auto"/>
            <w:left w:val="none" w:sz="0" w:space="0" w:color="auto"/>
            <w:bottom w:val="none" w:sz="0" w:space="0" w:color="auto"/>
            <w:right w:val="none" w:sz="0" w:space="0" w:color="auto"/>
          </w:divBdr>
        </w:div>
        <w:div w:id="1398896163">
          <w:marLeft w:val="0"/>
          <w:marRight w:val="0"/>
          <w:marTop w:val="0"/>
          <w:marBottom w:val="0"/>
          <w:divBdr>
            <w:top w:val="none" w:sz="0" w:space="0" w:color="auto"/>
            <w:left w:val="none" w:sz="0" w:space="0" w:color="auto"/>
            <w:bottom w:val="none" w:sz="0" w:space="0" w:color="auto"/>
            <w:right w:val="none" w:sz="0" w:space="0" w:color="auto"/>
          </w:divBdr>
        </w:div>
        <w:div w:id="1148353400">
          <w:marLeft w:val="0"/>
          <w:marRight w:val="0"/>
          <w:marTop w:val="0"/>
          <w:marBottom w:val="0"/>
          <w:divBdr>
            <w:top w:val="none" w:sz="0" w:space="0" w:color="auto"/>
            <w:left w:val="none" w:sz="0" w:space="0" w:color="auto"/>
            <w:bottom w:val="none" w:sz="0" w:space="0" w:color="auto"/>
            <w:right w:val="none" w:sz="0" w:space="0" w:color="auto"/>
          </w:divBdr>
        </w:div>
        <w:div w:id="1569077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websiteofeverything.com/animals/mammals/birth-weight.html" TargetMode="External"/><Relationship Id="rId3" Type="http://schemas.openxmlformats.org/officeDocument/2006/relationships/webSettings" Target="webSettings.xml"/><Relationship Id="rId7" Type="http://schemas.openxmlformats.org/officeDocument/2006/relationships/hyperlink" Target="https://thewebsiteofeverything.com/animals/mammals/maximum-longevity.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hewebsiteofeverything.com/animals/mammals/adult-weight.html" TargetMode="External"/><Relationship Id="rId5" Type="http://schemas.openxmlformats.org/officeDocument/2006/relationships/hyperlink" Target="https://thewebsiteofeverything.com/animals/that/are-yellow" TargetMode="External"/><Relationship Id="rId10" Type="http://schemas.openxmlformats.org/officeDocument/2006/relationships/theme" Target="theme/theme1.xml"/><Relationship Id="rId4" Type="http://schemas.openxmlformats.org/officeDocument/2006/relationships/hyperlink" Target="http://creativecommons.org/licenses/by-sa/3.0/"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622</Words>
  <Characters>3547</Characters>
  <Application>Microsoft Office Word</Application>
  <DocSecurity>0</DocSecurity>
  <Lines>29</Lines>
  <Paragraphs>8</Paragraphs>
  <ScaleCrop>false</ScaleCrop>
  <Company/>
  <LinksUpToDate>false</LinksUpToDate>
  <CharactersWithSpaces>4161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2019-03-03T14:55:00Z</dcterms:created>
  <dcterms:modified xsi:type="dcterms:W3CDTF">2019-03-03T14:57:00Z</dcterms:modified>
</cp:coreProperties>
</file>