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Задание 3. Создание Docker-контейнера с ClickHouse и SQL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Цель: Научиться разворачивать ClickHouse в Docker, создавать базы данных и настраивать роли с разными правами доступа с помощью SQL-запросов через DBeaver.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Описание задания: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Создайте директорию для проекта и необходимые файлы.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210749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3418" l="0" r="21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07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2. В файле docker-compose.yml опишите конфигурацию для запуска контейнера с ClickHouse.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471988" cy="3662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6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3. Если у вас еще не установлен DBeaver, скачайте и установите его.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238625" cy="762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4. В DBeaver, используя SQL-редактор, выполните SQL-запрос для создания базы данных test.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914650" cy="65107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38783" l="8775" r="205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51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5. Аналогично создайте базу данных main.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076575" cy="356501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48863" l="6549" r="12090" t="860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6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09925" cy="112739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4876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27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6. В базе данных main создайте роль с правами на чтение.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985463" cy="343682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5463" cy="3436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6.1 Отказ на заполнение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6.2 добро на чтение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Создайте роль с правами на запись в БД main.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7.1 Отказ в запросе на чтение для name2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7.2 Добро на заполнение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Для проверки создайте пользователя, назначьте ему одну из созданных ролей и сделайте простой запрос к БД, подтверждающий, что роль работает корректно. Сделайте скриншот.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Результат задания — после выполнения задания у вас будет развернутый в Docker ClickHouse, две базы данных (test и main) и настроенные роли для управления доступом к базе данных main. Вы можете подключаться к ClickHouse через DBeaver и выполнять SQL-запросы для настройки прав доступа.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