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1E746" w14:textId="11383446" w:rsidR="00557A82" w:rsidRDefault="00557A82" w:rsidP="00CC6D64">
      <w:pPr>
        <w:jc w:val="center"/>
        <w:rPr>
          <w:rFonts w:ascii="Arial Black" w:hAnsi="Arial Black"/>
          <w:color w:val="215E99" w:themeColor="text2" w:themeTint="BF"/>
          <w:sz w:val="44"/>
          <w:szCs w:val="44"/>
        </w:rPr>
      </w:pPr>
      <w:r>
        <w:rPr>
          <w:rFonts w:ascii="Arial Black" w:hAnsi="Arial Black"/>
          <w:noProof/>
          <w:color w:val="0E2841" w:themeColor="text2"/>
          <w:sz w:val="44"/>
          <w:szCs w:val="44"/>
        </w:rPr>
        <mc:AlternateContent>
          <mc:Choice Requires="wps">
            <w:drawing>
              <wp:anchor distT="0" distB="0" distL="114300" distR="114300" simplePos="0" relativeHeight="251659264" behindDoc="0" locked="0" layoutInCell="1" allowOverlap="1" wp14:anchorId="343A19ED" wp14:editId="6F2F69C5">
                <wp:simplePos x="0" y="0"/>
                <wp:positionH relativeFrom="margin">
                  <wp:posOffset>-790575</wp:posOffset>
                </wp:positionH>
                <wp:positionV relativeFrom="paragraph">
                  <wp:posOffset>-895350</wp:posOffset>
                </wp:positionV>
                <wp:extent cx="7600950" cy="857250"/>
                <wp:effectExtent l="0" t="0" r="0" b="0"/>
                <wp:wrapNone/>
                <wp:docPr id="149344436" name="Text Box 1"/>
                <wp:cNvGraphicFramePr/>
                <a:graphic xmlns:a="http://schemas.openxmlformats.org/drawingml/2006/main">
                  <a:graphicData uri="http://schemas.microsoft.com/office/word/2010/wordprocessingShape">
                    <wps:wsp>
                      <wps:cNvSpPr txBox="1"/>
                      <wps:spPr>
                        <a:xfrm>
                          <a:off x="0" y="0"/>
                          <a:ext cx="7600950" cy="857250"/>
                        </a:xfrm>
                        <a:prstGeom prst="rect">
                          <a:avLst/>
                        </a:prstGeom>
                        <a:solidFill>
                          <a:schemeClr val="lt1"/>
                        </a:solidFill>
                        <a:ln w="6350">
                          <a:noFill/>
                        </a:ln>
                      </wps:spPr>
                      <wps:txbx>
                        <w:txbxContent>
                          <w:p w14:paraId="2F4115D4" w14:textId="53430D19" w:rsidR="00557A82" w:rsidRDefault="00557A82" w:rsidP="00557A82">
                            <w:pPr>
                              <w:jc w:val="center"/>
                              <w:rPr>
                                <w:rFonts w:ascii="Algerian" w:hAnsi="Algerian"/>
                                <w:sz w:val="32"/>
                                <w:szCs w:val="32"/>
                              </w:rPr>
                            </w:pPr>
                            <w:r w:rsidRPr="00557A82">
                              <w:rPr>
                                <w:rFonts w:ascii="Algerian" w:hAnsi="Algerian"/>
                                <w:color w:val="FFC000"/>
                                <w:sz w:val="32"/>
                                <w:szCs w:val="32"/>
                              </w:rPr>
                              <w:t xml:space="preserve">Task 1 </w:t>
                            </w:r>
                            <w:r>
                              <w:rPr>
                                <w:rFonts w:ascii="Algerian" w:hAnsi="Algerian"/>
                                <w:sz w:val="32"/>
                                <w:szCs w:val="32"/>
                              </w:rPr>
                              <w:t>of Bytewise Fellowship Program</w:t>
                            </w:r>
                          </w:p>
                          <w:p w14:paraId="45BD1B00" w14:textId="1893DF18" w:rsidR="00557A82" w:rsidRPr="00557A82" w:rsidRDefault="00557A82" w:rsidP="00557A82">
                            <w:pPr>
                              <w:jc w:val="center"/>
                              <w:rPr>
                                <w:rFonts w:ascii="Algerian" w:hAnsi="Algerian"/>
                                <w:sz w:val="32"/>
                                <w:szCs w:val="32"/>
                              </w:rPr>
                            </w:pPr>
                            <w:r>
                              <w:rPr>
                                <w:rFonts w:ascii="Algerian" w:hAnsi="Algerian"/>
                                <w:sz w:val="32"/>
                                <w:szCs w:val="32"/>
                              </w:rPr>
                              <w:t>Muhammad Zubair [Mern-Fellow]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3A19ED" id="_x0000_t202" coordsize="21600,21600" o:spt="202" path="m,l,21600r21600,l21600,xe">
                <v:stroke joinstyle="miter"/>
                <v:path gradientshapeok="t" o:connecttype="rect"/>
              </v:shapetype>
              <v:shape id="Text Box 1" o:spid="_x0000_s1026" type="#_x0000_t202" style="position:absolute;left:0;text-align:left;margin-left:-62.25pt;margin-top:-70.5pt;width:598.5pt;height:67.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" fillcolor="white [3201]" stroked="f" strokeweight=".5pt">
                <v:textbox>
                  <w:txbxContent>
                    <w:p w14:paraId="2F4115D4" w14:textId="53430D19" w:rsidR="00557A82" w:rsidRDefault="00557A82" w:rsidP="00557A82">
                      <w:pPr>
                        <w:jc w:val="center"/>
                        <w:rPr>
                          <w:rFonts w:ascii="Algerian" w:hAnsi="Algerian"/>
                          <w:sz w:val="32"/>
                          <w:szCs w:val="32"/>
                        </w:rPr>
                      </w:pPr>
                      <w:r w:rsidRPr="00557A82">
                        <w:rPr>
                          <w:rFonts w:ascii="Algerian" w:hAnsi="Algerian"/>
                          <w:color w:val="FFC000"/>
                          <w:sz w:val="32"/>
                          <w:szCs w:val="32"/>
                        </w:rPr>
                        <w:t xml:space="preserve">Task 1 </w:t>
                      </w:r>
                      <w:r>
                        <w:rPr>
                          <w:rFonts w:ascii="Algerian" w:hAnsi="Algerian"/>
                          <w:sz w:val="32"/>
                          <w:szCs w:val="32"/>
                        </w:rPr>
                        <w:t>of Bytewise Fellowship Program</w:t>
                      </w:r>
                    </w:p>
                    <w:p w14:paraId="45BD1B00" w14:textId="1893DF18" w:rsidR="00557A82" w:rsidRPr="00557A82" w:rsidRDefault="00557A82" w:rsidP="00557A82">
                      <w:pPr>
                        <w:jc w:val="center"/>
                        <w:rPr>
                          <w:rFonts w:ascii="Algerian" w:hAnsi="Algerian"/>
                          <w:sz w:val="32"/>
                          <w:szCs w:val="32"/>
                        </w:rPr>
                      </w:pPr>
                      <w:r>
                        <w:rPr>
                          <w:rFonts w:ascii="Algerian" w:hAnsi="Algerian"/>
                          <w:sz w:val="32"/>
                          <w:szCs w:val="32"/>
                        </w:rPr>
                        <w:t>Muhammad Zubair [Mern-Fellow]</w:t>
                      </w:r>
                    </w:p>
                  </w:txbxContent>
                </v:textbox>
                <w10:wrap anchorx="margin"/>
              </v:shape>
            </w:pict>
          </mc:Fallback>
        </mc:AlternateContent>
      </w:r>
    </w:p>
    <w:p w14:paraId="2F6BA9A3" w14:textId="35C9CE73" w:rsidR="00842A16" w:rsidRDefault="00CC6D64" w:rsidP="00557A82">
      <w:pPr>
        <w:rPr>
          <w:rFonts w:ascii="Arial Black" w:hAnsi="Arial Black"/>
          <w:sz w:val="44"/>
          <w:szCs w:val="44"/>
        </w:rPr>
      </w:pPr>
      <w:r w:rsidRPr="00CC6D64">
        <w:rPr>
          <w:rFonts w:ascii="Arial Black" w:hAnsi="Arial Black"/>
          <w:color w:val="215E99" w:themeColor="text2" w:themeTint="BF"/>
          <w:sz w:val="44"/>
          <w:szCs w:val="44"/>
        </w:rPr>
        <w:t>MERN</w:t>
      </w:r>
      <w:r w:rsidRPr="00CC6D64">
        <w:rPr>
          <w:rFonts w:ascii="Arial Black" w:hAnsi="Arial Black"/>
          <w:sz w:val="44"/>
          <w:szCs w:val="44"/>
        </w:rPr>
        <w:t xml:space="preserve"> Myth</w:t>
      </w:r>
    </w:p>
    <w:p w14:paraId="7D2212C8" w14:textId="2E18EF5C" w:rsidR="00CC6D64" w:rsidRDefault="00CC6D64" w:rsidP="00CC6D64">
      <w:pPr>
        <w:rPr>
          <w:rFonts w:ascii="Times New Roman" w:hAnsi="Times New Roman" w:cs="Times New Roman"/>
          <w:sz w:val="24"/>
          <w:szCs w:val="24"/>
        </w:rPr>
      </w:pPr>
      <w:r>
        <w:rPr>
          <w:rFonts w:ascii="Times New Roman" w:hAnsi="Times New Roman" w:cs="Times New Roman"/>
          <w:sz w:val="24"/>
          <w:szCs w:val="24"/>
        </w:rPr>
        <w:t>MERN is an abbreviation that shows the four powerful technologies of web development. These four technologies are the below:</w:t>
      </w:r>
    </w:p>
    <w:p w14:paraId="70AAD98C" w14:textId="5C58854F" w:rsidR="00CC6D64" w:rsidRPr="00CC6D64" w:rsidRDefault="00CC6D64" w:rsidP="00CC6D64">
      <w:pPr>
        <w:pStyle w:val="ListParagraph"/>
        <w:numPr>
          <w:ilvl w:val="0"/>
          <w:numId w:val="1"/>
        </w:numPr>
        <w:rPr>
          <w:rFonts w:ascii="Times New Roman" w:hAnsi="Times New Roman" w:cs="Times New Roman"/>
          <w:sz w:val="24"/>
          <w:szCs w:val="24"/>
        </w:rPr>
      </w:pPr>
      <w:r w:rsidRPr="00D539CE">
        <w:rPr>
          <w:rFonts w:ascii="Times New Roman" w:hAnsi="Times New Roman" w:cs="Times New Roman"/>
          <w:b/>
          <w:bCs/>
          <w:color w:val="0C3512" w:themeColor="accent3" w:themeShade="80"/>
          <w:sz w:val="26"/>
          <w:szCs w:val="26"/>
        </w:rPr>
        <w:t>M</w:t>
      </w:r>
      <w:r w:rsidRPr="00CC6D64">
        <w:rPr>
          <w:rFonts w:ascii="Times New Roman" w:hAnsi="Times New Roman" w:cs="Times New Roman"/>
          <w:color w:val="0C3512" w:themeColor="accent3" w:themeShade="80"/>
          <w:sz w:val="24"/>
          <w:szCs w:val="24"/>
        </w:rPr>
        <w:t xml:space="preserve"> </w:t>
      </w:r>
      <w:r w:rsidRPr="00CC6D64">
        <w:rPr>
          <w:rFonts w:ascii="Times New Roman" w:hAnsi="Times New Roman" w:cs="Times New Roman"/>
          <w:sz w:val="24"/>
          <w:szCs w:val="24"/>
        </w:rPr>
        <w:t xml:space="preserve">for Mongo DB </w:t>
      </w:r>
      <w:r>
        <w:rPr>
          <w:rFonts w:ascii="Times New Roman" w:hAnsi="Times New Roman" w:cs="Times New Roman"/>
          <w:sz w:val="24"/>
          <w:szCs w:val="24"/>
        </w:rPr>
        <w:t>(Database)</w:t>
      </w:r>
    </w:p>
    <w:p w14:paraId="654A9ADB" w14:textId="3C484762" w:rsidR="00CC6D64" w:rsidRPr="00CC6D64" w:rsidRDefault="00CC6D64" w:rsidP="00CC6D64">
      <w:pPr>
        <w:pStyle w:val="ListParagraph"/>
        <w:numPr>
          <w:ilvl w:val="0"/>
          <w:numId w:val="1"/>
        </w:numPr>
        <w:rPr>
          <w:rFonts w:ascii="Times New Roman" w:hAnsi="Times New Roman" w:cs="Times New Roman"/>
          <w:sz w:val="24"/>
          <w:szCs w:val="24"/>
        </w:rPr>
      </w:pPr>
      <w:r w:rsidRPr="00D539CE">
        <w:rPr>
          <w:rFonts w:ascii="Times New Roman" w:hAnsi="Times New Roman" w:cs="Times New Roman"/>
          <w:b/>
          <w:bCs/>
          <w:color w:val="BF4E14" w:themeColor="accent2" w:themeShade="BF"/>
          <w:sz w:val="26"/>
          <w:szCs w:val="26"/>
        </w:rPr>
        <w:t>E</w:t>
      </w:r>
      <w:r w:rsidRPr="00CC6D64">
        <w:rPr>
          <w:rFonts w:ascii="Times New Roman" w:hAnsi="Times New Roman" w:cs="Times New Roman"/>
          <w:color w:val="BF4E14" w:themeColor="accent2" w:themeShade="BF"/>
          <w:sz w:val="24"/>
          <w:szCs w:val="24"/>
        </w:rPr>
        <w:t xml:space="preserve"> </w:t>
      </w:r>
      <w:r w:rsidRPr="00CC6D64">
        <w:rPr>
          <w:rFonts w:ascii="Times New Roman" w:hAnsi="Times New Roman" w:cs="Times New Roman"/>
          <w:sz w:val="24"/>
          <w:szCs w:val="24"/>
        </w:rPr>
        <w:t>for Express</w:t>
      </w:r>
      <w:r w:rsidR="00D539CE">
        <w:rPr>
          <w:rFonts w:ascii="Times New Roman" w:hAnsi="Times New Roman" w:cs="Times New Roman"/>
          <w:sz w:val="24"/>
          <w:szCs w:val="24"/>
        </w:rPr>
        <w:t xml:space="preserve"> JS</w:t>
      </w:r>
      <w:r w:rsidRPr="00CC6D64">
        <w:rPr>
          <w:rFonts w:ascii="Times New Roman" w:hAnsi="Times New Roman" w:cs="Times New Roman"/>
          <w:sz w:val="24"/>
          <w:szCs w:val="24"/>
        </w:rPr>
        <w:t xml:space="preserve"> </w:t>
      </w:r>
      <w:r>
        <w:rPr>
          <w:rFonts w:ascii="Times New Roman" w:hAnsi="Times New Roman" w:cs="Times New Roman"/>
          <w:sz w:val="24"/>
          <w:szCs w:val="24"/>
        </w:rPr>
        <w:t>(Server/Backend)</w:t>
      </w:r>
    </w:p>
    <w:p w14:paraId="76CDE568" w14:textId="5207591E" w:rsidR="00CC6D64" w:rsidRPr="00CC6D64" w:rsidRDefault="00CC6D64" w:rsidP="00CC6D64">
      <w:pPr>
        <w:pStyle w:val="ListParagraph"/>
        <w:numPr>
          <w:ilvl w:val="0"/>
          <w:numId w:val="1"/>
        </w:numPr>
        <w:rPr>
          <w:rFonts w:ascii="Times New Roman" w:hAnsi="Times New Roman" w:cs="Times New Roman"/>
          <w:sz w:val="24"/>
          <w:szCs w:val="24"/>
        </w:rPr>
      </w:pPr>
      <w:r w:rsidRPr="00D539CE">
        <w:rPr>
          <w:rFonts w:ascii="Times New Roman" w:hAnsi="Times New Roman" w:cs="Times New Roman"/>
          <w:b/>
          <w:bCs/>
          <w:color w:val="4C94D8" w:themeColor="text2" w:themeTint="80"/>
          <w:sz w:val="26"/>
          <w:szCs w:val="26"/>
        </w:rPr>
        <w:t>R</w:t>
      </w:r>
      <w:r w:rsidRPr="00CC6D64">
        <w:rPr>
          <w:rFonts w:ascii="Times New Roman" w:hAnsi="Times New Roman" w:cs="Times New Roman"/>
          <w:color w:val="4C94D8" w:themeColor="text2" w:themeTint="80"/>
          <w:sz w:val="24"/>
          <w:szCs w:val="24"/>
        </w:rPr>
        <w:t xml:space="preserve"> </w:t>
      </w:r>
      <w:r w:rsidRPr="00CC6D64">
        <w:rPr>
          <w:rFonts w:ascii="Times New Roman" w:hAnsi="Times New Roman" w:cs="Times New Roman"/>
          <w:sz w:val="24"/>
          <w:szCs w:val="24"/>
        </w:rPr>
        <w:t>for React</w:t>
      </w:r>
      <w:r w:rsidR="00D539CE">
        <w:rPr>
          <w:rFonts w:ascii="Times New Roman" w:hAnsi="Times New Roman" w:cs="Times New Roman"/>
          <w:sz w:val="24"/>
          <w:szCs w:val="24"/>
        </w:rPr>
        <w:t xml:space="preserve"> JS</w:t>
      </w:r>
      <w:r>
        <w:rPr>
          <w:rFonts w:ascii="Times New Roman" w:hAnsi="Times New Roman" w:cs="Times New Roman"/>
          <w:sz w:val="24"/>
          <w:szCs w:val="24"/>
        </w:rPr>
        <w:t xml:space="preserve"> (Frontend)</w:t>
      </w:r>
    </w:p>
    <w:p w14:paraId="02382EDF" w14:textId="00CB20B2" w:rsidR="00CC6D64" w:rsidRDefault="00CC6D64" w:rsidP="00CC6D64">
      <w:pPr>
        <w:pStyle w:val="ListParagraph"/>
        <w:numPr>
          <w:ilvl w:val="0"/>
          <w:numId w:val="1"/>
        </w:numPr>
        <w:rPr>
          <w:rFonts w:ascii="Times New Roman" w:hAnsi="Times New Roman" w:cs="Times New Roman"/>
          <w:sz w:val="24"/>
          <w:szCs w:val="24"/>
        </w:rPr>
      </w:pPr>
      <w:r w:rsidRPr="00D539CE">
        <w:rPr>
          <w:rFonts w:ascii="Times New Roman" w:hAnsi="Times New Roman" w:cs="Times New Roman"/>
          <w:b/>
          <w:bCs/>
          <w:color w:val="47D459" w:themeColor="accent3" w:themeTint="99"/>
          <w:sz w:val="26"/>
          <w:szCs w:val="26"/>
        </w:rPr>
        <w:t>N</w:t>
      </w:r>
      <w:r w:rsidRPr="00CC6D64">
        <w:rPr>
          <w:rFonts w:ascii="Times New Roman" w:hAnsi="Times New Roman" w:cs="Times New Roman"/>
          <w:color w:val="47D459" w:themeColor="accent3" w:themeTint="99"/>
          <w:sz w:val="24"/>
          <w:szCs w:val="24"/>
        </w:rPr>
        <w:t xml:space="preserve"> </w:t>
      </w:r>
      <w:r w:rsidRPr="00CC6D64">
        <w:rPr>
          <w:rFonts w:ascii="Times New Roman" w:hAnsi="Times New Roman" w:cs="Times New Roman"/>
          <w:sz w:val="24"/>
          <w:szCs w:val="24"/>
        </w:rPr>
        <w:t>for Node</w:t>
      </w:r>
      <w:r w:rsidR="00D539CE">
        <w:rPr>
          <w:rFonts w:ascii="Times New Roman" w:hAnsi="Times New Roman" w:cs="Times New Roman"/>
          <w:sz w:val="24"/>
          <w:szCs w:val="24"/>
        </w:rPr>
        <w:t xml:space="preserve"> JS (</w:t>
      </w:r>
      <w:r>
        <w:rPr>
          <w:rFonts w:ascii="Times New Roman" w:hAnsi="Times New Roman" w:cs="Times New Roman"/>
          <w:sz w:val="24"/>
          <w:szCs w:val="24"/>
        </w:rPr>
        <w:t>Server)</w:t>
      </w:r>
    </w:p>
    <w:p w14:paraId="48E13E0D" w14:textId="4FC27B2E" w:rsidR="00D539CE" w:rsidRDefault="00D539CE" w:rsidP="00D539CE">
      <w:pPr>
        <w:rPr>
          <w:rFonts w:ascii="Times New Roman" w:hAnsi="Times New Roman" w:cs="Times New Roman"/>
          <w:sz w:val="24"/>
          <w:szCs w:val="24"/>
        </w:rPr>
      </w:pPr>
      <w:r>
        <w:rPr>
          <w:rFonts w:ascii="Times New Roman" w:hAnsi="Times New Roman" w:cs="Times New Roman"/>
          <w:sz w:val="24"/>
          <w:szCs w:val="24"/>
        </w:rPr>
        <w:t>In this technology, JavaScript is involved. Both Express, React, and Node are the Frameworks of JavaScript.</w:t>
      </w:r>
    </w:p>
    <w:p w14:paraId="47A1280C" w14:textId="77777777" w:rsidR="00D539CE" w:rsidRDefault="00D539CE" w:rsidP="00D539CE">
      <w:pPr>
        <w:rPr>
          <w:rFonts w:ascii="Times New Roman" w:hAnsi="Times New Roman" w:cs="Times New Roman"/>
          <w:sz w:val="24"/>
          <w:szCs w:val="24"/>
        </w:rPr>
      </w:pPr>
    </w:p>
    <w:p w14:paraId="5217AE00" w14:textId="083F5AA3" w:rsidR="00D539CE" w:rsidRPr="00D539CE" w:rsidRDefault="00D539CE" w:rsidP="00D539CE">
      <w:pPr>
        <w:rPr>
          <w:rFonts w:ascii="Times New Roman" w:hAnsi="Times New Roman" w:cs="Times New Roman"/>
          <w:sz w:val="26"/>
          <w:szCs w:val="26"/>
        </w:rPr>
      </w:pPr>
      <w:r w:rsidRPr="00D539CE">
        <w:rPr>
          <w:rFonts w:ascii="Times New Roman" w:hAnsi="Times New Roman" w:cs="Times New Roman"/>
          <w:b/>
          <w:bCs/>
          <w:color w:val="002060"/>
          <w:sz w:val="28"/>
          <w:szCs w:val="28"/>
          <w:u w:val="single"/>
        </w:rPr>
        <w:t>Myth#</w:t>
      </w:r>
      <w:r w:rsidRPr="00D539CE">
        <w:rPr>
          <w:rFonts w:ascii="Times New Roman" w:hAnsi="Times New Roman" w:cs="Times New Roman"/>
          <w:b/>
          <w:bCs/>
          <w:color w:val="002060"/>
          <w:sz w:val="28"/>
          <w:szCs w:val="28"/>
        </w:rPr>
        <w:t>1</w:t>
      </w:r>
      <w:r>
        <w:rPr>
          <w:rFonts w:ascii="Times New Roman" w:hAnsi="Times New Roman" w:cs="Times New Roman"/>
          <w:b/>
          <w:bCs/>
          <w:color w:val="002060"/>
          <w:sz w:val="28"/>
          <w:szCs w:val="28"/>
        </w:rPr>
        <w:t xml:space="preserve">: </w:t>
      </w:r>
      <w:r w:rsidRPr="00D539CE">
        <w:rPr>
          <w:rFonts w:ascii="Times New Roman" w:hAnsi="Times New Roman" w:cs="Times New Roman"/>
          <w:sz w:val="26"/>
          <w:szCs w:val="26"/>
        </w:rPr>
        <w:t>MERN is the only option (or the best option) for everything</w:t>
      </w:r>
      <w:r w:rsidRPr="00D539CE">
        <w:rPr>
          <w:rFonts w:ascii="Times New Roman" w:hAnsi="Times New Roman" w:cs="Times New Roman"/>
          <w:sz w:val="26"/>
          <w:szCs w:val="26"/>
        </w:rPr>
        <w:t>.</w:t>
      </w:r>
    </w:p>
    <w:p w14:paraId="32DCFAFF" w14:textId="73A680DC" w:rsidR="00D539CE" w:rsidRDefault="00D539CE" w:rsidP="00D539CE">
      <w:pPr>
        <w:jc w:val="both"/>
        <w:rPr>
          <w:rFonts w:ascii="Times New Roman" w:hAnsi="Times New Roman" w:cs="Times New Roman"/>
          <w:sz w:val="24"/>
          <w:szCs w:val="24"/>
        </w:rPr>
      </w:pPr>
      <w:r w:rsidRPr="00D539CE">
        <w:rPr>
          <w:rFonts w:ascii="Times New Roman" w:hAnsi="Times New Roman" w:cs="Times New Roman"/>
          <w:sz w:val="24"/>
          <w:szCs w:val="24"/>
        </w:rPr>
        <w:t>This is simply not true. While MERN is a powerful and popular choice, it's not a one-size-fits-all solution. There are many other tech stacks out there, and the best choice for your project will depend on specific needs like project scale, desired features, and developer experience.</w:t>
      </w:r>
    </w:p>
    <w:p w14:paraId="1C1EBFF8" w14:textId="77777777" w:rsidR="00D539CE" w:rsidRDefault="00D539CE" w:rsidP="00D539CE">
      <w:pPr>
        <w:jc w:val="both"/>
        <w:rPr>
          <w:rFonts w:ascii="Times New Roman" w:hAnsi="Times New Roman" w:cs="Times New Roman"/>
          <w:sz w:val="24"/>
          <w:szCs w:val="24"/>
        </w:rPr>
      </w:pPr>
    </w:p>
    <w:p w14:paraId="49C85229" w14:textId="5E5017CB" w:rsidR="00D539CE" w:rsidRDefault="00D539CE" w:rsidP="00D539CE">
      <w:r w:rsidRPr="00D539CE">
        <w:rPr>
          <w:rFonts w:ascii="Times New Roman" w:hAnsi="Times New Roman" w:cs="Times New Roman"/>
          <w:b/>
          <w:bCs/>
          <w:color w:val="002060"/>
          <w:sz w:val="28"/>
          <w:szCs w:val="28"/>
          <w:u w:val="single"/>
        </w:rPr>
        <w:t>Myth#</w:t>
      </w:r>
      <w:r>
        <w:rPr>
          <w:rFonts w:ascii="Times New Roman" w:hAnsi="Times New Roman" w:cs="Times New Roman"/>
          <w:b/>
          <w:bCs/>
          <w:color w:val="002060"/>
          <w:sz w:val="28"/>
          <w:szCs w:val="28"/>
        </w:rPr>
        <w:t>2</w:t>
      </w:r>
      <w:r>
        <w:rPr>
          <w:rFonts w:ascii="Times New Roman" w:hAnsi="Times New Roman" w:cs="Times New Roman"/>
          <w:b/>
          <w:bCs/>
          <w:color w:val="002060"/>
          <w:sz w:val="28"/>
          <w:szCs w:val="28"/>
        </w:rPr>
        <w:t xml:space="preserve">: </w:t>
      </w:r>
      <w:r w:rsidRPr="00D539CE">
        <w:rPr>
          <w:rFonts w:ascii="Times New Roman" w:hAnsi="Times New Roman" w:cs="Times New Roman"/>
          <w:sz w:val="26"/>
          <w:szCs w:val="26"/>
        </w:rPr>
        <w:t>The only benefit of MERN is that everything is JavaScript</w:t>
      </w:r>
      <w:r>
        <w:t>.</w:t>
      </w:r>
    </w:p>
    <w:p w14:paraId="2D4B9AA8" w14:textId="694284C4" w:rsidR="00D539CE" w:rsidRDefault="00D539CE" w:rsidP="00D539CE">
      <w:pPr>
        <w:jc w:val="both"/>
        <w:rPr>
          <w:rFonts w:ascii="Times New Roman" w:hAnsi="Times New Roman" w:cs="Times New Roman"/>
          <w:sz w:val="24"/>
          <w:szCs w:val="24"/>
        </w:rPr>
      </w:pPr>
      <w:r w:rsidRPr="00D539CE">
        <w:rPr>
          <w:rFonts w:ascii="Times New Roman" w:hAnsi="Times New Roman" w:cs="Times New Roman"/>
          <w:sz w:val="24"/>
          <w:szCs w:val="24"/>
        </w:rPr>
        <w:t>Some people promote MERN because it uses JavaScript for both front-end and back-end development. This can be convenient for some developers, but it shouldn't be the main selling point. MERN offers advantages like strong community support, a vast ecosystem of libraries, and the ability to build complex and scalable web applications.</w:t>
      </w:r>
    </w:p>
    <w:p w14:paraId="44E6C535" w14:textId="77777777" w:rsidR="00557A82" w:rsidRDefault="00557A82" w:rsidP="00D539CE">
      <w:pPr>
        <w:jc w:val="both"/>
        <w:rPr>
          <w:rFonts w:ascii="Times New Roman" w:hAnsi="Times New Roman" w:cs="Times New Roman"/>
          <w:sz w:val="24"/>
          <w:szCs w:val="24"/>
        </w:rPr>
      </w:pPr>
    </w:p>
    <w:p w14:paraId="17B27A2F" w14:textId="0277B1A5" w:rsidR="00557A82" w:rsidRDefault="00557A82" w:rsidP="00D539CE">
      <w:pPr>
        <w:jc w:val="both"/>
        <w:rPr>
          <w:rFonts w:ascii="Times New Roman" w:hAnsi="Times New Roman" w:cs="Times New Roman"/>
          <w:b/>
          <w:bCs/>
          <w:color w:val="262626" w:themeColor="text1" w:themeTint="D9"/>
          <w:sz w:val="28"/>
          <w:szCs w:val="28"/>
          <w:u w:val="single"/>
        </w:rPr>
      </w:pPr>
      <w:r w:rsidRPr="00557A82">
        <w:rPr>
          <w:rFonts w:ascii="Times New Roman" w:hAnsi="Times New Roman" w:cs="Times New Roman"/>
          <w:b/>
          <w:bCs/>
          <w:color w:val="262626" w:themeColor="text1" w:themeTint="D9"/>
          <w:sz w:val="28"/>
          <w:szCs w:val="28"/>
          <w:u w:val="single"/>
        </w:rPr>
        <w:t>Conclusion</w:t>
      </w:r>
      <w:r>
        <w:rPr>
          <w:rFonts w:ascii="Times New Roman" w:hAnsi="Times New Roman" w:cs="Times New Roman"/>
          <w:b/>
          <w:bCs/>
          <w:color w:val="262626" w:themeColor="text1" w:themeTint="D9"/>
          <w:sz w:val="28"/>
          <w:szCs w:val="28"/>
          <w:u w:val="single"/>
        </w:rPr>
        <w:t>:</w:t>
      </w:r>
    </w:p>
    <w:p w14:paraId="7B0E9124" w14:textId="75C6610C" w:rsidR="00557A82" w:rsidRPr="00557A82" w:rsidRDefault="00557A82" w:rsidP="00D539CE">
      <w:pPr>
        <w:jc w:val="both"/>
        <w:rPr>
          <w:rFonts w:ascii="Times New Roman" w:hAnsi="Times New Roman" w:cs="Times New Roman"/>
          <w:sz w:val="24"/>
          <w:szCs w:val="24"/>
        </w:rPr>
      </w:pPr>
      <w:r w:rsidRPr="00557A82">
        <w:rPr>
          <w:rFonts w:ascii="Times New Roman" w:hAnsi="Times New Roman" w:cs="Times New Roman"/>
          <w:sz w:val="24"/>
          <w:szCs w:val="24"/>
        </w:rPr>
        <w:t>In conclusion, the MERN stack offers a powerful and popular approach to building modern web applications. By leveraging JavaScript throughout the development process, MERN can streamline development for developers comfortable with the language. The large community and vast ecosystem of libraries provide additional advantages. However, it's important to remember that MERN isn't a one-size-fits-all solution</w:t>
      </w:r>
    </w:p>
    <w:sectPr w:rsidR="00557A82" w:rsidRPr="00557A82" w:rsidSect="00557A8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1471"/>
    <w:multiLevelType w:val="hybridMultilevel"/>
    <w:tmpl w:val="BC0A8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340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64"/>
    <w:rsid w:val="00557A82"/>
    <w:rsid w:val="00842A16"/>
    <w:rsid w:val="009A0756"/>
    <w:rsid w:val="00CC6D64"/>
    <w:rsid w:val="00D53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3D2E56"/>
  <w15:chartTrackingRefBased/>
  <w15:docId w15:val="{942B1650-15FD-4028-8018-358BFC95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D64"/>
    <w:rPr>
      <w:rFonts w:eastAsiaTheme="majorEastAsia" w:cstheme="majorBidi"/>
      <w:color w:val="272727" w:themeColor="text1" w:themeTint="D8"/>
    </w:rPr>
  </w:style>
  <w:style w:type="paragraph" w:styleId="Title">
    <w:name w:val="Title"/>
    <w:basedOn w:val="Normal"/>
    <w:next w:val="Normal"/>
    <w:link w:val="TitleChar"/>
    <w:uiPriority w:val="10"/>
    <w:qFormat/>
    <w:rsid w:val="00CC6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D64"/>
    <w:pPr>
      <w:spacing w:before="160"/>
      <w:jc w:val="center"/>
    </w:pPr>
    <w:rPr>
      <w:i/>
      <w:iCs/>
      <w:color w:val="404040" w:themeColor="text1" w:themeTint="BF"/>
    </w:rPr>
  </w:style>
  <w:style w:type="character" w:customStyle="1" w:styleId="QuoteChar">
    <w:name w:val="Quote Char"/>
    <w:basedOn w:val="DefaultParagraphFont"/>
    <w:link w:val="Quote"/>
    <w:uiPriority w:val="29"/>
    <w:rsid w:val="00CC6D64"/>
    <w:rPr>
      <w:i/>
      <w:iCs/>
      <w:color w:val="404040" w:themeColor="text1" w:themeTint="BF"/>
    </w:rPr>
  </w:style>
  <w:style w:type="paragraph" w:styleId="ListParagraph">
    <w:name w:val="List Paragraph"/>
    <w:basedOn w:val="Normal"/>
    <w:uiPriority w:val="34"/>
    <w:qFormat/>
    <w:rsid w:val="00CC6D64"/>
    <w:pPr>
      <w:ind w:left="720"/>
      <w:contextualSpacing/>
    </w:pPr>
  </w:style>
  <w:style w:type="character" w:styleId="IntenseEmphasis">
    <w:name w:val="Intense Emphasis"/>
    <w:basedOn w:val="DefaultParagraphFont"/>
    <w:uiPriority w:val="21"/>
    <w:qFormat/>
    <w:rsid w:val="00CC6D64"/>
    <w:rPr>
      <w:i/>
      <w:iCs/>
      <w:color w:val="0F4761" w:themeColor="accent1" w:themeShade="BF"/>
    </w:rPr>
  </w:style>
  <w:style w:type="paragraph" w:styleId="IntenseQuote">
    <w:name w:val="Intense Quote"/>
    <w:basedOn w:val="Normal"/>
    <w:next w:val="Normal"/>
    <w:link w:val="IntenseQuoteChar"/>
    <w:uiPriority w:val="30"/>
    <w:qFormat/>
    <w:rsid w:val="00CC6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D64"/>
    <w:rPr>
      <w:i/>
      <w:iCs/>
      <w:color w:val="0F4761" w:themeColor="accent1" w:themeShade="BF"/>
    </w:rPr>
  </w:style>
  <w:style w:type="character" w:styleId="IntenseReference">
    <w:name w:val="Intense Reference"/>
    <w:basedOn w:val="DefaultParagraphFont"/>
    <w:uiPriority w:val="32"/>
    <w:qFormat/>
    <w:rsid w:val="00CC6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233</Words>
  <Characters>1298</Characters>
  <Application>Microsoft Office Word</Application>
  <DocSecurity>0</DocSecurity>
  <Lines>28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javed</dc:creator>
  <cp:keywords/>
  <dc:description/>
  <cp:lastModifiedBy>zubair javed</cp:lastModifiedBy>
  <cp:revision>1</cp:revision>
  <dcterms:created xsi:type="dcterms:W3CDTF">2024-06-12T07:08:00Z</dcterms:created>
  <dcterms:modified xsi:type="dcterms:W3CDTF">2024-06-12T07:35:00Z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64aeaf00-b880-46d9-9620-9c94bd09b393</vt:lpwstr>
  </property>
</Properties>
</file>