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i/>
          <w:iCs/>
        </w:rPr>
        <w:id w:val="1415429309"/>
        <w:docPartObj>
          <w:docPartGallery w:val="Cover Pages"/>
          <w:docPartUnique/>
        </w:docPartObj>
      </w:sdtPr>
      <w:sdtContent>
        <w:p w14:paraId="6DF1CA9E" w14:textId="03530D1A" w:rsidR="00D61906" w:rsidRDefault="00865F64">
          <w:pPr>
            <w:rPr>
              <w:i/>
              <w:iCs/>
            </w:rPr>
          </w:pPr>
          <w:r>
            <w:rPr>
              <w:i/>
              <w:iCs/>
              <w:noProof/>
            </w:rPr>
            <w:drawing>
              <wp:anchor distT="0" distB="0" distL="114300" distR="114300" simplePos="0" relativeHeight="251658240" behindDoc="0" locked="0" layoutInCell="1" allowOverlap="1" wp14:anchorId="7F9E14E5" wp14:editId="0849AA7D">
                <wp:simplePos x="0" y="0"/>
                <wp:positionH relativeFrom="margin">
                  <wp:posOffset>-563880</wp:posOffset>
                </wp:positionH>
                <wp:positionV relativeFrom="margin">
                  <wp:posOffset>-563880</wp:posOffset>
                </wp:positionV>
                <wp:extent cx="7074535" cy="4587240"/>
                <wp:effectExtent l="0" t="0" r="0" b="3810"/>
                <wp:wrapSquare wrapText="bothSides"/>
                <wp:docPr id="1492411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11777" name="Picture 1492411777"/>
                        <pic:cNvPicPr/>
                      </pic:nvPicPr>
                      <pic:blipFill>
                        <a:blip r:embed="rId7">
                          <a:extLst>
                            <a:ext uri="{28A0092B-C50C-407E-A947-70E740481C1C}">
                              <a14:useLocalDpi xmlns:a14="http://schemas.microsoft.com/office/drawing/2010/main" val="0"/>
                            </a:ext>
                          </a:extLst>
                        </a:blip>
                        <a:stretch>
                          <a:fillRect/>
                        </a:stretch>
                      </pic:blipFill>
                      <pic:spPr>
                        <a:xfrm>
                          <a:off x="0" y="0"/>
                          <a:ext cx="7074535" cy="4587240"/>
                        </a:xfrm>
                        <a:prstGeom prst="rect">
                          <a:avLst/>
                        </a:prstGeom>
                      </pic:spPr>
                    </pic:pic>
                  </a:graphicData>
                </a:graphic>
                <wp14:sizeRelH relativeFrom="margin">
                  <wp14:pctWidth>0</wp14:pctWidth>
                </wp14:sizeRelH>
                <wp14:sizeRelV relativeFrom="margin">
                  <wp14:pctHeight>0</wp14:pctHeight>
                </wp14:sizeRelV>
              </wp:anchor>
            </w:drawing>
          </w:r>
        </w:p>
        <w:p w14:paraId="726AB182" w14:textId="1EC4EA09" w:rsidR="00095523" w:rsidRPr="00095523" w:rsidRDefault="00095523">
          <w:pPr>
            <w:rPr>
              <w:i/>
              <w:iCs/>
            </w:rPr>
          </w:pPr>
        </w:p>
        <w:p w14:paraId="6D73C445" w14:textId="381BA12B" w:rsidR="00095523" w:rsidRDefault="00095523" w:rsidP="00095523">
          <w:pPr>
            <w:ind w:left="2160" w:firstLine="720"/>
            <w:rPr>
              <w:b/>
              <w:bCs/>
              <w:i/>
              <w:iCs/>
              <w:color w:val="0F4761" w:themeColor="accent1" w:themeShade="BF"/>
              <w:sz w:val="48"/>
              <w:szCs w:val="48"/>
              <w:u w:val="single"/>
            </w:rPr>
          </w:pPr>
          <w:r w:rsidRPr="00095523">
            <w:rPr>
              <w:b/>
              <w:bCs/>
              <w:i/>
              <w:iCs/>
              <w:color w:val="0F4761" w:themeColor="accent1" w:themeShade="BF"/>
              <w:sz w:val="48"/>
              <w:szCs w:val="48"/>
              <w:u w:val="single"/>
            </w:rPr>
            <w:t>Assignment No. 1</w:t>
          </w:r>
        </w:p>
        <w:p w14:paraId="67491B3A" w14:textId="77777777" w:rsidR="00095523" w:rsidRPr="00095523" w:rsidRDefault="00095523" w:rsidP="00095523">
          <w:pPr>
            <w:ind w:left="2160" w:firstLine="720"/>
            <w:rPr>
              <w:b/>
              <w:bCs/>
              <w:i/>
              <w:iCs/>
              <w:color w:val="0F4761" w:themeColor="accent1" w:themeShade="BF"/>
              <w:sz w:val="48"/>
              <w:szCs w:val="48"/>
              <w:u w:val="single"/>
            </w:rPr>
          </w:pPr>
        </w:p>
        <w:p w14:paraId="16378054" w14:textId="0B8D4D6C" w:rsidR="00095523" w:rsidRDefault="00095523" w:rsidP="00095523">
          <w:pPr>
            <w:rPr>
              <w:i/>
              <w:iCs/>
              <w:sz w:val="32"/>
              <w:szCs w:val="32"/>
            </w:rPr>
          </w:pPr>
          <w:r w:rsidRPr="00095523">
            <w:rPr>
              <w:b/>
              <w:bCs/>
              <w:i/>
              <w:iCs/>
              <w:sz w:val="32"/>
              <w:szCs w:val="32"/>
              <w:u w:val="single"/>
            </w:rPr>
            <w:t>Name:</w:t>
          </w:r>
          <w:r>
            <w:rPr>
              <w:i/>
              <w:iCs/>
              <w:sz w:val="32"/>
              <w:szCs w:val="32"/>
            </w:rPr>
            <w:tab/>
          </w:r>
          <w:r>
            <w:rPr>
              <w:i/>
              <w:iCs/>
              <w:sz w:val="32"/>
              <w:szCs w:val="32"/>
            </w:rPr>
            <w:tab/>
          </w:r>
          <w:r>
            <w:rPr>
              <w:i/>
              <w:iCs/>
              <w:sz w:val="32"/>
              <w:szCs w:val="32"/>
            </w:rPr>
            <w:tab/>
          </w:r>
          <w:r>
            <w:rPr>
              <w:i/>
              <w:iCs/>
              <w:sz w:val="32"/>
              <w:szCs w:val="32"/>
            </w:rPr>
            <w:tab/>
          </w:r>
          <w:r>
            <w:rPr>
              <w:i/>
              <w:iCs/>
              <w:sz w:val="32"/>
              <w:szCs w:val="32"/>
            </w:rPr>
            <w:tab/>
          </w:r>
          <w:r>
            <w:rPr>
              <w:i/>
              <w:iCs/>
              <w:sz w:val="32"/>
              <w:szCs w:val="32"/>
            </w:rPr>
            <w:tab/>
            <w:t xml:space="preserve"> Zubair Ali</w:t>
          </w:r>
        </w:p>
        <w:p w14:paraId="4349FED7" w14:textId="46DFCE5F" w:rsidR="00095523" w:rsidRPr="00095523" w:rsidRDefault="00095523" w:rsidP="00095523">
          <w:pPr>
            <w:rPr>
              <w:i/>
              <w:iCs/>
              <w:sz w:val="32"/>
              <w:szCs w:val="32"/>
            </w:rPr>
          </w:pPr>
          <w:r w:rsidRPr="00095523">
            <w:rPr>
              <w:b/>
              <w:bCs/>
              <w:i/>
              <w:iCs/>
              <w:sz w:val="32"/>
              <w:szCs w:val="32"/>
              <w:u w:val="single"/>
            </w:rPr>
            <w:t>Roll No</w:t>
          </w:r>
          <w:r w:rsidRPr="00095523">
            <w:rPr>
              <w:b/>
              <w:bCs/>
              <w:i/>
              <w:iCs/>
              <w:sz w:val="32"/>
              <w:szCs w:val="32"/>
            </w:rPr>
            <w:t>:</w:t>
          </w:r>
          <w:r w:rsidRPr="00095523">
            <w:rPr>
              <w:i/>
              <w:iCs/>
              <w:sz w:val="32"/>
              <w:szCs w:val="32"/>
            </w:rPr>
            <w:tab/>
          </w:r>
          <w:r>
            <w:rPr>
              <w:i/>
              <w:iCs/>
              <w:sz w:val="32"/>
              <w:szCs w:val="32"/>
            </w:rPr>
            <w:tab/>
          </w:r>
          <w:r>
            <w:rPr>
              <w:i/>
              <w:iCs/>
              <w:sz w:val="32"/>
              <w:szCs w:val="32"/>
            </w:rPr>
            <w:tab/>
          </w:r>
          <w:r>
            <w:rPr>
              <w:i/>
              <w:iCs/>
              <w:sz w:val="32"/>
              <w:szCs w:val="32"/>
            </w:rPr>
            <w:tab/>
          </w:r>
          <w:r>
            <w:rPr>
              <w:i/>
              <w:iCs/>
              <w:sz w:val="32"/>
              <w:szCs w:val="32"/>
            </w:rPr>
            <w:tab/>
          </w:r>
          <w:r>
            <w:rPr>
              <w:i/>
              <w:iCs/>
              <w:sz w:val="32"/>
              <w:szCs w:val="32"/>
            </w:rPr>
            <w:tab/>
            <w:t xml:space="preserve"> 22I-2591</w:t>
          </w:r>
        </w:p>
        <w:p w14:paraId="03FF098E" w14:textId="12FCFDD0" w:rsidR="00095523" w:rsidRPr="00095523" w:rsidRDefault="00095523" w:rsidP="00095523">
          <w:pPr>
            <w:rPr>
              <w:b/>
              <w:bCs/>
              <w:i/>
              <w:iCs/>
              <w:sz w:val="32"/>
              <w:szCs w:val="32"/>
            </w:rPr>
          </w:pPr>
          <w:r w:rsidRPr="00095523">
            <w:rPr>
              <w:b/>
              <w:bCs/>
              <w:i/>
              <w:iCs/>
              <w:sz w:val="32"/>
              <w:szCs w:val="32"/>
              <w:u w:val="single"/>
            </w:rPr>
            <w:t>Program:</w:t>
          </w:r>
          <w:r w:rsidRPr="00095523">
            <w:rPr>
              <w:b/>
              <w:bCs/>
              <w:i/>
              <w:iCs/>
              <w:sz w:val="32"/>
              <w:szCs w:val="32"/>
              <w:u w:val="single"/>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sidRPr="00095523">
            <w:rPr>
              <w:b/>
              <w:bCs/>
              <w:i/>
              <w:iCs/>
              <w:sz w:val="32"/>
              <w:szCs w:val="32"/>
            </w:rPr>
            <w:t xml:space="preserve"> </w:t>
          </w:r>
          <w:r w:rsidRPr="00095523">
            <w:rPr>
              <w:i/>
              <w:iCs/>
              <w:sz w:val="32"/>
              <w:szCs w:val="32"/>
            </w:rPr>
            <w:t>SE-B</w:t>
          </w:r>
          <w:r w:rsidRPr="00095523">
            <w:rPr>
              <w:b/>
              <w:bCs/>
              <w:i/>
              <w:iCs/>
              <w:sz w:val="32"/>
              <w:szCs w:val="32"/>
            </w:rPr>
            <w:t xml:space="preserve"> </w:t>
          </w:r>
        </w:p>
        <w:p w14:paraId="0D3D7D30" w14:textId="0EA1CC3D" w:rsidR="00095523" w:rsidRPr="00095523" w:rsidRDefault="00095523" w:rsidP="00095523">
          <w:pPr>
            <w:rPr>
              <w:b/>
              <w:bCs/>
              <w:i/>
              <w:iCs/>
              <w:sz w:val="32"/>
              <w:szCs w:val="32"/>
            </w:rPr>
          </w:pPr>
          <w:r w:rsidRPr="00095523">
            <w:rPr>
              <w:b/>
              <w:bCs/>
              <w:i/>
              <w:iCs/>
              <w:sz w:val="32"/>
              <w:szCs w:val="32"/>
              <w:u w:val="single"/>
            </w:rPr>
            <w:t>Semester:</w:t>
          </w:r>
          <w:r w:rsidRPr="00095523">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sidRPr="00095523">
            <w:rPr>
              <w:i/>
              <w:iCs/>
              <w:sz w:val="32"/>
              <w:szCs w:val="32"/>
            </w:rPr>
            <w:t xml:space="preserve"> 4th</w:t>
          </w:r>
        </w:p>
        <w:p w14:paraId="0AF84021" w14:textId="7024F20F" w:rsidR="00095523" w:rsidRPr="00095523" w:rsidRDefault="00095523" w:rsidP="00095523">
          <w:pPr>
            <w:rPr>
              <w:b/>
              <w:bCs/>
              <w:i/>
              <w:iCs/>
              <w:sz w:val="32"/>
              <w:szCs w:val="32"/>
            </w:rPr>
          </w:pPr>
          <w:r w:rsidRPr="00095523">
            <w:rPr>
              <w:b/>
              <w:bCs/>
              <w:i/>
              <w:iCs/>
              <w:sz w:val="32"/>
              <w:szCs w:val="32"/>
              <w:u w:val="single"/>
            </w:rPr>
            <w:t>Course Title:</w:t>
          </w:r>
          <w:r w:rsidRPr="00095523">
            <w:rPr>
              <w:b/>
              <w:bCs/>
              <w:i/>
              <w:iCs/>
              <w:sz w:val="32"/>
              <w:szCs w:val="32"/>
            </w:rPr>
            <w:tab/>
          </w:r>
          <w:r w:rsidRPr="00095523">
            <w:rPr>
              <w:b/>
              <w:bCs/>
              <w:i/>
              <w:iCs/>
              <w:sz w:val="32"/>
              <w:szCs w:val="32"/>
            </w:rPr>
            <w:tab/>
          </w:r>
          <w:r>
            <w:rPr>
              <w:b/>
              <w:bCs/>
              <w:i/>
              <w:iCs/>
              <w:sz w:val="32"/>
              <w:szCs w:val="32"/>
            </w:rPr>
            <w:tab/>
          </w:r>
          <w:r>
            <w:rPr>
              <w:b/>
              <w:bCs/>
              <w:i/>
              <w:iCs/>
              <w:sz w:val="32"/>
              <w:szCs w:val="32"/>
            </w:rPr>
            <w:tab/>
          </w:r>
          <w:r>
            <w:rPr>
              <w:b/>
              <w:bCs/>
              <w:i/>
              <w:iCs/>
              <w:sz w:val="32"/>
              <w:szCs w:val="32"/>
            </w:rPr>
            <w:tab/>
          </w:r>
          <w:r w:rsidRPr="00095523">
            <w:rPr>
              <w:b/>
              <w:bCs/>
              <w:i/>
              <w:iCs/>
              <w:sz w:val="32"/>
              <w:szCs w:val="32"/>
            </w:rPr>
            <w:t xml:space="preserve"> </w:t>
          </w:r>
          <w:r w:rsidRPr="00095523">
            <w:rPr>
              <w:i/>
              <w:iCs/>
              <w:sz w:val="32"/>
              <w:szCs w:val="32"/>
            </w:rPr>
            <w:t>FOM Section:</w:t>
          </w:r>
        </w:p>
        <w:p w14:paraId="40B29EB8" w14:textId="5467289A" w:rsidR="00095523" w:rsidRPr="00095523" w:rsidRDefault="00095523" w:rsidP="00095523">
          <w:pPr>
            <w:rPr>
              <w:i/>
              <w:iCs/>
              <w:sz w:val="32"/>
              <w:szCs w:val="32"/>
            </w:rPr>
          </w:pPr>
          <w:r w:rsidRPr="00095523">
            <w:rPr>
              <w:b/>
              <w:bCs/>
              <w:i/>
              <w:iCs/>
              <w:sz w:val="32"/>
              <w:szCs w:val="32"/>
              <w:u w:val="single"/>
            </w:rPr>
            <w:t>Instructor Name:</w:t>
          </w:r>
          <w:r>
            <w:rPr>
              <w:b/>
              <w:bCs/>
              <w:i/>
              <w:iCs/>
              <w:sz w:val="32"/>
              <w:szCs w:val="32"/>
            </w:rPr>
            <w:tab/>
          </w:r>
          <w:r>
            <w:rPr>
              <w:b/>
              <w:bCs/>
              <w:i/>
              <w:iCs/>
              <w:sz w:val="32"/>
              <w:szCs w:val="32"/>
            </w:rPr>
            <w:tab/>
          </w:r>
          <w:r>
            <w:rPr>
              <w:b/>
              <w:bCs/>
              <w:i/>
              <w:iCs/>
              <w:sz w:val="32"/>
              <w:szCs w:val="32"/>
            </w:rPr>
            <w:tab/>
          </w:r>
          <w:r>
            <w:rPr>
              <w:b/>
              <w:bCs/>
              <w:i/>
              <w:iCs/>
              <w:sz w:val="32"/>
              <w:szCs w:val="32"/>
            </w:rPr>
            <w:tab/>
          </w:r>
          <w:r w:rsidRPr="00095523">
            <w:rPr>
              <w:i/>
              <w:iCs/>
              <w:sz w:val="32"/>
              <w:szCs w:val="32"/>
            </w:rPr>
            <w:t xml:space="preserve"> Dr. Nadeem Ahmed Awan </w:t>
          </w:r>
        </w:p>
        <w:p w14:paraId="6EB003CA" w14:textId="718E3D7D" w:rsidR="00865F64" w:rsidRPr="00865F64" w:rsidRDefault="00095523" w:rsidP="00DC5712">
          <w:pPr>
            <w:rPr>
              <w:i/>
              <w:iCs/>
              <w:sz w:val="32"/>
              <w:szCs w:val="32"/>
            </w:rPr>
          </w:pPr>
          <w:r w:rsidRPr="00095523">
            <w:rPr>
              <w:b/>
              <w:bCs/>
              <w:i/>
              <w:iCs/>
              <w:sz w:val="32"/>
              <w:szCs w:val="32"/>
              <w:u w:val="single"/>
            </w:rPr>
            <w:t>Deadline:</w:t>
          </w:r>
          <w:r w:rsidRPr="00095523">
            <w:rPr>
              <w:b/>
              <w:bCs/>
              <w:i/>
              <w:iCs/>
              <w:sz w:val="32"/>
              <w:szCs w:val="32"/>
              <w:u w:val="single"/>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sidRPr="00095523">
            <w:rPr>
              <w:i/>
              <w:iCs/>
              <w:sz w:val="32"/>
              <w:szCs w:val="32"/>
            </w:rPr>
            <w:t xml:space="preserve"> April 25, 2024</w:t>
          </w:r>
        </w:p>
      </w:sdtContent>
    </w:sdt>
    <w:p w14:paraId="17CF36B5" w14:textId="59B0CCDC" w:rsidR="00DC5712" w:rsidRPr="00865F64" w:rsidRDefault="00DC5712" w:rsidP="00DC5712">
      <w:pPr>
        <w:rPr>
          <w:i/>
          <w:iCs/>
        </w:rPr>
      </w:pPr>
      <w:r w:rsidRPr="00095523">
        <w:rPr>
          <w:b/>
          <w:bCs/>
          <w:i/>
          <w:iCs/>
          <w:color w:val="0A2F41" w:themeColor="accent1" w:themeShade="80"/>
          <w:sz w:val="24"/>
          <w:szCs w:val="24"/>
        </w:rPr>
        <w:lastRenderedPageBreak/>
        <w:t>OpenAI: Revolutionizing Artificial General Intelligence (AGI) for a Better Future</w:t>
      </w:r>
    </w:p>
    <w:p w14:paraId="03726D0A" w14:textId="77777777" w:rsidR="00DC5712" w:rsidRPr="00095523" w:rsidRDefault="00DC5712" w:rsidP="00DC5712">
      <w:pPr>
        <w:rPr>
          <w:i/>
          <w:iCs/>
        </w:rPr>
      </w:pPr>
    </w:p>
    <w:p w14:paraId="57CDBD59" w14:textId="5C6E2FFD"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Introduction:</w:t>
      </w:r>
    </w:p>
    <w:p w14:paraId="0AE5D953" w14:textId="77777777" w:rsidR="00DC5712" w:rsidRPr="00095523" w:rsidRDefault="00DC5712" w:rsidP="00DC5712">
      <w:pPr>
        <w:rPr>
          <w:i/>
          <w:iCs/>
        </w:rPr>
      </w:pPr>
      <w:r w:rsidRPr="00095523">
        <w:rPr>
          <w:i/>
          <w:iCs/>
        </w:rPr>
        <w:t>OpenAI stands at the intersection of innovation and societal impact, driving transformative advancements in artificial intelligence (AI) and shaping the future of artificial general intelligence (AGI) to benefit humanity globally. Dive into the world of OpenAI to discover its visionary mission, core values, strategic initiatives, and the groundbreaking research shaping the future of AI.</w:t>
      </w:r>
    </w:p>
    <w:p w14:paraId="343179DE" w14:textId="77777777" w:rsidR="00DC5712" w:rsidRPr="00095523" w:rsidRDefault="00DC5712" w:rsidP="00DC5712">
      <w:pPr>
        <w:rPr>
          <w:i/>
          <w:iCs/>
        </w:rPr>
      </w:pPr>
    </w:p>
    <w:p w14:paraId="691CFE5B" w14:textId="195D8D0A"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Company Overview:</w:t>
      </w:r>
    </w:p>
    <w:p w14:paraId="1856D88E" w14:textId="079D1744" w:rsidR="00DC5712" w:rsidRPr="00095523" w:rsidRDefault="00DC5712" w:rsidP="00DC5712">
      <w:pPr>
        <w:rPr>
          <w:i/>
          <w:iCs/>
        </w:rPr>
      </w:pPr>
      <w:r w:rsidRPr="00095523">
        <w:rPr>
          <w:rFonts w:ascii="Segoe UI Emoji" w:hAnsi="Segoe UI Emoji" w:cs="Segoe UI Emoji"/>
          <w:i/>
          <w:iCs/>
        </w:rPr>
        <w:t>🌟</w:t>
      </w:r>
      <w:r w:rsidRPr="00095523">
        <w:rPr>
          <w:i/>
          <w:iCs/>
        </w:rPr>
        <w:t xml:space="preserve"> Founded: December 2015</w:t>
      </w:r>
    </w:p>
    <w:p w14:paraId="56BE7DDA" w14:textId="6D8261D6" w:rsidR="00DC5712" w:rsidRPr="00095523" w:rsidRDefault="00DC5712" w:rsidP="00DC5712">
      <w:pPr>
        <w:rPr>
          <w:i/>
          <w:iCs/>
        </w:rPr>
      </w:pPr>
      <w:r w:rsidRPr="00095523">
        <w:rPr>
          <w:rFonts w:ascii="Segoe UI Emoji" w:hAnsi="Segoe UI Emoji" w:cs="Segoe UI Emoji"/>
          <w:i/>
          <w:iCs/>
        </w:rPr>
        <w:t>🌟</w:t>
      </w:r>
      <w:r w:rsidRPr="00095523">
        <w:rPr>
          <w:i/>
          <w:iCs/>
        </w:rPr>
        <w:t xml:space="preserve"> Founders: Elon Musk, Sam Altman, Greg Brockman, Ilya Sutskever, Wojciech Zaremba, John Schulman</w:t>
      </w:r>
    </w:p>
    <w:p w14:paraId="64EEEBDC" w14:textId="5220BB5A" w:rsidR="00DC5712" w:rsidRPr="00095523" w:rsidRDefault="00DC5712" w:rsidP="00DC5712">
      <w:pPr>
        <w:rPr>
          <w:i/>
          <w:iCs/>
        </w:rPr>
      </w:pPr>
      <w:r w:rsidRPr="00095523">
        <w:rPr>
          <w:rFonts w:ascii="Segoe UI Emoji" w:hAnsi="Segoe UI Emoji" w:cs="Segoe UI Emoji"/>
          <w:i/>
          <w:iCs/>
        </w:rPr>
        <w:t>🌟</w:t>
      </w:r>
      <w:r w:rsidRPr="00095523">
        <w:rPr>
          <w:i/>
          <w:iCs/>
        </w:rPr>
        <w:t xml:space="preserve"> Structure: Nonprofit with a unique capped-profit model</w:t>
      </w:r>
    </w:p>
    <w:p w14:paraId="3CDB44B1" w14:textId="439FDF42" w:rsidR="00DC5712" w:rsidRPr="00095523" w:rsidRDefault="00DC5712" w:rsidP="00DC5712">
      <w:pPr>
        <w:rPr>
          <w:i/>
          <w:iCs/>
        </w:rPr>
      </w:pPr>
      <w:r w:rsidRPr="00095523">
        <w:rPr>
          <w:rFonts w:ascii="Segoe UI Emoji" w:hAnsi="Segoe UI Emoji" w:cs="Segoe UI Emoji"/>
          <w:i/>
          <w:iCs/>
        </w:rPr>
        <w:t>🌟</w:t>
      </w:r>
      <w:r w:rsidRPr="00095523">
        <w:rPr>
          <w:i/>
          <w:iCs/>
        </w:rPr>
        <w:t xml:space="preserve"> Focus: Advancing AGI for societal benefit</w:t>
      </w:r>
    </w:p>
    <w:p w14:paraId="42E7181C" w14:textId="06D4CBB9" w:rsidR="00DC5712" w:rsidRPr="00095523" w:rsidRDefault="00DC5712" w:rsidP="00DC5712">
      <w:pPr>
        <w:rPr>
          <w:i/>
          <w:iCs/>
        </w:rPr>
      </w:pPr>
      <w:r w:rsidRPr="00095523">
        <w:rPr>
          <w:rFonts w:ascii="Segoe UI Emoji" w:hAnsi="Segoe UI Emoji" w:cs="Segoe UI Emoji"/>
          <w:i/>
          <w:iCs/>
        </w:rPr>
        <w:t>🌟</w:t>
      </w:r>
      <w:r w:rsidRPr="00095523">
        <w:rPr>
          <w:i/>
          <w:iCs/>
        </w:rPr>
        <w:t xml:space="preserve"> Website</w:t>
      </w:r>
      <w:r w:rsidRPr="00095523">
        <w:rPr>
          <w:b/>
          <w:i/>
          <w:i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t>
      </w:r>
      <w:r w:rsidRPr="00D61906">
        <w:rPr>
          <w:b/>
          <w:i/>
          <w:iCs/>
          <w:color w:val="45B0E1" w:themeColor="accent1" w:themeTint="99"/>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61906">
        <w:rPr>
          <w:bCs/>
          <w:i/>
          <w:iCs/>
          <w:color w:val="45B0E1" w:themeColor="accent1" w:themeTint="99"/>
          <w14:textOutline w14:w="0" w14:cap="flat" w14:cmpd="sng" w14:algn="ctr">
            <w14:noFill/>
            <w14:prstDash w14:val="solid"/>
            <w14:round/>
          </w14:textOutline>
          <w14:props3d w14:extrusionH="57150" w14:contourW="0" w14:prstMaterial="softEdge">
            <w14:bevelT w14:w="25400" w14:h="38100" w14:prst="circle"/>
          </w14:props3d>
        </w:rPr>
        <w:t>[OpenAI Official Website](https://www.openai.com/about/mission/)</w:t>
      </w:r>
    </w:p>
    <w:p w14:paraId="24E55B0D" w14:textId="77777777" w:rsidR="00DC5712" w:rsidRPr="00095523" w:rsidRDefault="00DC5712" w:rsidP="00DC5712">
      <w:pPr>
        <w:rPr>
          <w:i/>
          <w:iCs/>
        </w:rPr>
      </w:pPr>
    </w:p>
    <w:p w14:paraId="0DE2D2A6" w14:textId="305D0E80"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Mission Statement:</w:t>
      </w:r>
    </w:p>
    <w:p w14:paraId="51B7E460" w14:textId="77777777" w:rsidR="00DC5712" w:rsidRPr="00095523" w:rsidRDefault="00DC5712" w:rsidP="00DC5712">
      <w:pPr>
        <w:rPr>
          <w:i/>
          <w:iCs/>
        </w:rPr>
      </w:pPr>
      <w:r w:rsidRPr="00095523">
        <w:rPr>
          <w:i/>
          <w:iCs/>
        </w:rPr>
        <w:t>"OpenAI's mission is to ensure that artificial general intelligence (AGI)—highly autonomous systems that outperform humans at most economically valuable work—benefits all of humanity."</w:t>
      </w:r>
    </w:p>
    <w:p w14:paraId="16C107F3" w14:textId="77777777" w:rsidR="00DC5712" w:rsidRPr="00095523" w:rsidRDefault="00DC5712" w:rsidP="00DC5712">
      <w:pPr>
        <w:rPr>
          <w:i/>
          <w:iCs/>
        </w:rPr>
      </w:pPr>
    </w:p>
    <w:p w14:paraId="065ABD4A" w14:textId="7107E27C"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 xml:space="preserve">Source: </w:t>
      </w:r>
      <w:r w:rsidRPr="00095523">
        <w:rPr>
          <w:i/>
          <w:iCs/>
        </w:rPr>
        <w:t>[OpenAI Official Website](https://www.openai.com/about/mission/)</w:t>
      </w:r>
    </w:p>
    <w:p w14:paraId="748A26ED" w14:textId="77777777" w:rsidR="00DC5712" w:rsidRPr="00095523" w:rsidRDefault="00DC5712" w:rsidP="00DC5712">
      <w:pPr>
        <w:rPr>
          <w:i/>
          <w:iCs/>
        </w:rPr>
      </w:pPr>
    </w:p>
    <w:p w14:paraId="04DF47DE" w14:textId="079FA55F"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Mission Statement Evaluation:</w:t>
      </w:r>
    </w:p>
    <w:p w14:paraId="04D4B125" w14:textId="5DCFCAB0" w:rsidR="00DC5712" w:rsidRPr="00095523" w:rsidRDefault="00DC5712" w:rsidP="00DC5712">
      <w:pPr>
        <w:rPr>
          <w:i/>
          <w:iCs/>
        </w:rPr>
      </w:pPr>
      <w:r w:rsidRPr="00095523">
        <w:rPr>
          <w:b/>
          <w:bCs/>
          <w:i/>
          <w:iCs/>
        </w:rPr>
        <w:t>1️</w:t>
      </w:r>
      <w:r w:rsidRPr="00095523">
        <w:rPr>
          <w:rFonts w:ascii="Tahoma" w:hAnsi="Tahoma" w:cs="Tahoma"/>
          <w:b/>
          <w:bCs/>
          <w:i/>
          <w:iCs/>
        </w:rPr>
        <w:t>⃣</w:t>
      </w:r>
      <w:r w:rsidRPr="00095523">
        <w:rPr>
          <w:i/>
          <w:iCs/>
        </w:rPr>
        <w:t xml:space="preserve">    </w:t>
      </w:r>
      <w:r w:rsidRPr="00095523">
        <w:rPr>
          <w:b/>
          <w:bCs/>
          <w:i/>
          <w:iCs/>
        </w:rPr>
        <w:t>Inspiring Purpose:</w:t>
      </w:r>
      <w:r w:rsidRPr="00095523">
        <w:rPr>
          <w:i/>
          <w:iCs/>
        </w:rPr>
        <w:t xml:space="preserve"> </w:t>
      </w:r>
    </w:p>
    <w:p w14:paraId="6E9C9355" w14:textId="2F3DD506"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Question: </w:t>
      </w:r>
      <w:r w:rsidRPr="00095523">
        <w:rPr>
          <w:i/>
          <w:iCs/>
        </w:rPr>
        <w:t>Does the statement describe an inspiring purpose that avoids playing to the selfish interests of the stakeholders?</w:t>
      </w:r>
    </w:p>
    <w:p w14:paraId="07CD1B3E" w14:textId="345B691B"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Answer:</w:t>
      </w:r>
      <w:r w:rsidRPr="00095523">
        <w:rPr>
          <w:i/>
          <w:iCs/>
        </w:rPr>
        <w:t xml:space="preserve"> Yes, OpenAI's mission emphasizes the advancement of AGI for the benefit of humanity, transcending selfish interests. The mission statement highlights a selfless commitment to societal progress and global well-being, aligning with a broader vision of leveraging AGI to address critical challenges and opportunities facing humanity.</w:t>
      </w:r>
    </w:p>
    <w:p w14:paraId="69C27322" w14:textId="1297E26A"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Score: </w:t>
      </w:r>
      <w:r w:rsidRPr="00095523">
        <w:rPr>
          <w:i/>
          <w:iCs/>
        </w:rPr>
        <w:t>2</w:t>
      </w:r>
    </w:p>
    <w:p w14:paraId="63C7C9F9" w14:textId="7BFF2F30" w:rsidR="00DC5712" w:rsidRPr="00095523" w:rsidRDefault="00DC5712" w:rsidP="00DC5712">
      <w:pPr>
        <w:rPr>
          <w:b/>
          <w:bCs/>
          <w:i/>
          <w:iCs/>
        </w:rPr>
      </w:pPr>
      <w:r w:rsidRPr="00095523">
        <w:rPr>
          <w:b/>
          <w:bCs/>
          <w:i/>
          <w:iCs/>
        </w:rPr>
        <w:lastRenderedPageBreak/>
        <w:t>2️</w:t>
      </w:r>
      <w:r w:rsidRPr="00095523">
        <w:rPr>
          <w:rFonts w:ascii="Tahoma" w:hAnsi="Tahoma" w:cs="Tahoma"/>
          <w:b/>
          <w:bCs/>
          <w:i/>
          <w:iCs/>
        </w:rPr>
        <w:t>⃣</w:t>
      </w:r>
      <w:r w:rsidRPr="00095523">
        <w:rPr>
          <w:b/>
          <w:bCs/>
          <w:i/>
          <w:iCs/>
        </w:rPr>
        <w:t xml:space="preserve"> </w:t>
      </w:r>
      <w:r w:rsidRPr="00095523">
        <w:rPr>
          <w:i/>
          <w:iCs/>
        </w:rPr>
        <w:t xml:space="preserve">   </w:t>
      </w:r>
      <w:r w:rsidRPr="00095523">
        <w:rPr>
          <w:b/>
          <w:bCs/>
          <w:i/>
          <w:iCs/>
        </w:rPr>
        <w:t>Responsibility to Stakeholders:</w:t>
      </w:r>
    </w:p>
    <w:p w14:paraId="029C4182" w14:textId="6070DEDC"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Question:</w:t>
      </w:r>
      <w:r w:rsidRPr="00095523">
        <w:rPr>
          <w:i/>
          <w:iCs/>
        </w:rPr>
        <w:t xml:space="preserve"> Does the statement describe the company's responsibility to its stakeholders?</w:t>
      </w:r>
    </w:p>
    <w:p w14:paraId="3F89C8DB" w14:textId="6C9C4460"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Answer: </w:t>
      </w:r>
      <w:r w:rsidRPr="00095523">
        <w:rPr>
          <w:i/>
          <w:iCs/>
        </w:rPr>
        <w:t>OpenAI's unique capped-profit model and nonprofit status reflect responsibility to various stakeholders and a commitment to safety. The organization's governance structure prioritizes ethical considerations, transparency, and collaborative decision-making, fostering trust and accountability among stakeholders.</w:t>
      </w:r>
    </w:p>
    <w:p w14:paraId="23EB4EFB" w14:textId="3E194F8E"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Score:</w:t>
      </w:r>
      <w:r w:rsidRPr="00095523">
        <w:rPr>
          <w:i/>
          <w:iCs/>
        </w:rPr>
        <w:t xml:space="preserve"> 2</w:t>
      </w:r>
    </w:p>
    <w:p w14:paraId="1541C05D" w14:textId="77777777" w:rsidR="00DC5712" w:rsidRPr="00095523" w:rsidRDefault="00DC5712" w:rsidP="00DC5712">
      <w:pPr>
        <w:rPr>
          <w:i/>
          <w:iCs/>
        </w:rPr>
      </w:pPr>
    </w:p>
    <w:p w14:paraId="167D66B6" w14:textId="6230CAEA" w:rsidR="00DC5712" w:rsidRPr="00095523" w:rsidRDefault="00DC5712" w:rsidP="00DC5712">
      <w:pPr>
        <w:rPr>
          <w:i/>
          <w:iCs/>
        </w:rPr>
      </w:pPr>
      <w:r w:rsidRPr="00095523">
        <w:rPr>
          <w:b/>
          <w:bCs/>
          <w:i/>
          <w:iCs/>
        </w:rPr>
        <w:t>3️</w:t>
      </w:r>
      <w:r w:rsidRPr="00095523">
        <w:rPr>
          <w:rFonts w:ascii="Tahoma" w:hAnsi="Tahoma" w:cs="Tahoma"/>
          <w:b/>
          <w:bCs/>
          <w:i/>
          <w:iCs/>
        </w:rPr>
        <w:t>⃣</w:t>
      </w:r>
      <w:r w:rsidRPr="00095523">
        <w:rPr>
          <w:i/>
          <w:iCs/>
        </w:rPr>
        <w:t xml:space="preserve">    </w:t>
      </w:r>
      <w:r w:rsidRPr="00095523">
        <w:rPr>
          <w:b/>
          <w:bCs/>
          <w:i/>
          <w:iCs/>
        </w:rPr>
        <w:t>Business Domain:</w:t>
      </w:r>
    </w:p>
    <w:p w14:paraId="63DA0D10" w14:textId="16764268"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Question: </w:t>
      </w:r>
      <w:r w:rsidRPr="00095523">
        <w:rPr>
          <w:i/>
          <w:iCs/>
        </w:rPr>
        <w:t>Does the statement define a business domain and explain why it is attractive?</w:t>
      </w:r>
    </w:p>
    <w:p w14:paraId="3F33FA73" w14:textId="5A200FBE"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Answer:</w:t>
      </w:r>
      <w:r w:rsidRPr="00095523">
        <w:rPr>
          <w:i/>
          <w:iCs/>
        </w:rPr>
        <w:t xml:space="preserve"> OpenAI focuses on AGI and highlights its potential to outperform humans in economically valuable work, explaining its attractiveness. The mission statement underscores AGI's transformative potential to revolutionize industries, enhance productivity, and create new opportunities, making it an attractive domain for innovation, investment, and global collaboration.</w:t>
      </w:r>
    </w:p>
    <w:p w14:paraId="481BED3C" w14:textId="554CD503"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Score: </w:t>
      </w:r>
      <w:r w:rsidRPr="00095523">
        <w:rPr>
          <w:i/>
          <w:iCs/>
        </w:rPr>
        <w:t>2</w:t>
      </w:r>
    </w:p>
    <w:p w14:paraId="7269005E" w14:textId="77777777" w:rsidR="00DC5712" w:rsidRPr="00095523" w:rsidRDefault="00DC5712" w:rsidP="00DC5712">
      <w:pPr>
        <w:rPr>
          <w:i/>
          <w:iCs/>
        </w:rPr>
      </w:pPr>
    </w:p>
    <w:p w14:paraId="414013BA" w14:textId="1C27F2BF" w:rsidR="00DC5712" w:rsidRPr="00095523" w:rsidRDefault="00DC5712" w:rsidP="00DC5712">
      <w:pPr>
        <w:rPr>
          <w:i/>
          <w:iCs/>
        </w:rPr>
      </w:pPr>
      <w:r w:rsidRPr="00095523">
        <w:rPr>
          <w:b/>
          <w:bCs/>
          <w:i/>
          <w:iCs/>
        </w:rPr>
        <w:t>4️</w:t>
      </w:r>
      <w:r w:rsidRPr="00095523">
        <w:rPr>
          <w:rFonts w:ascii="Tahoma" w:hAnsi="Tahoma" w:cs="Tahoma"/>
          <w:b/>
          <w:bCs/>
          <w:i/>
          <w:iCs/>
        </w:rPr>
        <w:t>⃣</w:t>
      </w:r>
      <w:r w:rsidRPr="00095523">
        <w:rPr>
          <w:i/>
          <w:iCs/>
        </w:rPr>
        <w:t xml:space="preserve">    </w:t>
      </w:r>
      <w:r w:rsidRPr="00095523">
        <w:rPr>
          <w:b/>
          <w:bCs/>
          <w:i/>
          <w:iCs/>
        </w:rPr>
        <w:t>Strategic Positioning:</w:t>
      </w:r>
    </w:p>
    <w:p w14:paraId="5241B0E5" w14:textId="5F886263"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Question:</w:t>
      </w:r>
      <w:r w:rsidRPr="00095523">
        <w:rPr>
          <w:i/>
          <w:iCs/>
        </w:rPr>
        <w:t xml:space="preserve"> Does the statement describe the strategic positioning that the company prefers?</w:t>
      </w:r>
    </w:p>
    <w:p w14:paraId="3D2C115D" w14:textId="24294D54"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Answer:</w:t>
      </w:r>
      <w:r w:rsidRPr="00095523">
        <w:rPr>
          <w:i/>
          <w:iCs/>
        </w:rPr>
        <w:t xml:space="preserve"> OpenAI positions itself as a leader in AGI development, emphasizing safety, beneficial AI, and alignment with human values. The mission statement articulates a clear strategic vision focused on advancing AGI responsibly, fostering collaboration, promoting ethical AI practices, and ensuring alignment with societal values, establishing OpenAI as a trusted and influential leader in the AI ecosystem.</w:t>
      </w:r>
    </w:p>
    <w:p w14:paraId="5EA30442" w14:textId="6E0BDFEC"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Score: </w:t>
      </w:r>
      <w:r w:rsidRPr="00095523">
        <w:rPr>
          <w:i/>
          <w:iCs/>
        </w:rPr>
        <w:t>2</w:t>
      </w:r>
    </w:p>
    <w:p w14:paraId="2EE75243" w14:textId="77777777" w:rsidR="00DC5712" w:rsidRPr="00095523" w:rsidRDefault="00DC5712" w:rsidP="00DC5712">
      <w:pPr>
        <w:rPr>
          <w:i/>
          <w:iCs/>
        </w:rPr>
      </w:pPr>
    </w:p>
    <w:p w14:paraId="7B4B9899" w14:textId="79430F27" w:rsidR="00DC5712" w:rsidRPr="00095523" w:rsidRDefault="00DC5712" w:rsidP="00DC5712">
      <w:pPr>
        <w:rPr>
          <w:b/>
          <w:bCs/>
          <w:i/>
          <w:iCs/>
        </w:rPr>
      </w:pPr>
      <w:r w:rsidRPr="00095523">
        <w:rPr>
          <w:b/>
          <w:bCs/>
          <w:i/>
          <w:iCs/>
        </w:rPr>
        <w:t>5️</w:t>
      </w:r>
      <w:r w:rsidRPr="00095523">
        <w:rPr>
          <w:rFonts w:ascii="Tahoma" w:hAnsi="Tahoma" w:cs="Tahoma"/>
          <w:b/>
          <w:bCs/>
          <w:i/>
          <w:iCs/>
        </w:rPr>
        <w:t>⃣</w:t>
      </w:r>
      <w:r w:rsidRPr="00095523">
        <w:rPr>
          <w:i/>
          <w:iCs/>
        </w:rPr>
        <w:t xml:space="preserve">    </w:t>
      </w:r>
      <w:r w:rsidRPr="00095523">
        <w:rPr>
          <w:b/>
          <w:bCs/>
          <w:i/>
          <w:iCs/>
        </w:rPr>
        <w:t>Values Linked to Purpose:</w:t>
      </w:r>
    </w:p>
    <w:p w14:paraId="1E2A11A2" w14:textId="343429E1"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Question:</w:t>
      </w:r>
      <w:r w:rsidRPr="00095523">
        <w:rPr>
          <w:i/>
          <w:iCs/>
        </w:rPr>
        <w:t xml:space="preserve"> Does the statement identify values that link with the organization's purpose?</w:t>
      </w:r>
    </w:p>
    <w:p w14:paraId="4EF324A1" w14:textId="49A79DD6"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b/>
          <w:bCs/>
          <w:i/>
          <w:iCs/>
        </w:rPr>
        <w:t xml:space="preserve"> Answer</w:t>
      </w:r>
      <w:r w:rsidRPr="00095523">
        <w:rPr>
          <w:i/>
          <w:iCs/>
        </w:rPr>
        <w:t>: OpenAI values safety, beneficial AI, and alignment with human values, resonating with its mission to advance AGI for humanity. The mission statement encapsulates core values that guide OpenAI's research, development, and deployment initiatives, emphasizing a holistic and responsible approach to AI that prioritizes human well-being, ethical considerations, and global collaboration.</w:t>
      </w:r>
    </w:p>
    <w:p w14:paraId="60D117D7" w14:textId="7637EE46"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Score:</w:t>
      </w:r>
      <w:r w:rsidRPr="00095523">
        <w:rPr>
          <w:i/>
          <w:iCs/>
        </w:rPr>
        <w:t xml:space="preserve"> 2</w:t>
      </w:r>
    </w:p>
    <w:p w14:paraId="508C8DC3" w14:textId="77777777" w:rsidR="00DC5712" w:rsidRPr="00095523" w:rsidRDefault="00DC5712" w:rsidP="00DC5712">
      <w:pPr>
        <w:rPr>
          <w:i/>
          <w:iCs/>
        </w:rPr>
      </w:pPr>
    </w:p>
    <w:p w14:paraId="3B2758F1" w14:textId="46445E09" w:rsidR="00DC5712" w:rsidRPr="00095523" w:rsidRDefault="00DC5712" w:rsidP="00DC5712">
      <w:pPr>
        <w:rPr>
          <w:i/>
          <w:iCs/>
        </w:rPr>
      </w:pPr>
      <w:r w:rsidRPr="00095523">
        <w:rPr>
          <w:b/>
          <w:bCs/>
          <w:i/>
          <w:iCs/>
        </w:rPr>
        <w:t>6️</w:t>
      </w:r>
      <w:r w:rsidRPr="00095523">
        <w:rPr>
          <w:rFonts w:ascii="Tahoma" w:hAnsi="Tahoma" w:cs="Tahoma"/>
          <w:b/>
          <w:bCs/>
          <w:i/>
          <w:iCs/>
        </w:rPr>
        <w:t>⃣</w:t>
      </w:r>
      <w:r w:rsidRPr="00095523">
        <w:rPr>
          <w:i/>
          <w:iCs/>
        </w:rPr>
        <w:t xml:space="preserve">    </w:t>
      </w:r>
      <w:r w:rsidRPr="00095523">
        <w:rPr>
          <w:b/>
          <w:bCs/>
          <w:i/>
          <w:iCs/>
        </w:rPr>
        <w:t>Values Resonate with Strategy:</w:t>
      </w:r>
    </w:p>
    <w:p w14:paraId="6F8BECFD" w14:textId="263F33D7"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Question:</w:t>
      </w:r>
      <w:r w:rsidRPr="00095523">
        <w:rPr>
          <w:i/>
          <w:iCs/>
        </w:rPr>
        <w:t xml:space="preserve"> Do the values resonate with and reinforce the organization's strategy?</w:t>
      </w:r>
    </w:p>
    <w:p w14:paraId="660FA523" w14:textId="18EAD6DB"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Answer:</w:t>
      </w:r>
      <w:r w:rsidRPr="00095523">
        <w:rPr>
          <w:i/>
          <w:iCs/>
        </w:rPr>
        <w:t xml:space="preserve"> The values of OpenAI resonate with its strategy of developing safe and beneficial AGI, ensuring alignment and consistency. The mission statement and core values complement OpenAI's strategic initiatives, fostering a cohesive and integrated approach to AI development that prioritizes safety, ethical considerations, societal impact, and collaborative innovation, reinforcing OpenAI's commitment to responsible and impactful AI advancement.</w:t>
      </w:r>
    </w:p>
    <w:p w14:paraId="013F1A0B" w14:textId="49029605"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Score:</w:t>
      </w:r>
      <w:r w:rsidRPr="00095523">
        <w:rPr>
          <w:i/>
          <w:iCs/>
        </w:rPr>
        <w:t xml:space="preserve"> 2</w:t>
      </w:r>
    </w:p>
    <w:p w14:paraId="6CD6C1CE" w14:textId="77777777" w:rsidR="00DC5712" w:rsidRPr="00095523" w:rsidRDefault="00DC5712" w:rsidP="00DC5712">
      <w:pPr>
        <w:rPr>
          <w:i/>
          <w:iCs/>
        </w:rPr>
      </w:pPr>
    </w:p>
    <w:p w14:paraId="05D5E351" w14:textId="3220D29E" w:rsidR="00DC5712" w:rsidRPr="00095523" w:rsidRDefault="00DC5712" w:rsidP="00DC5712">
      <w:pPr>
        <w:rPr>
          <w:i/>
          <w:iCs/>
        </w:rPr>
      </w:pPr>
      <w:r w:rsidRPr="00095523">
        <w:rPr>
          <w:b/>
          <w:bCs/>
          <w:i/>
          <w:iCs/>
        </w:rPr>
        <w:t>7️</w:t>
      </w:r>
      <w:r w:rsidRPr="00095523">
        <w:rPr>
          <w:rFonts w:ascii="Tahoma" w:hAnsi="Tahoma" w:cs="Tahoma"/>
          <w:b/>
          <w:bCs/>
          <w:i/>
          <w:iCs/>
        </w:rPr>
        <w:t>⃣</w:t>
      </w:r>
      <w:r w:rsidRPr="00095523">
        <w:rPr>
          <w:i/>
          <w:iCs/>
        </w:rPr>
        <w:t xml:space="preserve">    </w:t>
      </w:r>
      <w:r w:rsidRPr="00095523">
        <w:rPr>
          <w:b/>
          <w:bCs/>
          <w:i/>
          <w:iCs/>
        </w:rPr>
        <w:t>Behavior Standards:</w:t>
      </w:r>
    </w:p>
    <w:p w14:paraId="797E5398" w14:textId="04659078"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Question: </w:t>
      </w:r>
      <w:r w:rsidRPr="00095523">
        <w:rPr>
          <w:i/>
          <w:iCs/>
        </w:rPr>
        <w:t>Does the statement describe important behavior standards?</w:t>
      </w:r>
    </w:p>
    <w:p w14:paraId="7E59DEC2" w14:textId="2E30B640"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Answer: </w:t>
      </w:r>
      <w:r w:rsidRPr="00095523">
        <w:rPr>
          <w:i/>
          <w:iCs/>
        </w:rPr>
        <w:t>OpenAI's focus on safety best practices, ethical considerations, and alignment with human values indicates important behavior standards. The mission statement and core values provide a framework for ethical conduct, responsible innovation, and collaborative engagement, guiding employees, partners, and stakeholders in upholding high standards of integrity, accountability, and excellence in AI research and deployment.</w:t>
      </w:r>
    </w:p>
    <w:p w14:paraId="58C3B216" w14:textId="141AF0A6"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Score:</w:t>
      </w:r>
      <w:r w:rsidRPr="00095523">
        <w:rPr>
          <w:i/>
          <w:iCs/>
        </w:rPr>
        <w:t xml:space="preserve"> 2</w:t>
      </w:r>
    </w:p>
    <w:p w14:paraId="6693C856" w14:textId="77777777" w:rsidR="00DC5712" w:rsidRPr="00095523" w:rsidRDefault="00DC5712" w:rsidP="00DC5712">
      <w:pPr>
        <w:rPr>
          <w:i/>
          <w:iCs/>
        </w:rPr>
      </w:pPr>
    </w:p>
    <w:p w14:paraId="4E797CFC" w14:textId="7D189511" w:rsidR="00DC5712" w:rsidRPr="00095523" w:rsidRDefault="00DC5712" w:rsidP="00DC5712">
      <w:pPr>
        <w:rPr>
          <w:i/>
          <w:iCs/>
        </w:rPr>
      </w:pPr>
      <w:r w:rsidRPr="00095523">
        <w:rPr>
          <w:b/>
          <w:bCs/>
          <w:i/>
          <w:iCs/>
        </w:rPr>
        <w:t>8️</w:t>
      </w:r>
      <w:r w:rsidRPr="00095523">
        <w:rPr>
          <w:rFonts w:ascii="Tahoma" w:hAnsi="Tahoma" w:cs="Tahoma"/>
          <w:b/>
          <w:bCs/>
          <w:i/>
          <w:iCs/>
        </w:rPr>
        <w:t>⃣</w:t>
      </w:r>
      <w:r w:rsidRPr="00095523">
        <w:rPr>
          <w:i/>
          <w:iCs/>
        </w:rPr>
        <w:t xml:space="preserve"> </w:t>
      </w:r>
      <w:r w:rsidR="002D5558" w:rsidRPr="00095523">
        <w:rPr>
          <w:i/>
          <w:iCs/>
        </w:rPr>
        <w:t xml:space="preserve">   </w:t>
      </w:r>
      <w:r w:rsidRPr="00095523">
        <w:rPr>
          <w:b/>
          <w:bCs/>
          <w:i/>
          <w:iCs/>
        </w:rPr>
        <w:t>Judging Correct Behavior:</w:t>
      </w:r>
    </w:p>
    <w:p w14:paraId="25BC9F0C" w14:textId="7B1CD723"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b/>
          <w:bCs/>
          <w:i/>
          <w:iCs/>
        </w:rPr>
        <w:t xml:space="preserve"> Question</w:t>
      </w:r>
      <w:r w:rsidRPr="00095523">
        <w:rPr>
          <w:i/>
          <w:iCs/>
        </w:rPr>
        <w:t>: Are the behavior standards described in a way that enables individual employees to judge whether they are behaving correctly?</w:t>
      </w:r>
    </w:p>
    <w:p w14:paraId="502E5E7C" w14:textId="38E180FE"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Answer: </w:t>
      </w:r>
      <w:r w:rsidRPr="00095523">
        <w:rPr>
          <w:i/>
          <w:iCs/>
        </w:rPr>
        <w:t>OpenAI's emphasis on safety, ethical considerations, and alignment with human values provides guidelines for employees to judge correct behavior. The mission statement and core values serve as guiding principles that empower employees to make informed decisions, evaluate ethical implications, and uphold organizational standards, fostering a culture of responsibility, transparency, and continuous improvement in AI research and deployment.</w:t>
      </w:r>
    </w:p>
    <w:p w14:paraId="1DEB8DB2" w14:textId="1461B55C"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Score:</w:t>
      </w:r>
      <w:r w:rsidRPr="00095523">
        <w:rPr>
          <w:i/>
          <w:iCs/>
        </w:rPr>
        <w:t xml:space="preserve"> 2</w:t>
      </w:r>
    </w:p>
    <w:p w14:paraId="70A7A68D" w14:textId="77777777" w:rsidR="00DC5712" w:rsidRPr="00095523" w:rsidRDefault="00DC5712" w:rsidP="00DC5712">
      <w:pPr>
        <w:rPr>
          <w:i/>
          <w:iCs/>
        </w:rPr>
      </w:pPr>
    </w:p>
    <w:p w14:paraId="6AAD5499" w14:textId="5540F3B5" w:rsidR="00DC5712" w:rsidRPr="00095523" w:rsidRDefault="00DC5712" w:rsidP="00DC5712">
      <w:pPr>
        <w:rPr>
          <w:i/>
          <w:iCs/>
        </w:rPr>
      </w:pPr>
      <w:r w:rsidRPr="00095523">
        <w:rPr>
          <w:b/>
          <w:bCs/>
          <w:i/>
          <w:iCs/>
        </w:rPr>
        <w:t>9️</w:t>
      </w:r>
      <w:r w:rsidRPr="00095523">
        <w:rPr>
          <w:rFonts w:ascii="Tahoma" w:hAnsi="Tahoma" w:cs="Tahoma"/>
          <w:b/>
          <w:bCs/>
          <w:i/>
          <w:iCs/>
        </w:rPr>
        <w:t>⃣</w:t>
      </w:r>
      <w:r w:rsidRPr="00095523">
        <w:rPr>
          <w:i/>
          <w:iCs/>
        </w:rPr>
        <w:t xml:space="preserve"> </w:t>
      </w:r>
      <w:r w:rsidR="002D5558" w:rsidRPr="00095523">
        <w:rPr>
          <w:i/>
          <w:iCs/>
        </w:rPr>
        <w:t xml:space="preserve">   </w:t>
      </w:r>
      <w:r w:rsidRPr="00095523">
        <w:rPr>
          <w:b/>
          <w:bCs/>
          <w:i/>
          <w:iCs/>
        </w:rPr>
        <w:t>Company Culture:</w:t>
      </w:r>
    </w:p>
    <w:p w14:paraId="169368A5" w14:textId="22DD002D"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 xml:space="preserve">Question: </w:t>
      </w:r>
      <w:r w:rsidRPr="00095523">
        <w:rPr>
          <w:i/>
          <w:iCs/>
        </w:rPr>
        <w:t>Does the statement give a portrait of the company, capturing the culture of the organization?</w:t>
      </w:r>
    </w:p>
    <w:p w14:paraId="30224D78" w14:textId="2611BC8A" w:rsidR="00DC5712" w:rsidRPr="00095523" w:rsidRDefault="00DC5712" w:rsidP="00DC5712">
      <w:pPr>
        <w:rPr>
          <w:i/>
          <w:iCs/>
        </w:rPr>
      </w:pPr>
      <w:r w:rsidRPr="00095523">
        <w:rPr>
          <w:i/>
          <w:iCs/>
        </w:rPr>
        <w:lastRenderedPageBreak/>
        <w:t xml:space="preserve">   - </w:t>
      </w:r>
      <w:r w:rsidRPr="00095523">
        <w:rPr>
          <w:rFonts w:ascii="Segoe UI Emoji" w:hAnsi="Segoe UI Emoji" w:cs="Segoe UI Emoji"/>
          <w:i/>
          <w:iCs/>
        </w:rPr>
        <w:t>✅</w:t>
      </w:r>
      <w:r w:rsidRPr="00095523">
        <w:rPr>
          <w:i/>
          <w:iCs/>
        </w:rPr>
        <w:t xml:space="preserve"> </w:t>
      </w:r>
      <w:r w:rsidRPr="00095523">
        <w:rPr>
          <w:b/>
          <w:bCs/>
          <w:i/>
          <w:iCs/>
        </w:rPr>
        <w:t>Answer:</w:t>
      </w:r>
      <w:r w:rsidRPr="00095523">
        <w:rPr>
          <w:i/>
          <w:iCs/>
        </w:rPr>
        <w:t xml:space="preserve"> OpenAI's focus on safety, beneficial AI, collaboration across disciplines, and its unique governance and profit model captures its innovative and socially responsible culture. The mission statement and core values reflect OpenAI's vibrant and inclusive organizational culture, emphasizing a commitment to excellence, creativity, diversity, transparency, and community engagement in advancing AI for humanity's benefit.</w:t>
      </w:r>
    </w:p>
    <w:p w14:paraId="2F02D208" w14:textId="1184F120"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Score:</w:t>
      </w:r>
      <w:r w:rsidRPr="00095523">
        <w:rPr>
          <w:i/>
          <w:iCs/>
        </w:rPr>
        <w:t xml:space="preserve"> 2</w:t>
      </w:r>
    </w:p>
    <w:p w14:paraId="1A4043CB" w14:textId="77777777" w:rsidR="00DC5712" w:rsidRPr="00095523" w:rsidRDefault="00DC5712" w:rsidP="00DC5712">
      <w:pPr>
        <w:rPr>
          <w:i/>
          <w:iCs/>
        </w:rPr>
      </w:pPr>
    </w:p>
    <w:p w14:paraId="2E756FC8" w14:textId="224C9DED" w:rsidR="00DC5712" w:rsidRPr="00095523" w:rsidRDefault="00DC5712" w:rsidP="002D5558">
      <w:pPr>
        <w:tabs>
          <w:tab w:val="left" w:pos="3000"/>
        </w:tabs>
        <w:rPr>
          <w:i/>
          <w:iCs/>
        </w:rPr>
      </w:pPr>
      <w:r w:rsidRPr="00095523">
        <w:rPr>
          <w:rFonts w:ascii="Segoe UI Emoji" w:hAnsi="Segoe UI Emoji" w:cs="Segoe UI Emoji"/>
          <w:i/>
          <w:iCs/>
        </w:rPr>
        <w:t>🔟</w:t>
      </w:r>
      <w:r w:rsidRPr="00095523">
        <w:rPr>
          <w:i/>
          <w:iCs/>
        </w:rPr>
        <w:t xml:space="preserve"> </w:t>
      </w:r>
      <w:r w:rsidRPr="00095523">
        <w:rPr>
          <w:b/>
          <w:bCs/>
          <w:i/>
          <w:iCs/>
        </w:rPr>
        <w:t>Ease of Reading:</w:t>
      </w:r>
    </w:p>
    <w:p w14:paraId="6A4E0580" w14:textId="2AB43DA9"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Question:</w:t>
      </w:r>
      <w:r w:rsidRPr="00095523">
        <w:rPr>
          <w:i/>
          <w:iCs/>
        </w:rPr>
        <w:t xml:space="preserve"> Is the statement easy to read?</w:t>
      </w:r>
    </w:p>
    <w:p w14:paraId="042D2148" w14:textId="0547593D"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002D5558" w:rsidRPr="00095523">
        <w:rPr>
          <w:i/>
          <w:iCs/>
        </w:rPr>
        <w:t xml:space="preserve"> </w:t>
      </w:r>
      <w:r w:rsidRPr="00095523">
        <w:rPr>
          <w:b/>
          <w:bCs/>
          <w:i/>
          <w:iCs/>
        </w:rPr>
        <w:t>Answer</w:t>
      </w:r>
      <w:r w:rsidR="002D5558" w:rsidRPr="00095523">
        <w:rPr>
          <w:b/>
          <w:bCs/>
          <w:i/>
          <w:iCs/>
        </w:rPr>
        <w:t xml:space="preserve"> </w:t>
      </w:r>
      <w:r w:rsidRPr="00095523">
        <w:rPr>
          <w:b/>
          <w:bCs/>
          <w:i/>
          <w:iCs/>
        </w:rPr>
        <w:t>:</w:t>
      </w:r>
      <w:r w:rsidRPr="00095523">
        <w:rPr>
          <w:i/>
          <w:iCs/>
        </w:rPr>
        <w:t xml:space="preserve"> OpenAI's mission</w:t>
      </w:r>
    </w:p>
    <w:p w14:paraId="52626880" w14:textId="77777777" w:rsidR="00DC5712" w:rsidRPr="00095523" w:rsidRDefault="00DC5712" w:rsidP="00DC5712">
      <w:pPr>
        <w:rPr>
          <w:i/>
          <w:iCs/>
        </w:rPr>
      </w:pPr>
      <w:r w:rsidRPr="00095523">
        <w:rPr>
          <w:i/>
          <w:iCs/>
        </w:rPr>
        <w:t xml:space="preserve"> statement is clear, concise, and easy to understand, reflecting its commitment to transparency, clarity, and engagement with diverse stakeholders. The mission statement communicates complex concepts in accessible language, engaging a broad audience and facilitating understanding and appreciation of OpenAI's vision, values, and strategic objectives.</w:t>
      </w:r>
    </w:p>
    <w:p w14:paraId="244FC9D3" w14:textId="6FE1E8C5" w:rsidR="00DC5712" w:rsidRPr="00095523" w:rsidRDefault="00DC5712" w:rsidP="00DC5712">
      <w:pPr>
        <w:rPr>
          <w:i/>
          <w:iCs/>
        </w:rPr>
      </w:pPr>
      <w:r w:rsidRPr="00095523">
        <w:rPr>
          <w:i/>
          <w:iCs/>
        </w:rPr>
        <w:t xml:space="preserve">   - </w:t>
      </w:r>
      <w:r w:rsidRPr="00095523">
        <w:rPr>
          <w:rFonts w:ascii="Segoe UI Emoji" w:hAnsi="Segoe UI Emoji" w:cs="Segoe UI Emoji"/>
          <w:i/>
          <w:iCs/>
        </w:rPr>
        <w:t>⭐</w:t>
      </w:r>
      <w:r w:rsidRPr="00095523">
        <w:rPr>
          <w:i/>
          <w:iCs/>
        </w:rPr>
        <w:t xml:space="preserve"> </w:t>
      </w:r>
      <w:r w:rsidRPr="00095523">
        <w:rPr>
          <w:b/>
          <w:bCs/>
          <w:i/>
          <w:iCs/>
        </w:rPr>
        <w:t>Score</w:t>
      </w:r>
      <w:r w:rsidRPr="00095523">
        <w:rPr>
          <w:i/>
          <w:iCs/>
        </w:rPr>
        <w:t>: 2</w:t>
      </w:r>
    </w:p>
    <w:p w14:paraId="134603A9" w14:textId="77777777" w:rsidR="00DC5712" w:rsidRPr="00095523" w:rsidRDefault="00DC5712" w:rsidP="00DC5712">
      <w:pPr>
        <w:rPr>
          <w:i/>
          <w:iCs/>
        </w:rPr>
      </w:pPr>
    </w:p>
    <w:p w14:paraId="000735B4" w14:textId="5556FD7C"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Total Score:</w:t>
      </w:r>
      <w:r w:rsidRPr="00095523">
        <w:rPr>
          <w:i/>
          <w:iCs/>
        </w:rPr>
        <w:t xml:space="preserve"> 20/20</w:t>
      </w:r>
    </w:p>
    <w:p w14:paraId="113FB713" w14:textId="77777777" w:rsidR="00DC5712" w:rsidRPr="00095523" w:rsidRDefault="00DC5712" w:rsidP="00DC5712">
      <w:pPr>
        <w:rPr>
          <w:i/>
          <w:iCs/>
        </w:rPr>
      </w:pPr>
    </w:p>
    <w:p w14:paraId="545F1A8F" w14:textId="66393E71"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Insights from Score Analysis:</w:t>
      </w:r>
    </w:p>
    <w:p w14:paraId="5F8AC4CD" w14:textId="77777777" w:rsidR="00DC5712" w:rsidRPr="00095523" w:rsidRDefault="00DC5712" w:rsidP="00DC5712">
      <w:pPr>
        <w:rPr>
          <w:i/>
          <w:iCs/>
        </w:rPr>
      </w:pPr>
      <w:r w:rsidRPr="00095523">
        <w:rPr>
          <w:i/>
          <w:iCs/>
        </w:rPr>
        <w:t>OpenAI's mission statement excels in articulating an inspiring purpose, emphasizing responsibility to stakeholders, defining a compelling business domain, showcasing strategic positioning, linking core values to its purpose, resonating values with strategy, describing important behavior standards, enabling judgment of correct behavior, capturing company culture, and ensuring ease of reading. The mission statement demonstrates a holistic alignment between OpenAI's visionary mission, strategic objectives, core values, and organizational culture, reflecting a comprehensive and integrated approach to AI development that prioritizes safety, ethical considerations, societal impact, collaboration, and continuous improvement.</w:t>
      </w:r>
    </w:p>
    <w:p w14:paraId="29512807" w14:textId="77777777" w:rsidR="001D1B6D" w:rsidRPr="00095523" w:rsidRDefault="001D1B6D" w:rsidP="00DC5712">
      <w:pPr>
        <w:rPr>
          <w:i/>
          <w:iCs/>
        </w:rPr>
      </w:pPr>
    </w:p>
    <w:p w14:paraId="4DF1EDDB" w14:textId="62C09981"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Additional Insights:</w:t>
      </w:r>
    </w:p>
    <w:p w14:paraId="1B9E00BF" w14:textId="11CDC906" w:rsidR="00DC5712" w:rsidRPr="00095523" w:rsidRDefault="00DC5712" w:rsidP="00DC5712">
      <w:pPr>
        <w:rPr>
          <w:i/>
          <w:iCs/>
        </w:rPr>
      </w:pPr>
      <w:r w:rsidRPr="00095523">
        <w:rPr>
          <w:i/>
          <w:iCs/>
        </w:rPr>
        <w:t xml:space="preserve">OpenAI's commitment to fostering responsible AI development is further evidenced through its diverse research initiatives, such as generative models, forecasting misuse, content moderation tooling, and AGI safety. OpenAI's API platform offers cutting-edge AI models with safety best practices, empowering developers to create innovative applications while prioritizing ethical considerations and societal impact. Moreover, OpenAI's dedication to inclusivity and diversity is </w:t>
      </w:r>
      <w:r w:rsidRPr="00095523">
        <w:rPr>
          <w:i/>
          <w:iCs/>
        </w:rPr>
        <w:lastRenderedPageBreak/>
        <w:t>evident in its emphasis on collaboration across diverse disciplines, backgrounds, and global partnerships, fostering a holistic and inclusive approach to AGI development and deployment.</w:t>
      </w:r>
    </w:p>
    <w:p w14:paraId="56B27770" w14:textId="77777777" w:rsidR="001D1B6D" w:rsidRPr="00095523" w:rsidRDefault="001D1B6D" w:rsidP="00DC5712">
      <w:pPr>
        <w:rPr>
          <w:i/>
          <w:iCs/>
        </w:rPr>
      </w:pPr>
    </w:p>
    <w:p w14:paraId="178F6632" w14:textId="5732AFDD" w:rsidR="00DC5712" w:rsidRPr="00095523" w:rsidRDefault="00DC5712" w:rsidP="00DC5712">
      <w:pPr>
        <w:rPr>
          <w:b/>
          <w:bCs/>
          <w:i/>
          <w:iCs/>
        </w:rPr>
      </w:pPr>
      <w:r w:rsidRPr="00095523">
        <w:rPr>
          <w:rFonts w:ascii="Segoe UI Emoji" w:hAnsi="Segoe UI Emoji" w:cs="Segoe UI Emoji"/>
          <w:i/>
          <w:iCs/>
        </w:rPr>
        <w:t>🌟</w:t>
      </w:r>
      <w:r w:rsidRPr="00095523">
        <w:rPr>
          <w:i/>
          <w:iCs/>
        </w:rPr>
        <w:t xml:space="preserve"> </w:t>
      </w:r>
      <w:r w:rsidRPr="00095523">
        <w:rPr>
          <w:b/>
          <w:bCs/>
          <w:i/>
          <w:iCs/>
        </w:rPr>
        <w:t>Conclusion:</w:t>
      </w:r>
    </w:p>
    <w:p w14:paraId="73505897" w14:textId="77777777" w:rsidR="00DC5712" w:rsidRPr="00095523" w:rsidRDefault="00DC5712" w:rsidP="00DC5712">
      <w:pPr>
        <w:rPr>
          <w:i/>
          <w:iCs/>
        </w:rPr>
      </w:pPr>
      <w:r w:rsidRPr="00095523">
        <w:rPr>
          <w:i/>
          <w:iCs/>
        </w:rPr>
        <w:t>OpenAI stands as a beacon of innovation and responsible AI development, exemplifying a harmonious alignment between its visionary mission, strategic positioning, core values, and organizational activities. With a steadfast commitment to safety, beneficial AI, ethical considerations, and societal impact, OpenAI is shaping the future of artificial general intelligence for the benefit of humanity, fostering global collaboration, and driving transformative advancements that transcend traditional boundaries and redefine the possibilities of AI-driven innovation.</w:t>
      </w:r>
    </w:p>
    <w:p w14:paraId="36E9CD45" w14:textId="77777777" w:rsidR="00DC5712" w:rsidRPr="00095523" w:rsidRDefault="00DC5712" w:rsidP="00DC5712">
      <w:pPr>
        <w:rPr>
          <w:i/>
          <w:iCs/>
        </w:rPr>
      </w:pPr>
    </w:p>
    <w:p w14:paraId="4274AF3A" w14:textId="3F8AF278" w:rsidR="00DC5712" w:rsidRPr="00095523" w:rsidRDefault="00DC5712" w:rsidP="00DC5712">
      <w:pPr>
        <w:rPr>
          <w:i/>
          <w:iCs/>
        </w:rPr>
      </w:pPr>
      <w:r w:rsidRPr="00095523">
        <w:rPr>
          <w:rFonts w:ascii="Segoe UI Emoji" w:hAnsi="Segoe UI Emoji" w:cs="Segoe UI Emoji"/>
          <w:i/>
          <w:iCs/>
        </w:rPr>
        <w:t>🎉</w:t>
      </w:r>
      <w:r w:rsidRPr="00095523">
        <w:rPr>
          <w:i/>
          <w:iCs/>
        </w:rPr>
        <w:t xml:space="preserve"> </w:t>
      </w:r>
      <w:r w:rsidRPr="00095523">
        <w:rPr>
          <w:b/>
          <w:bCs/>
          <w:i/>
          <w:iCs/>
        </w:rPr>
        <w:t>Engage, Collaborate, Innovate:</w:t>
      </w:r>
    </w:p>
    <w:p w14:paraId="117311C6" w14:textId="77777777" w:rsidR="00DC5712" w:rsidRPr="00095523" w:rsidRDefault="00DC5712" w:rsidP="00DC5712">
      <w:pPr>
        <w:rPr>
          <w:i/>
          <w:iCs/>
        </w:rPr>
      </w:pPr>
      <w:r w:rsidRPr="00095523">
        <w:rPr>
          <w:i/>
          <w:iCs/>
        </w:rPr>
        <w:t>Join OpenAI on its transformative journey to shape the future of artificial general intelligence for a better, safer, and more inclusive world. Explore opportunities to collaborate, contribute, and make a meaningful impact with OpenAI's diverse team of AI researchers, engineers, and innovators dedicated to advancing AI for humanity's benefit.</w:t>
      </w:r>
    </w:p>
    <w:p w14:paraId="3FACBA5B" w14:textId="77777777" w:rsidR="00D61906" w:rsidRPr="00D61906" w:rsidRDefault="00D61906" w:rsidP="00DC5712">
      <w:pPr>
        <w:rPr>
          <w:b/>
          <w:bCs/>
          <w:i/>
          <w:iCs/>
        </w:rPr>
      </w:pPr>
    </w:p>
    <w:p w14:paraId="5889A636" w14:textId="0D2F4583" w:rsidR="00D61906" w:rsidRPr="00D61906" w:rsidRDefault="00D61906" w:rsidP="00D61906">
      <w:pPr>
        <w:rPr>
          <w:b/>
          <w:bCs/>
          <w:i/>
          <w:iCs/>
        </w:rPr>
      </w:pPr>
      <w:r w:rsidRPr="00D61906">
        <w:rPr>
          <w:rFonts w:ascii="Segoe UI Emoji" w:hAnsi="Segoe UI Emoji" w:cs="Segoe UI Emoji"/>
          <w:b/>
          <w:bCs/>
          <w:i/>
          <w:iCs/>
        </w:rPr>
        <w:t>🔗</w:t>
      </w:r>
      <w:r w:rsidRPr="00D61906">
        <w:rPr>
          <w:b/>
          <w:bCs/>
          <w:i/>
          <w:iCs/>
        </w:rPr>
        <w:t xml:space="preserve"> References:</w:t>
      </w:r>
    </w:p>
    <w:p w14:paraId="1743391D" w14:textId="33BA4D2B" w:rsidR="00D61906" w:rsidRPr="00D61906" w:rsidRDefault="00D61906" w:rsidP="00D61906">
      <w:pPr>
        <w:rPr>
          <w:i/>
          <w:iCs/>
        </w:rPr>
      </w:pPr>
      <w:r w:rsidRPr="00D61906">
        <w:rPr>
          <w:i/>
          <w:iCs/>
        </w:rPr>
        <w:t xml:space="preserve">OpenAI Official Website. (n.d.). About OpenAI: Mission. Retrieved from </w:t>
      </w:r>
      <w:r w:rsidRPr="00D61906">
        <w:rPr>
          <w:i/>
          <w:iCs/>
          <w:color w:val="4C94D8" w:themeColor="text2" w:themeTint="80"/>
        </w:rPr>
        <w:t>https://www.openai.com/about/mission/</w:t>
      </w:r>
    </w:p>
    <w:sectPr w:rsidR="00D61906" w:rsidRPr="00D61906" w:rsidSect="00601C28">
      <w:footerReference w:type="first" r:id="rId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38276" w14:textId="77777777" w:rsidR="00601C28" w:rsidRDefault="00601C28" w:rsidP="00416350">
      <w:pPr>
        <w:spacing w:after="0" w:line="240" w:lineRule="auto"/>
      </w:pPr>
      <w:r>
        <w:separator/>
      </w:r>
    </w:p>
  </w:endnote>
  <w:endnote w:type="continuationSeparator" w:id="0">
    <w:p w14:paraId="1820ADB3" w14:textId="77777777" w:rsidR="00601C28" w:rsidRDefault="00601C28" w:rsidP="0041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949CC" w14:textId="48AE580B" w:rsidR="00416350" w:rsidRDefault="00416350">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A16A3" w14:textId="77777777" w:rsidR="00601C28" w:rsidRDefault="00601C28" w:rsidP="00416350">
      <w:pPr>
        <w:spacing w:after="0" w:line="240" w:lineRule="auto"/>
      </w:pPr>
      <w:r>
        <w:separator/>
      </w:r>
    </w:p>
  </w:footnote>
  <w:footnote w:type="continuationSeparator" w:id="0">
    <w:p w14:paraId="5DFD9317" w14:textId="77777777" w:rsidR="00601C28" w:rsidRDefault="00601C28" w:rsidP="004163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12"/>
    <w:rsid w:val="00095523"/>
    <w:rsid w:val="001D1B6D"/>
    <w:rsid w:val="002D5558"/>
    <w:rsid w:val="00416350"/>
    <w:rsid w:val="00601C28"/>
    <w:rsid w:val="00712CC1"/>
    <w:rsid w:val="007C2FE1"/>
    <w:rsid w:val="00827F7A"/>
    <w:rsid w:val="00865F64"/>
    <w:rsid w:val="00C72696"/>
    <w:rsid w:val="00D61906"/>
    <w:rsid w:val="00D75F86"/>
    <w:rsid w:val="00DC5712"/>
    <w:rsid w:val="00F9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405F"/>
  <w15:chartTrackingRefBased/>
  <w15:docId w15:val="{ED8CCEB9-53B0-4DD1-B1E6-A414C689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712"/>
    <w:rPr>
      <w:rFonts w:eastAsiaTheme="majorEastAsia" w:cstheme="majorBidi"/>
      <w:color w:val="272727" w:themeColor="text1" w:themeTint="D8"/>
    </w:rPr>
  </w:style>
  <w:style w:type="paragraph" w:styleId="Title">
    <w:name w:val="Title"/>
    <w:basedOn w:val="Normal"/>
    <w:next w:val="Normal"/>
    <w:link w:val="TitleChar"/>
    <w:uiPriority w:val="10"/>
    <w:qFormat/>
    <w:rsid w:val="00DC5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712"/>
    <w:pPr>
      <w:spacing w:before="160"/>
      <w:jc w:val="center"/>
    </w:pPr>
    <w:rPr>
      <w:i/>
      <w:iCs/>
      <w:color w:val="404040" w:themeColor="text1" w:themeTint="BF"/>
    </w:rPr>
  </w:style>
  <w:style w:type="character" w:customStyle="1" w:styleId="QuoteChar">
    <w:name w:val="Quote Char"/>
    <w:basedOn w:val="DefaultParagraphFont"/>
    <w:link w:val="Quote"/>
    <w:uiPriority w:val="29"/>
    <w:rsid w:val="00DC5712"/>
    <w:rPr>
      <w:i/>
      <w:iCs/>
      <w:color w:val="404040" w:themeColor="text1" w:themeTint="BF"/>
    </w:rPr>
  </w:style>
  <w:style w:type="paragraph" w:styleId="ListParagraph">
    <w:name w:val="List Paragraph"/>
    <w:basedOn w:val="Normal"/>
    <w:uiPriority w:val="34"/>
    <w:qFormat/>
    <w:rsid w:val="00DC5712"/>
    <w:pPr>
      <w:ind w:left="720"/>
      <w:contextualSpacing/>
    </w:pPr>
  </w:style>
  <w:style w:type="character" w:styleId="IntenseEmphasis">
    <w:name w:val="Intense Emphasis"/>
    <w:basedOn w:val="DefaultParagraphFont"/>
    <w:uiPriority w:val="21"/>
    <w:qFormat/>
    <w:rsid w:val="00DC5712"/>
    <w:rPr>
      <w:i/>
      <w:iCs/>
      <w:color w:val="0F4761" w:themeColor="accent1" w:themeShade="BF"/>
    </w:rPr>
  </w:style>
  <w:style w:type="paragraph" w:styleId="IntenseQuote">
    <w:name w:val="Intense Quote"/>
    <w:basedOn w:val="Normal"/>
    <w:next w:val="Normal"/>
    <w:link w:val="IntenseQuoteChar"/>
    <w:uiPriority w:val="30"/>
    <w:qFormat/>
    <w:rsid w:val="00DC5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712"/>
    <w:rPr>
      <w:i/>
      <w:iCs/>
      <w:color w:val="0F4761" w:themeColor="accent1" w:themeShade="BF"/>
    </w:rPr>
  </w:style>
  <w:style w:type="character" w:styleId="IntenseReference">
    <w:name w:val="Intense Reference"/>
    <w:basedOn w:val="DefaultParagraphFont"/>
    <w:uiPriority w:val="32"/>
    <w:qFormat/>
    <w:rsid w:val="00DC5712"/>
    <w:rPr>
      <w:b/>
      <w:bCs/>
      <w:smallCaps/>
      <w:color w:val="0F4761" w:themeColor="accent1" w:themeShade="BF"/>
      <w:spacing w:val="5"/>
    </w:rPr>
  </w:style>
  <w:style w:type="paragraph" w:styleId="NoSpacing">
    <w:name w:val="No Spacing"/>
    <w:link w:val="NoSpacingChar"/>
    <w:uiPriority w:val="1"/>
    <w:qFormat/>
    <w:rsid w:val="007C2FE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C2FE1"/>
    <w:rPr>
      <w:rFonts w:eastAsiaTheme="minorEastAsia"/>
      <w:kern w:val="0"/>
      <w14:ligatures w14:val="none"/>
    </w:rPr>
  </w:style>
  <w:style w:type="paragraph" w:styleId="Header">
    <w:name w:val="header"/>
    <w:basedOn w:val="Normal"/>
    <w:link w:val="HeaderChar"/>
    <w:uiPriority w:val="99"/>
    <w:unhideWhenUsed/>
    <w:rsid w:val="00416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50"/>
  </w:style>
  <w:style w:type="paragraph" w:styleId="Footer">
    <w:name w:val="footer"/>
    <w:basedOn w:val="Normal"/>
    <w:link w:val="FooterChar"/>
    <w:uiPriority w:val="99"/>
    <w:unhideWhenUsed/>
    <w:rsid w:val="00416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OPENAI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OPENAI</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FOM : ASSIGNMENT NO 1</dc:title>
  <dc:subject>[DOCUMENT TITLE]</dc:subject>
  <dc:creator>Zubair Ali i222591</dc:creator>
  <cp:keywords/>
  <dc:description/>
  <cp:lastModifiedBy>Zubair Ali i222591</cp:lastModifiedBy>
  <cp:revision>3</cp:revision>
  <dcterms:created xsi:type="dcterms:W3CDTF">2024-04-19T18:18:00Z</dcterms:created>
  <dcterms:modified xsi:type="dcterms:W3CDTF">2024-04-25T15:17:00Z</dcterms:modified>
</cp:coreProperties>
</file>