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>IN THE COURT OF John Doe, [Enter CITY / DISTRICT].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>Case Title: [Enter CASE TITLE], e.g., John Doe versus John Doe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FOR CONSOLIDATION OF CASES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it please Your Honour,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>That the Applicant/Petitioner is a party in multiple legal proceedings concerning the same subject matter, specifically [Enter BRIEFLY DESCRIBE SUBJECT MATTER, E.G., A PROPERTY, A CONTRACT, ETC.].</w:t>
      </w:r>
      <w:r w:rsidDel="00000000" w:rsidR="00000000" w:rsidRPr="00000000">
        <w:rPr>
          <w:u w:val="single"/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the Opposite Party/Respondent(s) have filed different cases against the Applicant/Petitioner in different courts, as detailed below: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A. [Enter CASE TITLE 1], pending in the Court of John Doe, [Enter LOCATION]. The next date of hearing is fixed for 01/01/2024.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B. [Enter CASE TITLE 2], pending in the Court of John Doe, [Enter LOCATION]. The next date of hearing is fixed for 01/01/2024.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C. [Enter CASE TITLE 3], pending in the Court of John Doe, [Enter LOCATION]. The next date of hearing is fixed for 01/01/2024.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the core issues, parties, and subject matter involved in the aforementioned cases are identical/substantially the same.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the Respondent(s) have initiated these multiple proceedings in different courts with a mala fide intention and ulterior motive, solely to harass the Applicant and to prolong the litigation, as the cases are frivolous and baseless.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if the above-mentioned cases are not consolidated and heard together by the same court, the Applicant will suffer irreparable loss and injury, and it will lead to conflicting judgments and a waste of precious judicial time.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PRAYER: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the circumstances stated above, it is most humbly prayed that this Honourable Court may graciously be pleased to: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 the consolidation of the following cases: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(i) [Enter CASE TITLE 1]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(ii) [Enter CASE TITLE 2]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(iii) [Enter CASE TITLE 3]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order that they be heard and decided together by this Honourable Court / by a single court of competent jurisdiction, in the interest of justice, equity, and to avoid multiplicity of proceedings.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APPLICANT / PETITIONER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Through Counsel: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(John Doe)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Advocate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>Enrollment No. 12345/2020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Dated: 01/01/2024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Microsoft Word 12</vt:lpwstr>
  </property>
  <property fmtid="{D5CDD505-2E9C-101B-9397-08002B2CF9AE}" pid="3" name="Originator">
    <vt:lpwstr>Microsoft Word 12</vt:lpwstr>
  </property>
  <property fmtid="{D5CDD505-2E9C-101B-9397-08002B2CF9AE}" pid="4" name="ProgId">
    <vt:lpwstr>Word.Document</vt:lpwstr>
  </property>
</Properties>
</file>