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Hermes Next Steps TODO</w:t>
      </w:r>
    </w:p>
    <w:p>
      <w:r>
        <w:rPr>
          <w:i/>
        </w:rPr>
        <w:t>Operational closeout checklist after governed MOVE and quarantine-first DELETE implementation.</w:t>
      </w:r>
    </w:p>
    <w:p>
      <w:pPr>
        <w:pStyle w:val="Heading1"/>
      </w:pPr>
      <w:r>
        <w:t>Current Status</w:t>
      </w:r>
    </w:p>
    <w:p>
      <w:r>
        <w:t>MOVE and quarantine-first DELETE are implemented, test-backed, and validated in disposable /tmp pilots. This checklist covers remaining operational work only.</w:t>
      </w:r>
    </w:p>
    <w:p>
      <w:pPr>
        <w:pStyle w:val="Heading1"/>
      </w:pPr>
      <w:r>
        <w:t>1. Audit Operator Skills</w:t>
      </w:r>
    </w:p>
    <w:p>
      <w:pPr>
        <w:pStyle w:val="Checklist"/>
      </w:pPr>
      <w:r>
        <w:rPr>
          <w:b/>
        </w:rPr>
        <w:t xml:space="preserve">[ ] </w:t>
      </w:r>
      <w:r>
        <w:t>Compare ce_library_manager, ce_library_governed_move, and ce_library_governed_delete instructions against their current Python CLI commands.</w:t>
      </w:r>
    </w:p>
    <w:p>
      <w:pPr>
        <w:pStyle w:val="Checklist"/>
      </w:pPr>
      <w:r>
        <w:rPr>
          <w:b/>
        </w:rPr>
        <w:t xml:space="preserve">[ ] </w:t>
      </w:r>
      <w:r>
        <w:t>Confirm every mutation workflow says: dry-run first, explicit --execute, explicit paths and IDs, exact-operation recovery only.</w:t>
      </w:r>
    </w:p>
    <w:p>
      <w:pPr>
        <w:pStyle w:val="Checklist"/>
      </w:pPr>
      <w:r>
        <w:rPr>
          <w:b/>
        </w:rPr>
        <w:t xml:space="preserve">[ ] </w:t>
      </w:r>
      <w:r>
        <w:t>Confirm the DELETE skill prohibits permanent deletion and requires an explicitly selected retained copy.</w:t>
      </w:r>
    </w:p>
    <w:p>
      <w:pPr>
        <w:pStyle w:val="Heading1"/>
      </w:pPr>
      <w:r>
        <w:t>2. Establish Release Baseline</w:t>
      </w:r>
    </w:p>
    <w:p>
      <w:pPr>
        <w:pStyle w:val="Checklist"/>
      </w:pPr>
      <w:r>
        <w:rPr>
          <w:b/>
        </w:rPr>
        <w:t xml:space="preserve">[ ] </w:t>
      </w:r>
      <w:r>
        <w:t>Run the full test suite with ./venv/bin/python -m pytest -q.</w:t>
      </w:r>
    </w:p>
    <w:p>
      <w:pPr>
        <w:pStyle w:val="Checklist"/>
      </w:pPr>
      <w:r>
        <w:rPr>
          <w:b/>
        </w:rPr>
        <w:t xml:space="preserve">[ ] </w:t>
      </w:r>
      <w:r>
        <w:t>Review the dirty worktree and separate unrelated changes from governed file-management changes.</w:t>
      </w:r>
    </w:p>
    <w:p>
      <w:pPr>
        <w:pStyle w:val="Checklist"/>
      </w:pPr>
      <w:r>
        <w:rPr>
          <w:b/>
        </w:rPr>
        <w:t xml:space="preserve">[ ] </w:t>
      </w:r>
      <w:r>
        <w:t>Record the exact test result and intended commit contents before making a release commit.</w:t>
      </w:r>
    </w:p>
    <w:p>
      <w:pPr>
        <w:pStyle w:val="Heading1"/>
      </w:pPr>
      <w:r>
        <w:t>3. Controlled Real MOVE Pilot</w:t>
      </w:r>
    </w:p>
    <w:p>
      <w:pPr>
        <w:pStyle w:val="Checklist"/>
      </w:pPr>
      <w:r>
        <w:rPr>
          <w:b/>
        </w:rPr>
        <w:t xml:space="preserve">[ ] </w:t>
      </w:r>
      <w:r>
        <w:t>Select one non-critical indexed file and an approved destination.</w:t>
      </w:r>
    </w:p>
    <w:p>
      <w:pPr>
        <w:pStyle w:val="Checklist"/>
      </w:pPr>
      <w:r>
        <w:rPr>
          <w:b/>
        </w:rPr>
        <w:t xml:space="preserve">[ ] </w:t>
      </w:r>
      <w:r>
        <w:t>Run the MOVE command as dry-run and review the plan/result JSON.</w:t>
      </w:r>
    </w:p>
    <w:p>
      <w:pPr>
        <w:pStyle w:val="Checklist"/>
      </w:pPr>
      <w:r>
        <w:rPr>
          <w:b/>
        </w:rPr>
        <w:t xml:space="preserve">[ ] </w:t>
      </w:r>
      <w:r>
        <w:t>Create and validate the required MOVE approval artifact.</w:t>
      </w:r>
    </w:p>
    <w:p>
      <w:pPr>
        <w:pStyle w:val="Checklist"/>
      </w:pPr>
      <w:r>
        <w:rPr>
          <w:b/>
        </w:rPr>
        <w:t xml:space="preserve">[ ] </w:t>
      </w:r>
      <w:r>
        <w:t>Execute once with --execute.</w:t>
      </w:r>
    </w:p>
    <w:p>
      <w:pPr>
        <w:pStyle w:val="Checklist"/>
      </w:pPr>
      <w:r>
        <w:rPr>
          <w:b/>
        </w:rPr>
        <w:t xml:space="preserve">[ ] </w:t>
      </w:r>
      <w:r>
        <w:t>Verify filesystem hash, registry locator state, tracker paths, Chroma metadata, and VERIFIED journal phase.</w:t>
      </w:r>
    </w:p>
    <w:p>
      <w:pPr>
        <w:pStyle w:val="Heading1"/>
      </w:pPr>
      <w:r>
        <w:t>4. Controlled Real Quarantine Pilot</w:t>
      </w:r>
    </w:p>
    <w:p>
      <w:pPr>
        <w:pStyle w:val="Checklist"/>
      </w:pPr>
      <w:r>
        <w:rPr>
          <w:b/>
        </w:rPr>
        <w:t xml:space="preserve">[ ] </w:t>
      </w:r>
      <w:r>
        <w:t>Select one non-critical exact duplicate and explicitly choose the retained copy and quarantine destination.</w:t>
      </w:r>
    </w:p>
    <w:p>
      <w:pPr>
        <w:pStyle w:val="Checklist"/>
      </w:pPr>
      <w:r>
        <w:rPr>
          <w:b/>
        </w:rPr>
        <w:t xml:space="preserve">[ ] </w:t>
      </w:r>
      <w:r>
        <w:t>Run the quarantine command as dry-run and review the result JSON.</w:t>
      </w:r>
    </w:p>
    <w:p>
      <w:pPr>
        <w:pStyle w:val="Checklist"/>
      </w:pPr>
      <w:r>
        <w:rPr>
          <w:b/>
        </w:rPr>
        <w:t xml:space="preserve">[ ] </w:t>
      </w:r>
      <w:r>
        <w:t>Create and validate the required quarantine approval artifact.</w:t>
      </w:r>
    </w:p>
    <w:p>
      <w:pPr>
        <w:pStyle w:val="Checklist"/>
      </w:pPr>
      <w:r>
        <w:rPr>
          <w:b/>
        </w:rPr>
        <w:t xml:space="preserve">[ ] </w:t>
      </w:r>
      <w:r>
        <w:t>Execute once with --execute.</w:t>
      </w:r>
    </w:p>
    <w:p>
      <w:pPr>
        <w:pStyle w:val="Checklist"/>
      </w:pPr>
      <w:r>
        <w:rPr>
          <w:b/>
        </w:rPr>
        <w:t xml:space="preserve">[ ] </w:t>
      </w:r>
      <w:r>
        <w:t>Verify retained bytes, quarantined bytes, inactive target locator, tracker/Chroma retained path, and VERIFIED journal phase.</w:t>
      </w:r>
    </w:p>
    <w:p>
      <w:pPr>
        <w:pStyle w:val="Heading1"/>
      </w:pPr>
      <w:r>
        <w:t>5. Closeout</w:t>
      </w:r>
    </w:p>
    <w:p>
      <w:pPr>
        <w:pStyle w:val="Checklist"/>
      </w:pPr>
      <w:r>
        <w:rPr>
          <w:b/>
        </w:rPr>
        <w:t xml:space="preserve">[ ] </w:t>
      </w:r>
      <w:r>
        <w:t>Save both pilot reports with operation IDs and verification evidence.</w:t>
      </w:r>
    </w:p>
    <w:p>
      <w:pPr>
        <w:pStyle w:val="Checklist"/>
      </w:pPr>
      <w:r>
        <w:rPr>
          <w:b/>
        </w:rPr>
        <w:t xml:space="preserve">[ ] </w:t>
      </w:r>
      <w:r>
        <w:t>Fix the test-only datetime.utcnow() deprecation warning when convenient.</w:t>
      </w:r>
    </w:p>
    <w:p>
      <w:pPr>
        <w:pStyle w:val="Checklist"/>
      </w:pPr>
      <w:r>
        <w:rPr>
          <w:b/>
        </w:rPr>
        <w:t xml:space="preserve">[ ] </w:t>
      </w:r>
      <w:r>
        <w:t>Update the Hermes roadmap to mark implementation phases A-G complete.</w:t>
      </w:r>
    </w:p>
    <w:p>
      <w:pPr>
        <w:pStyle w:val="Heading1"/>
      </w:pPr>
      <w:r>
        <w:t>Explicitly Deferred</w:t>
      </w:r>
    </w:p>
    <w:p>
      <w:pPr>
        <w:pStyle w:val="Checklist"/>
      </w:pPr>
      <w:r>
        <w:t>Permanent deletion; bulk move or delete; automatic routing or autonomous execution; approval-artifact creation interface; production rollout beyond approved one-file pilots.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CE Library - Hermes Next Steps TODO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100"/>
      <w:ind w:left="288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