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Компания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ООО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«Gangpank»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Штат: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0 человек.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руководство,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7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бухгалтерия,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9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IT-отдел,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менеджеры по работе с клиентами, 9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отдел безопасности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 тестировщик.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Управление компании использует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: Телефонную связь, MS Office, 1C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Бухгалтерия использует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: телефонную связь, MS Office, 1С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Задача: бухгалтерский учёт.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IT-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отдел использует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: Visual Studio,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Adobe,Autodesk.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Задача: поддержание работоспособности внутренней сети и её совершенствование.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Отдел безопасности использует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: Foca, Wireshark,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NMAP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Задача: Обеспечение безопасности внутренней сети компании и её оборудования.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Отдел тестировщиков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Задача: Проверка (тестирование) продукта, обнаружение уязвимостей и системных ошибок.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