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BORROWER APPLICATION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Inter" w:cs="Inter" w:eastAsia="Inter" w:hAnsi="Inte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Inter" w:cs="Inter" w:eastAsia="Inter" w:hAnsi="Inter"/>
                <w:b w:val="1"/>
              </w:rPr>
            </w:pPr>
            <w:r w:rsidDel="00000000" w:rsidR="00000000" w:rsidRPr="00000000">
              <w:rPr>
                <w:rFonts w:ascii="Inter" w:cs="Inter" w:eastAsia="Inter" w:hAnsi="Inter"/>
                <w:b w:val="1"/>
                <w:rtl w:val="0"/>
              </w:rPr>
              <w:t xml:space="preserve">LAYOUT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Inter" w:cs="Inter" w:eastAsia="Inter" w:hAnsi="Inter"/>
                <w:b w:val="1"/>
              </w:rPr>
            </w:pPr>
            <w:r w:rsidDel="00000000" w:rsidR="00000000" w:rsidRPr="00000000">
              <w:rPr>
                <w:rFonts w:ascii="Inter" w:cs="Inter" w:eastAsia="Inter" w:hAnsi="Inter"/>
                <w:b w:val="1"/>
                <w:rtl w:val="0"/>
              </w:rPr>
              <w:t xml:space="preserve">EDITS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ind w:left="0" w:firstLine="0"/>
              <w:rPr>
                <w:rFonts w:ascii="Inter" w:cs="Inter" w:eastAsia="Inter" w:hAnsi="Inter"/>
                <w:b w:val="1"/>
              </w:rPr>
            </w:pPr>
            <w:r w:rsidDel="00000000" w:rsidR="00000000" w:rsidRPr="00000000">
              <w:rPr/>
              <w:drawing>
                <wp:inline distB="114300" distT="114300" distL="114300" distR="114300">
                  <wp:extent cx="2838450" cy="2082800"/>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838450" cy="2082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7">
            <w:pPr>
              <w:rPr>
                <w:rFonts w:ascii="Inter" w:cs="Inter" w:eastAsia="Inter" w:hAnsi="Inter"/>
              </w:rPr>
            </w:pPr>
            <w:r w:rsidDel="00000000" w:rsidR="00000000" w:rsidRPr="00000000">
              <w:rPr>
                <w:rtl w:val="0"/>
              </w:rPr>
            </w:r>
          </w:p>
          <w:p w:rsidR="00000000" w:rsidDel="00000000" w:rsidP="00000000" w:rsidRDefault="00000000" w:rsidRPr="00000000" w14:paraId="00000008">
            <w:pPr>
              <w:rPr>
                <w:rFonts w:ascii="Inter" w:cs="Inter" w:eastAsia="Inter" w:hAnsi="I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pPr>
            <w:r w:rsidDel="00000000" w:rsidR="00000000" w:rsidRPr="00000000">
              <w:rPr/>
              <w:drawing>
                <wp:inline distB="114300" distT="114300" distL="114300" distR="114300">
                  <wp:extent cx="2843213" cy="6402269"/>
                  <wp:effectExtent b="0" l="0" r="0" t="0"/>
                  <wp:docPr id="12" name="image8.png"/>
                  <a:graphic>
                    <a:graphicData uri="http://schemas.openxmlformats.org/drawingml/2006/picture">
                      <pic:pic>
                        <pic:nvPicPr>
                          <pic:cNvPr id="0" name="image8.png"/>
                          <pic:cNvPicPr preferRelativeResize="0"/>
                        </pic:nvPicPr>
                        <pic:blipFill>
                          <a:blip r:embed="rId7"/>
                          <a:srcRect b="0" l="25000" r="23972" t="0"/>
                          <a:stretch>
                            <a:fillRect/>
                          </a:stretch>
                        </pic:blipFill>
                        <pic:spPr>
                          <a:xfrm>
                            <a:off x="0" y="0"/>
                            <a:ext cx="2843213" cy="640226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A">
            <w:pPr>
              <w:rPr>
                <w:rFonts w:ascii="Inter" w:cs="Inter" w:eastAsia="Inter" w:hAnsi="Inter"/>
              </w:rPr>
            </w:pPr>
            <w:r w:rsidDel="00000000" w:rsidR="00000000" w:rsidRPr="00000000">
              <w:rPr>
                <w:rFonts w:ascii="Inter" w:cs="Inter" w:eastAsia="Inter" w:hAnsi="Inter"/>
                <w:rtl w:val="0"/>
              </w:rPr>
              <w:t xml:space="preserve">[EDIT TEXT OF LAST QUESTION]</w:t>
            </w:r>
          </w:p>
          <w:p w:rsidR="00000000" w:rsidDel="00000000" w:rsidP="00000000" w:rsidRDefault="00000000" w:rsidRPr="00000000" w14:paraId="0000000B">
            <w:pPr>
              <w:rPr>
                <w:rFonts w:ascii="Inter" w:cs="Inter" w:eastAsia="Inter" w:hAnsi="Inter"/>
              </w:rPr>
            </w:pPr>
            <w:r w:rsidDel="00000000" w:rsidR="00000000" w:rsidRPr="00000000">
              <w:rPr>
                <w:rtl w:val="0"/>
              </w:rPr>
            </w:r>
          </w:p>
          <w:p w:rsidR="00000000" w:rsidDel="00000000" w:rsidP="00000000" w:rsidRDefault="00000000" w:rsidRPr="00000000" w14:paraId="0000000C">
            <w:pPr>
              <w:rPr>
                <w:rFonts w:ascii="Inter" w:cs="Inter" w:eastAsia="Inter" w:hAnsi="Inter"/>
              </w:rPr>
            </w:pPr>
            <w:r w:rsidDel="00000000" w:rsidR="00000000" w:rsidRPr="00000000">
              <w:rPr>
                <w:rFonts w:ascii="Inter" w:cs="Inter" w:eastAsia="Inter" w:hAnsi="Inter"/>
                <w:rtl w:val="0"/>
              </w:rPr>
              <w:t xml:space="preserve">Please estimate your total personal debt, including mortgage, credit cards, student loans and other debt financing.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drawing>
                <wp:inline distB="114300" distT="114300" distL="114300" distR="114300">
                  <wp:extent cx="2838450" cy="83058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838450" cy="8305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E">
            <w:pPr>
              <w:rPr>
                <w:rFonts w:ascii="Inter" w:cs="Inter" w:eastAsia="Inter" w:hAnsi="Inter"/>
              </w:rPr>
            </w:pPr>
            <w:r w:rsidDel="00000000" w:rsidR="00000000" w:rsidRPr="00000000">
              <w:rPr>
                <w:rFonts w:ascii="Inter" w:cs="Inter" w:eastAsia="Inter" w:hAnsi="Inter"/>
                <w:rtl w:val="0"/>
              </w:rPr>
              <w:t xml:space="preserve">[DELETE]</w:t>
            </w:r>
          </w:p>
          <w:p w:rsidR="00000000" w:rsidDel="00000000" w:rsidP="00000000" w:rsidRDefault="00000000" w:rsidRPr="00000000" w14:paraId="0000000F">
            <w:pPr>
              <w:rPr>
                <w:rFonts w:ascii="Inter" w:cs="Inter" w:eastAsia="Inter" w:hAnsi="Inter"/>
              </w:rPr>
            </w:pPr>
            <w:r w:rsidDel="00000000" w:rsidR="00000000" w:rsidRPr="00000000">
              <w:rPr>
                <w:rtl w:val="0"/>
              </w:rPr>
            </w:r>
          </w:p>
          <w:p w:rsidR="00000000" w:rsidDel="00000000" w:rsidP="00000000" w:rsidRDefault="00000000" w:rsidRPr="00000000" w14:paraId="00000010">
            <w:pPr>
              <w:rPr>
                <w:rFonts w:ascii="Inter" w:cs="Inter" w:eastAsia="Inter" w:hAnsi="Inter"/>
              </w:rPr>
            </w:pPr>
            <w:r w:rsidDel="00000000" w:rsidR="00000000" w:rsidRPr="00000000">
              <w:rPr>
                <w:rFonts w:ascii="Inter" w:cs="Inter" w:eastAsia="Inter" w:hAnsi="Inter"/>
                <w:rtl w:val="0"/>
              </w:rPr>
              <w:t xml:space="preserve">This section is triggered by being an IL resident (to determine SE qualification)</w:t>
            </w:r>
          </w:p>
          <w:p w:rsidR="00000000" w:rsidDel="00000000" w:rsidP="00000000" w:rsidRDefault="00000000" w:rsidRPr="00000000" w14:paraId="00000011">
            <w:pPr>
              <w:rPr>
                <w:rFonts w:ascii="Inter" w:cs="Inter" w:eastAsia="Inter" w:hAnsi="Inter"/>
              </w:rPr>
            </w:pPr>
            <w:r w:rsidDel="00000000" w:rsidR="00000000" w:rsidRPr="00000000">
              <w:rPr>
                <w:rtl w:val="0"/>
              </w:rPr>
            </w:r>
          </w:p>
          <w:p w:rsidR="00000000" w:rsidDel="00000000" w:rsidP="00000000" w:rsidRDefault="00000000" w:rsidRPr="00000000" w14:paraId="00000012">
            <w:pPr>
              <w:rPr>
                <w:rFonts w:ascii="Inter" w:cs="Inter" w:eastAsia="Inter" w:hAnsi="Inter"/>
              </w:rPr>
            </w:pPr>
            <w:r w:rsidDel="00000000" w:rsidR="00000000" w:rsidRPr="00000000">
              <w:rPr>
                <w:rFonts w:ascii="Inter" w:cs="Inter" w:eastAsia="Inter" w:hAnsi="Inter"/>
                <w:rtl w:val="0"/>
              </w:rPr>
              <w:t xml:space="preserve">Not necessary anymore with DCEO providing us with SE applicants/with SE qualification granted now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drawing>
                <wp:inline distB="114300" distT="114300" distL="114300" distR="114300">
                  <wp:extent cx="2066925" cy="4495800"/>
                  <wp:effectExtent b="0" l="0" r="0" t="0"/>
                  <wp:docPr id="7" name="image6.png"/>
                  <a:graphic>
                    <a:graphicData uri="http://schemas.openxmlformats.org/drawingml/2006/picture">
                      <pic:pic>
                        <pic:nvPicPr>
                          <pic:cNvPr id="0" name="image6.png"/>
                          <pic:cNvPicPr preferRelativeResize="0"/>
                        </pic:nvPicPr>
                        <pic:blipFill>
                          <a:blip r:embed="rId9"/>
                          <a:srcRect b="0" l="13422" r="13758" t="0"/>
                          <a:stretch>
                            <a:fillRect/>
                          </a:stretch>
                        </pic:blipFill>
                        <pic:spPr>
                          <a:xfrm>
                            <a:off x="0" y="0"/>
                            <a:ext cx="2066925" cy="4495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4">
            <w:pPr>
              <w:rPr>
                <w:rFonts w:ascii="Inter" w:cs="Inter" w:eastAsia="Inter" w:hAnsi="Inter"/>
              </w:rPr>
            </w:pPr>
            <w:r w:rsidDel="00000000" w:rsidR="00000000" w:rsidRPr="00000000">
              <w:rPr>
                <w:rFonts w:ascii="Inter" w:cs="Inter" w:eastAsia="Inter" w:hAnsi="Inter"/>
                <w:rtl w:val="0"/>
              </w:rPr>
              <w:t xml:space="preserve">[ADD QUESTION AFTER “Is your company licensed?”]</w:t>
            </w:r>
          </w:p>
          <w:p w:rsidR="00000000" w:rsidDel="00000000" w:rsidP="00000000" w:rsidRDefault="00000000" w:rsidRPr="00000000" w14:paraId="00000015">
            <w:pPr>
              <w:rPr>
                <w:rFonts w:ascii="Inter" w:cs="Inter" w:eastAsia="Inter" w:hAnsi="Inter"/>
              </w:rPr>
            </w:pPr>
            <w:r w:rsidDel="00000000" w:rsidR="00000000" w:rsidRPr="00000000">
              <w:rPr>
                <w:rtl w:val="0"/>
              </w:rPr>
            </w:r>
          </w:p>
          <w:p w:rsidR="00000000" w:rsidDel="00000000" w:rsidP="00000000" w:rsidRDefault="00000000" w:rsidRPr="00000000" w14:paraId="00000016">
            <w:pPr>
              <w:rPr>
                <w:rFonts w:ascii="Inter" w:cs="Inter" w:eastAsia="Inter" w:hAnsi="Inter"/>
              </w:rPr>
            </w:pPr>
            <w:r w:rsidDel="00000000" w:rsidR="00000000" w:rsidRPr="00000000">
              <w:rPr>
                <w:rFonts w:ascii="Inter" w:cs="Inter" w:eastAsia="Inter" w:hAnsi="Inter"/>
                <w:rtl w:val="0"/>
              </w:rPr>
              <w:t xml:space="preserve">Are you a state-qualified social equity licensee?</w:t>
            </w:r>
          </w:p>
          <w:p w:rsidR="00000000" w:rsidDel="00000000" w:rsidP="00000000" w:rsidRDefault="00000000" w:rsidRPr="00000000" w14:paraId="00000017">
            <w:pPr>
              <w:rPr>
                <w:rFonts w:ascii="Inter" w:cs="Inter" w:eastAsia="Inter" w:hAnsi="Inter"/>
              </w:rPr>
            </w:pPr>
            <w:r w:rsidDel="00000000" w:rsidR="00000000" w:rsidRPr="00000000">
              <w:rPr>
                <w:rFonts w:ascii="Inter" w:cs="Inter" w:eastAsia="Inter" w:hAnsi="Inter"/>
                <w:rtl w:val="0"/>
              </w:rPr>
              <w:t xml:space="preserve"> </w:t>
            </w:r>
          </w:p>
          <w:p w:rsidR="00000000" w:rsidDel="00000000" w:rsidP="00000000" w:rsidRDefault="00000000" w:rsidRPr="00000000" w14:paraId="00000018">
            <w:pPr>
              <w:rPr>
                <w:rFonts w:ascii="Inter" w:cs="Inter" w:eastAsia="Inter" w:hAnsi="Inter"/>
              </w:rPr>
            </w:pPr>
            <w:r w:rsidDel="00000000" w:rsidR="00000000" w:rsidRPr="00000000">
              <w:rPr>
                <w:rFonts w:ascii="Inter" w:cs="Inter" w:eastAsia="Inter" w:hAnsi="Inter"/>
                <w:rtl w:val="0"/>
              </w:rPr>
              <w:t xml:space="preserve">[ADD QUESTION]</w:t>
            </w:r>
          </w:p>
          <w:p w:rsidR="00000000" w:rsidDel="00000000" w:rsidP="00000000" w:rsidRDefault="00000000" w:rsidRPr="00000000" w14:paraId="00000019">
            <w:pPr>
              <w:rPr>
                <w:rFonts w:ascii="Inter" w:cs="Inter" w:eastAsia="Inter" w:hAnsi="Inter"/>
              </w:rPr>
            </w:pPr>
            <w:r w:rsidDel="00000000" w:rsidR="00000000" w:rsidRPr="00000000">
              <w:rPr>
                <w:rFonts w:ascii="Inter" w:cs="Inter" w:eastAsia="Inter" w:hAnsi="Inter"/>
                <w:rtl w:val="0"/>
              </w:rPr>
              <w:t xml:space="preserve">Which of the following Social Equity standards do you meet? Select all that apply.</w:t>
            </w:r>
          </w:p>
          <w:p w:rsidR="00000000" w:rsidDel="00000000" w:rsidP="00000000" w:rsidRDefault="00000000" w:rsidRPr="00000000" w14:paraId="0000001A">
            <w:pPr>
              <w:rPr>
                <w:rFonts w:ascii="Inter" w:cs="Inter" w:eastAsia="Inter" w:hAnsi="Inter"/>
              </w:rPr>
            </w:pPr>
            <w:r w:rsidDel="00000000" w:rsidR="00000000" w:rsidRPr="00000000">
              <w:rPr>
                <w:rtl w:val="0"/>
              </w:rPr>
            </w:r>
          </w:p>
          <w:p w:rsidR="00000000" w:rsidDel="00000000" w:rsidP="00000000" w:rsidRDefault="00000000" w:rsidRPr="00000000" w14:paraId="0000001B">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My business has a minimum of 51% ownership and control by one or more individuals who have resided in a</w:t>
            </w:r>
            <w:r w:rsidDel="00000000" w:rsidR="00000000" w:rsidRPr="00000000">
              <w:rPr>
                <w:rFonts w:ascii="Inter" w:cs="Inter" w:eastAsia="Inter" w:hAnsi="Inter"/>
                <w:rtl w:val="0"/>
              </w:rPr>
              <w:t xml:space="preserve"> DIA</w:t>
            </w:r>
            <w:r w:rsidDel="00000000" w:rsidR="00000000" w:rsidRPr="00000000">
              <w:rPr>
                <w:rFonts w:ascii="Inter" w:cs="Inter" w:eastAsia="Inter" w:hAnsi="Inter"/>
                <w:rtl w:val="0"/>
              </w:rPr>
              <w:t xml:space="preserve"> for at least 5 years</w:t>
            </w:r>
          </w:p>
          <w:p w:rsidR="00000000" w:rsidDel="00000000" w:rsidP="00000000" w:rsidRDefault="00000000" w:rsidRPr="00000000" w14:paraId="0000001C">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My business has a minimum of 51% ownership and control by one or more individuals that were arrested/convicted/adjudicated </w:t>
            </w:r>
            <w:r w:rsidDel="00000000" w:rsidR="00000000" w:rsidRPr="00000000">
              <w:rPr>
                <w:rFonts w:ascii="Inter" w:cs="Inter" w:eastAsia="Inter" w:hAnsi="Inter"/>
                <w:rtl w:val="0"/>
              </w:rPr>
              <w:t xml:space="preserve">delinquent for any offense made eligible for expungement by </w:t>
            </w:r>
            <w:r w:rsidDel="00000000" w:rsidR="00000000" w:rsidRPr="00000000">
              <w:rPr>
                <w:rFonts w:ascii="Inter" w:cs="Inter" w:eastAsia="Inter" w:hAnsi="Inter"/>
                <w:rtl w:val="0"/>
              </w:rPr>
              <w:t xml:space="preserve">Public Act 101-0027</w:t>
            </w:r>
            <w:r w:rsidDel="00000000" w:rsidR="00000000" w:rsidRPr="00000000">
              <w:rPr>
                <w:rtl w:val="0"/>
              </w:rPr>
            </w:r>
          </w:p>
          <w:p w:rsidR="00000000" w:rsidDel="00000000" w:rsidP="00000000" w:rsidRDefault="00000000" w:rsidRPr="00000000" w14:paraId="0000001D">
            <w:pPr>
              <w:numPr>
                <w:ilvl w:val="0"/>
                <w:numId w:val="3"/>
              </w:numPr>
              <w:ind w:left="720" w:hanging="360"/>
              <w:rPr>
                <w:rFonts w:ascii="Inter" w:cs="Inter" w:eastAsia="Inter" w:hAnsi="Inter"/>
                <w:sz w:val="26"/>
                <w:szCs w:val="26"/>
              </w:rPr>
            </w:pPr>
            <w:r w:rsidDel="00000000" w:rsidR="00000000" w:rsidRPr="00000000">
              <w:rPr>
                <w:rFonts w:ascii="Inter" w:cs="Inter" w:eastAsia="Inter" w:hAnsi="Inter"/>
                <w:rtl w:val="0"/>
              </w:rPr>
              <w:t xml:space="preserve">My business has  a minimum of 51% ownership and control by one or more individuals that has family arrested/convicted/adjudicated delinquent for any offense made eligible for expungement by Public Act 101-0027</w:t>
            </w:r>
          </w:p>
          <w:p w:rsidR="00000000" w:rsidDel="00000000" w:rsidP="00000000" w:rsidRDefault="00000000" w:rsidRPr="00000000" w14:paraId="0000001E">
            <w:pPr>
              <w:numPr>
                <w:ilvl w:val="0"/>
                <w:numId w:val="3"/>
              </w:numPr>
              <w:ind w:left="720" w:hanging="360"/>
              <w:rPr>
                <w:rFonts w:ascii="Inter" w:cs="Inter" w:eastAsia="Inter" w:hAnsi="Inter"/>
                <w:sz w:val="26"/>
                <w:szCs w:val="26"/>
              </w:rPr>
            </w:pPr>
            <w:r w:rsidDel="00000000" w:rsidR="00000000" w:rsidRPr="00000000">
              <w:rPr>
                <w:rFonts w:ascii="Inter" w:cs="Inter" w:eastAsia="Inter" w:hAnsi="Inter"/>
                <w:rtl w:val="0"/>
              </w:rPr>
              <w:t xml:space="preserve">My business has a workforce of at least 10 full-time employees with at least 51% of the current employees who meet the criteria outlined in Public Act 101-0027</w:t>
            </w:r>
            <w:r w:rsidDel="00000000" w:rsidR="00000000" w:rsidRPr="00000000">
              <w:rPr>
                <w:rtl w:val="0"/>
              </w:rPr>
            </w:r>
          </w:p>
          <w:p w:rsidR="00000000" w:rsidDel="00000000" w:rsidP="00000000" w:rsidRDefault="00000000" w:rsidRPr="00000000" w14:paraId="0000001F">
            <w:pPr>
              <w:rPr>
                <w:rFonts w:ascii="Inter" w:cs="Inter" w:eastAsia="Inter" w:hAnsi="Inter"/>
              </w:rPr>
            </w:pPr>
            <w:r w:rsidDel="00000000" w:rsidR="00000000" w:rsidRPr="00000000">
              <w:rPr>
                <w:rtl w:val="0"/>
              </w:rPr>
            </w:r>
          </w:p>
          <w:p w:rsidR="00000000" w:rsidDel="00000000" w:rsidP="00000000" w:rsidRDefault="00000000" w:rsidRPr="00000000" w14:paraId="00000020">
            <w:pPr>
              <w:rPr>
                <w:rFonts w:ascii="Inter" w:cs="Inter" w:eastAsia="Inter" w:hAnsi="Inter"/>
              </w:rPr>
            </w:pPr>
            <w:r w:rsidDel="00000000" w:rsidR="00000000" w:rsidRPr="00000000">
              <w:rPr>
                <w:rFonts w:ascii="Inter" w:cs="Inter" w:eastAsia="Inter" w:hAnsi="Inter"/>
                <w:rtl w:val="0"/>
              </w:rPr>
              <w:t xml:space="preserve">[ADD QUESTION]</w:t>
            </w:r>
          </w:p>
          <w:p w:rsidR="00000000" w:rsidDel="00000000" w:rsidP="00000000" w:rsidRDefault="00000000" w:rsidRPr="00000000" w14:paraId="00000021">
            <w:pPr>
              <w:rPr>
                <w:rFonts w:ascii="Inter" w:cs="Inter" w:eastAsia="Inter" w:hAnsi="Inter"/>
              </w:rPr>
            </w:pPr>
            <w:r w:rsidDel="00000000" w:rsidR="00000000" w:rsidRPr="00000000">
              <w:rPr>
                <w:rFonts w:ascii="Inter" w:cs="Inter" w:eastAsia="Inter" w:hAnsi="Inter"/>
                <w:rtl w:val="0"/>
              </w:rPr>
              <w:t xml:space="preserve">Have you applied for and received conditional approval from the State of Illinois’ Department of Commerce and Economic Opportunity for the Cannabis Social Equity Loan Program?</w:t>
            </w:r>
          </w:p>
          <w:p w:rsidR="00000000" w:rsidDel="00000000" w:rsidP="00000000" w:rsidRDefault="00000000" w:rsidRPr="00000000" w14:paraId="00000022">
            <w:pPr>
              <w:rPr>
                <w:rFonts w:ascii="Inter" w:cs="Inter" w:eastAsia="Inter" w:hAnsi="Inter"/>
              </w:rPr>
            </w:pPr>
            <w:r w:rsidDel="00000000" w:rsidR="00000000" w:rsidRPr="00000000">
              <w:rPr>
                <w:rtl w:val="0"/>
              </w:rPr>
            </w:r>
          </w:p>
          <w:p w:rsidR="00000000" w:rsidDel="00000000" w:rsidP="00000000" w:rsidRDefault="00000000" w:rsidRPr="00000000" w14:paraId="00000023">
            <w:pPr>
              <w:rPr>
                <w:rFonts w:ascii="Inter" w:cs="Inter" w:eastAsia="Inter" w:hAnsi="Inter"/>
              </w:rPr>
            </w:pPr>
            <w:r w:rsidDel="00000000" w:rsidR="00000000" w:rsidRPr="00000000">
              <w:rPr>
                <w:rFonts w:ascii="Inter" w:cs="Inter" w:eastAsia="Inter" w:hAnsi="Inter"/>
                <w:rtl w:val="0"/>
              </w:rPr>
              <w:t xml:space="preserve">[CHANGE QUESTION 6]</w:t>
            </w:r>
          </w:p>
          <w:p w:rsidR="00000000" w:rsidDel="00000000" w:rsidP="00000000" w:rsidRDefault="00000000" w:rsidRPr="00000000" w14:paraId="00000024">
            <w:pPr>
              <w:rPr>
                <w:rFonts w:ascii="Inter" w:cs="Inter" w:eastAsia="Inter" w:hAnsi="Inter"/>
              </w:rPr>
            </w:pPr>
            <w:r w:rsidDel="00000000" w:rsidR="00000000" w:rsidRPr="00000000">
              <w:rPr>
                <w:rFonts w:ascii="Inter" w:cs="Inter" w:eastAsia="Inter" w:hAnsi="Inter"/>
                <w:rtl w:val="0"/>
              </w:rPr>
              <w:t xml:space="preserve">Who are the owners of your company?</w:t>
            </w:r>
          </w:p>
          <w:p w:rsidR="00000000" w:rsidDel="00000000" w:rsidP="00000000" w:rsidRDefault="00000000" w:rsidRPr="00000000" w14:paraId="00000025">
            <w:pPr>
              <w:rPr>
                <w:rFonts w:ascii="Inter" w:cs="Inter" w:eastAsia="Inter" w:hAnsi="Inter"/>
              </w:rPr>
            </w:pPr>
            <w:r w:rsidDel="00000000" w:rsidR="00000000" w:rsidRPr="00000000">
              <w:rPr>
                <w:rFonts w:ascii="Inter" w:cs="Inter" w:eastAsia="Inter" w:hAnsi="Inter"/>
                <w:rtl w:val="0"/>
              </w:rPr>
              <w:t xml:space="preserve">Fields: </w:t>
            </w:r>
          </w:p>
          <w:p w:rsidR="00000000" w:rsidDel="00000000" w:rsidP="00000000" w:rsidRDefault="00000000" w:rsidRPr="00000000" w14:paraId="00000026">
            <w:pPr>
              <w:numPr>
                <w:ilvl w:val="0"/>
                <w:numId w:val="2"/>
              </w:numPr>
              <w:ind w:left="720" w:hanging="360"/>
              <w:rPr>
                <w:rFonts w:ascii="Inter" w:cs="Inter" w:eastAsia="Inter" w:hAnsi="Inter"/>
                <w:u w:val="none"/>
              </w:rPr>
            </w:pPr>
            <w:r w:rsidDel="00000000" w:rsidR="00000000" w:rsidRPr="00000000">
              <w:rPr>
                <w:rFonts w:ascii="Inter" w:cs="Inter" w:eastAsia="Inter" w:hAnsi="Inter"/>
                <w:rtl w:val="0"/>
              </w:rPr>
              <w:t xml:space="preserve">Name</w:t>
            </w:r>
          </w:p>
          <w:p w:rsidR="00000000" w:rsidDel="00000000" w:rsidP="00000000" w:rsidRDefault="00000000" w:rsidRPr="00000000" w14:paraId="00000027">
            <w:pPr>
              <w:numPr>
                <w:ilvl w:val="0"/>
                <w:numId w:val="2"/>
              </w:numPr>
              <w:ind w:left="720" w:hanging="360"/>
              <w:rPr>
                <w:rFonts w:ascii="Inter" w:cs="Inter" w:eastAsia="Inter" w:hAnsi="Inter"/>
                <w:u w:val="none"/>
              </w:rPr>
            </w:pPr>
            <w:r w:rsidDel="00000000" w:rsidR="00000000" w:rsidRPr="00000000">
              <w:rPr>
                <w:rFonts w:ascii="Inter" w:cs="Inter" w:eastAsia="Inter" w:hAnsi="Inter"/>
                <w:rtl w:val="0"/>
              </w:rPr>
              <w:t xml:space="preserve">Address</w:t>
            </w:r>
          </w:p>
          <w:p w:rsidR="00000000" w:rsidDel="00000000" w:rsidP="00000000" w:rsidRDefault="00000000" w:rsidRPr="00000000" w14:paraId="00000028">
            <w:pPr>
              <w:numPr>
                <w:ilvl w:val="0"/>
                <w:numId w:val="2"/>
              </w:numPr>
              <w:ind w:left="720" w:hanging="360"/>
              <w:rPr>
                <w:rFonts w:ascii="Inter" w:cs="Inter" w:eastAsia="Inter" w:hAnsi="Inter"/>
                <w:u w:val="none"/>
              </w:rPr>
            </w:pPr>
            <w:r w:rsidDel="00000000" w:rsidR="00000000" w:rsidRPr="00000000">
              <w:rPr>
                <w:rFonts w:ascii="Inter" w:cs="Inter" w:eastAsia="Inter" w:hAnsi="Inter"/>
                <w:rtl w:val="0"/>
              </w:rPr>
              <w:t xml:space="preserve">E-mail</w:t>
            </w:r>
          </w:p>
          <w:p w:rsidR="00000000" w:rsidDel="00000000" w:rsidP="00000000" w:rsidRDefault="00000000" w:rsidRPr="00000000" w14:paraId="00000029">
            <w:pPr>
              <w:numPr>
                <w:ilvl w:val="0"/>
                <w:numId w:val="2"/>
              </w:numPr>
              <w:ind w:left="720" w:hanging="360"/>
              <w:rPr>
                <w:rFonts w:ascii="Inter" w:cs="Inter" w:eastAsia="Inter" w:hAnsi="Inter"/>
                <w:u w:val="none"/>
              </w:rPr>
            </w:pPr>
            <w:r w:rsidDel="00000000" w:rsidR="00000000" w:rsidRPr="00000000">
              <w:rPr>
                <w:rFonts w:ascii="Inter" w:cs="Inter" w:eastAsia="Inter" w:hAnsi="Inter"/>
                <w:rtl w:val="0"/>
              </w:rPr>
              <w:t xml:space="preserve">% Ownership</w:t>
            </w:r>
          </w:p>
          <w:p w:rsidR="00000000" w:rsidDel="00000000" w:rsidP="00000000" w:rsidRDefault="00000000" w:rsidRPr="00000000" w14:paraId="0000002A">
            <w:pPr>
              <w:ind w:left="0" w:firstLine="0"/>
              <w:rPr>
                <w:rFonts w:ascii="Inter" w:cs="Inter" w:eastAsia="Inter" w:hAnsi="Inter"/>
              </w:rPr>
            </w:pPr>
            <w:r w:rsidDel="00000000" w:rsidR="00000000" w:rsidRPr="00000000">
              <w:rPr>
                <w:rFonts w:ascii="Inter" w:cs="Inter" w:eastAsia="Inter" w:hAnsi="Inter"/>
                <w:rtl w:val="0"/>
              </w:rPr>
              <w:t xml:space="preserve">*Add option to add multiple owners</w:t>
            </w:r>
          </w:p>
          <w:p w:rsidR="00000000" w:rsidDel="00000000" w:rsidP="00000000" w:rsidRDefault="00000000" w:rsidRPr="00000000" w14:paraId="0000002B">
            <w:pPr>
              <w:rPr>
                <w:rFonts w:ascii="Inter" w:cs="Inter" w:eastAsia="Inter" w:hAnsi="Inter"/>
              </w:rPr>
            </w:pPr>
            <w:r w:rsidDel="00000000" w:rsidR="00000000" w:rsidRPr="00000000">
              <w:rPr>
                <w:rtl w:val="0"/>
              </w:rPr>
            </w:r>
          </w:p>
          <w:p w:rsidR="00000000" w:rsidDel="00000000" w:rsidP="00000000" w:rsidRDefault="00000000" w:rsidRPr="00000000" w14:paraId="0000002C">
            <w:pPr>
              <w:rPr>
                <w:rFonts w:ascii="Inter" w:cs="Inter" w:eastAsia="Inter" w:hAnsi="Inter"/>
              </w:rPr>
            </w:pPr>
            <w:r w:rsidDel="00000000" w:rsidR="00000000" w:rsidRPr="00000000">
              <w:rPr>
                <w:rFonts w:ascii="Inter" w:cs="Inter" w:eastAsia="Inter" w:hAnsi="Inter"/>
                <w:rtl w:val="0"/>
              </w:rPr>
              <w:t xml:space="preserve">[ADD QUESTION]</w:t>
            </w:r>
          </w:p>
          <w:p w:rsidR="00000000" w:rsidDel="00000000" w:rsidP="00000000" w:rsidRDefault="00000000" w:rsidRPr="00000000" w14:paraId="0000002D">
            <w:pPr>
              <w:rPr>
                <w:rFonts w:ascii="Inter" w:cs="Inter" w:eastAsia="Inter" w:hAnsi="Inter"/>
              </w:rPr>
            </w:pPr>
            <w:r w:rsidDel="00000000" w:rsidR="00000000" w:rsidRPr="00000000">
              <w:rPr>
                <w:rFonts w:ascii="Inter" w:cs="Inter" w:eastAsia="Inter" w:hAnsi="Inter"/>
                <w:rtl w:val="0"/>
              </w:rPr>
              <w:t xml:space="preserve">List all C-Suite level executives or anyone who has control over operations, assets, or revenue:</w:t>
            </w:r>
          </w:p>
          <w:p w:rsidR="00000000" w:rsidDel="00000000" w:rsidP="00000000" w:rsidRDefault="00000000" w:rsidRPr="00000000" w14:paraId="0000002E">
            <w:pPr>
              <w:rPr>
                <w:rFonts w:ascii="Inter" w:cs="Inter" w:eastAsia="Inter" w:hAnsi="Inter"/>
              </w:rPr>
            </w:pPr>
            <w:r w:rsidDel="00000000" w:rsidR="00000000" w:rsidRPr="00000000">
              <w:rPr>
                <w:rFonts w:ascii="Inter" w:cs="Inter" w:eastAsia="Inter" w:hAnsi="Inter"/>
                <w:rtl w:val="0"/>
              </w:rPr>
              <w:t xml:space="preserve">Fields: </w:t>
            </w:r>
          </w:p>
          <w:p w:rsidR="00000000" w:rsidDel="00000000" w:rsidP="00000000" w:rsidRDefault="00000000" w:rsidRPr="00000000" w14:paraId="0000002F">
            <w:pPr>
              <w:numPr>
                <w:ilvl w:val="0"/>
                <w:numId w:val="1"/>
              </w:numPr>
              <w:ind w:left="720" w:hanging="360"/>
              <w:rPr>
                <w:rFonts w:ascii="Inter" w:cs="Inter" w:eastAsia="Inter" w:hAnsi="Inter"/>
                <w:u w:val="none"/>
              </w:rPr>
            </w:pPr>
            <w:r w:rsidDel="00000000" w:rsidR="00000000" w:rsidRPr="00000000">
              <w:rPr>
                <w:rFonts w:ascii="Inter" w:cs="Inter" w:eastAsia="Inter" w:hAnsi="Inter"/>
                <w:rtl w:val="0"/>
              </w:rPr>
              <w:t xml:space="preserve">Name</w:t>
            </w:r>
          </w:p>
          <w:p w:rsidR="00000000" w:rsidDel="00000000" w:rsidP="00000000" w:rsidRDefault="00000000" w:rsidRPr="00000000" w14:paraId="00000030">
            <w:pPr>
              <w:numPr>
                <w:ilvl w:val="0"/>
                <w:numId w:val="1"/>
              </w:numPr>
              <w:ind w:left="720" w:hanging="360"/>
              <w:rPr>
                <w:rFonts w:ascii="Inter" w:cs="Inter" w:eastAsia="Inter" w:hAnsi="Inter"/>
                <w:u w:val="none"/>
              </w:rPr>
            </w:pPr>
            <w:r w:rsidDel="00000000" w:rsidR="00000000" w:rsidRPr="00000000">
              <w:rPr>
                <w:rFonts w:ascii="Inter" w:cs="Inter" w:eastAsia="Inter" w:hAnsi="Inter"/>
                <w:rtl w:val="0"/>
              </w:rPr>
              <w:t xml:space="preserve">Role</w:t>
            </w:r>
          </w:p>
          <w:p w:rsidR="00000000" w:rsidDel="00000000" w:rsidP="00000000" w:rsidRDefault="00000000" w:rsidRPr="00000000" w14:paraId="00000031">
            <w:pPr>
              <w:numPr>
                <w:ilvl w:val="0"/>
                <w:numId w:val="1"/>
              </w:numPr>
              <w:ind w:left="720" w:hanging="360"/>
              <w:rPr>
                <w:rFonts w:ascii="Inter" w:cs="Inter" w:eastAsia="Inter" w:hAnsi="Inter"/>
                <w:u w:val="none"/>
              </w:rPr>
            </w:pPr>
            <w:r w:rsidDel="00000000" w:rsidR="00000000" w:rsidRPr="00000000">
              <w:rPr>
                <w:rFonts w:ascii="Inter" w:cs="Inter" w:eastAsia="Inter" w:hAnsi="Inter"/>
                <w:rtl w:val="0"/>
              </w:rPr>
              <w:t xml:space="preserve">Address</w:t>
            </w:r>
          </w:p>
          <w:p w:rsidR="00000000" w:rsidDel="00000000" w:rsidP="00000000" w:rsidRDefault="00000000" w:rsidRPr="00000000" w14:paraId="00000032">
            <w:pPr>
              <w:numPr>
                <w:ilvl w:val="0"/>
                <w:numId w:val="1"/>
              </w:numPr>
              <w:ind w:left="720" w:hanging="360"/>
              <w:rPr>
                <w:rFonts w:ascii="Inter" w:cs="Inter" w:eastAsia="Inter" w:hAnsi="Inter"/>
                <w:u w:val="none"/>
              </w:rPr>
            </w:pPr>
            <w:r w:rsidDel="00000000" w:rsidR="00000000" w:rsidRPr="00000000">
              <w:rPr>
                <w:rFonts w:ascii="Inter" w:cs="Inter" w:eastAsia="Inter" w:hAnsi="Inter"/>
                <w:rtl w:val="0"/>
              </w:rPr>
              <w:t xml:space="preserve">Email</w:t>
            </w:r>
          </w:p>
          <w:p w:rsidR="00000000" w:rsidDel="00000000" w:rsidP="00000000" w:rsidRDefault="00000000" w:rsidRPr="00000000" w14:paraId="00000033">
            <w:pPr>
              <w:rPr>
                <w:rFonts w:ascii="Inter" w:cs="Inter" w:eastAsia="Inter" w:hAnsi="Inter"/>
              </w:rPr>
            </w:pPr>
            <w:r w:rsidDel="00000000" w:rsidR="00000000" w:rsidRPr="00000000">
              <w:rPr>
                <w:rFonts w:ascii="Inter" w:cs="Inter" w:eastAsia="Inter" w:hAnsi="Inter"/>
                <w:rtl w:val="0"/>
              </w:rPr>
              <w:t xml:space="preserve">*Add option to add multiple executives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drawing>
                <wp:inline distB="114300" distT="114300" distL="114300" distR="114300">
                  <wp:extent cx="2838450" cy="34671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38450" cy="3467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5">
            <w:pPr>
              <w:rPr>
                <w:rFonts w:ascii="Inter" w:cs="Inter" w:eastAsia="Inter" w:hAnsi="I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drawing>
                <wp:inline distB="114300" distT="114300" distL="114300" distR="114300">
                  <wp:extent cx="2834906" cy="4138613"/>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34906" cy="41386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7">
            <w:pPr>
              <w:rPr>
                <w:rFonts w:ascii="Inter" w:cs="Inter" w:eastAsia="Inter" w:hAnsi="Inter"/>
              </w:rPr>
            </w:pPr>
            <w:r w:rsidDel="00000000" w:rsidR="00000000" w:rsidRPr="00000000">
              <w:rPr>
                <w:rtl w:val="0"/>
              </w:rPr>
            </w:r>
          </w:p>
        </w:tc>
      </w:tr>
    </w:tbl>
    <w:p w:rsidR="00000000" w:rsidDel="00000000" w:rsidP="00000000" w:rsidRDefault="00000000" w:rsidRPr="00000000" w14:paraId="00000038">
      <w:pPr>
        <w:rPr>
          <w:rFonts w:ascii="Inter" w:cs="Inter" w:eastAsia="Inter" w:hAnsi="Inte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BORROWER FOLLOW UP (after provisional approval)</w:t>
      </w:r>
    </w:p>
    <w:p w:rsidR="00000000" w:rsidDel="00000000" w:rsidP="00000000" w:rsidRDefault="00000000" w:rsidRPr="00000000" w14:paraId="0000003A">
      <w:pPr>
        <w:rPr>
          <w:rFonts w:ascii="Inter" w:cs="Inter" w:eastAsia="Inter" w:hAnsi="Inte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Inter" w:cs="Inter" w:eastAsia="Inter" w:hAnsi="Inter"/>
                <w:b w:val="1"/>
              </w:rPr>
            </w:pPr>
            <w:r w:rsidDel="00000000" w:rsidR="00000000" w:rsidRPr="00000000">
              <w:rPr>
                <w:rFonts w:ascii="Inter" w:cs="Inter" w:eastAsia="Inter" w:hAnsi="Inter"/>
                <w:b w:val="1"/>
                <w:rtl w:val="0"/>
              </w:rPr>
              <w:t xml:space="preserve">LAYOUT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Inter" w:cs="Inter" w:eastAsia="Inter" w:hAnsi="Inter"/>
                <w:b w:val="1"/>
              </w:rPr>
            </w:pPr>
            <w:r w:rsidDel="00000000" w:rsidR="00000000" w:rsidRPr="00000000">
              <w:rPr>
                <w:rFonts w:ascii="Inter" w:cs="Inter" w:eastAsia="Inter" w:hAnsi="Inter"/>
                <w:b w:val="1"/>
                <w:rtl w:val="0"/>
              </w:rPr>
              <w:t xml:space="preserve">EDITS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rFonts w:ascii="Inter" w:cs="Inter" w:eastAsia="Inter" w:hAnsi="Inter"/>
                <w:b w:val="1"/>
              </w:rPr>
            </w:pPr>
            <w:r w:rsidDel="00000000" w:rsidR="00000000" w:rsidRPr="00000000">
              <w:rPr>
                <w:rFonts w:ascii="Inter" w:cs="Inter" w:eastAsia="Inter" w:hAnsi="Inter"/>
                <w:b w:val="1"/>
                <w:rtl w:val="0"/>
              </w:rPr>
              <w:t xml:space="preserve">[AUTOMATED LANDING PAGE/FILE UPLOAD DASHBOARD]</w:t>
            </w:r>
          </w:p>
        </w:tc>
        <w:tc>
          <w:tcPr/>
          <w:p w:rsidR="00000000" w:rsidDel="00000000" w:rsidP="00000000" w:rsidRDefault="00000000" w:rsidRPr="00000000" w14:paraId="0000003E">
            <w:pPr>
              <w:rPr>
                <w:rFonts w:ascii="Inter" w:cs="Inter" w:eastAsia="Inter" w:hAnsi="Inter"/>
              </w:rPr>
            </w:pPr>
            <w:r w:rsidDel="00000000" w:rsidR="00000000" w:rsidRPr="00000000">
              <w:rPr>
                <w:rFonts w:ascii="Inter" w:cs="Inter" w:eastAsia="Inter" w:hAnsi="Inter"/>
                <w:rtl w:val="0"/>
              </w:rPr>
              <w:t xml:space="preserve">Upload links for the following documents:</w:t>
            </w:r>
          </w:p>
          <w:p w:rsidR="00000000" w:rsidDel="00000000" w:rsidP="00000000" w:rsidRDefault="00000000" w:rsidRPr="00000000" w14:paraId="0000003F">
            <w:pPr>
              <w:numPr>
                <w:ilvl w:val="0"/>
                <w:numId w:val="4"/>
              </w:numPr>
              <w:ind w:left="720" w:hanging="360"/>
              <w:rPr>
                <w:rFonts w:ascii="Inter" w:cs="Inter" w:eastAsia="Inter" w:hAnsi="Inter"/>
                <w:u w:val="none"/>
              </w:rPr>
            </w:pPr>
            <w:r w:rsidDel="00000000" w:rsidR="00000000" w:rsidRPr="00000000">
              <w:rPr>
                <w:rFonts w:ascii="Inter" w:cs="Inter" w:eastAsia="Inter" w:hAnsi="Inter"/>
                <w:rtl w:val="0"/>
              </w:rPr>
              <w:t xml:space="preserve">Articles of Incorporation</w:t>
            </w:r>
          </w:p>
          <w:p w:rsidR="00000000" w:rsidDel="00000000" w:rsidP="00000000" w:rsidRDefault="00000000" w:rsidRPr="00000000" w14:paraId="00000040">
            <w:pPr>
              <w:numPr>
                <w:ilvl w:val="0"/>
                <w:numId w:val="4"/>
              </w:numPr>
              <w:ind w:left="720" w:hanging="360"/>
              <w:rPr>
                <w:rFonts w:ascii="Inter" w:cs="Inter" w:eastAsia="Inter" w:hAnsi="Inter"/>
                <w:u w:val="none"/>
              </w:rPr>
            </w:pPr>
            <w:r w:rsidDel="00000000" w:rsidR="00000000" w:rsidRPr="00000000">
              <w:rPr>
                <w:rFonts w:ascii="Inter" w:cs="Inter" w:eastAsia="Inter" w:hAnsi="Inter"/>
                <w:rtl w:val="0"/>
              </w:rPr>
              <w:t xml:space="preserve">Last year tax transcript (optional)</w:t>
            </w:r>
          </w:p>
          <w:p w:rsidR="00000000" w:rsidDel="00000000" w:rsidP="00000000" w:rsidRDefault="00000000" w:rsidRPr="00000000" w14:paraId="00000041">
            <w:pPr>
              <w:numPr>
                <w:ilvl w:val="0"/>
                <w:numId w:val="4"/>
              </w:numPr>
              <w:ind w:left="720" w:hanging="360"/>
              <w:rPr>
                <w:rFonts w:ascii="Inter" w:cs="Inter" w:eastAsia="Inter" w:hAnsi="Inter"/>
                <w:u w:val="none"/>
              </w:rPr>
            </w:pPr>
            <w:r w:rsidDel="00000000" w:rsidR="00000000" w:rsidRPr="00000000">
              <w:rPr>
                <w:rFonts w:ascii="Inter" w:cs="Inter" w:eastAsia="Inter" w:hAnsi="Inter"/>
                <w:rtl w:val="0"/>
              </w:rPr>
              <w:t xml:space="preserve">Last year income statement</w:t>
            </w:r>
          </w:p>
          <w:p w:rsidR="00000000" w:rsidDel="00000000" w:rsidP="00000000" w:rsidRDefault="00000000" w:rsidRPr="00000000" w14:paraId="00000042">
            <w:pPr>
              <w:numPr>
                <w:ilvl w:val="0"/>
                <w:numId w:val="4"/>
              </w:numPr>
              <w:ind w:left="720" w:hanging="360"/>
              <w:rPr>
                <w:rFonts w:ascii="Inter" w:cs="Inter" w:eastAsia="Inter" w:hAnsi="Inter"/>
                <w:u w:val="none"/>
              </w:rPr>
            </w:pPr>
            <w:r w:rsidDel="00000000" w:rsidR="00000000" w:rsidRPr="00000000">
              <w:rPr>
                <w:rFonts w:ascii="Inter" w:cs="Inter" w:eastAsia="Inter" w:hAnsi="Inter"/>
                <w:rtl w:val="0"/>
              </w:rPr>
              <w:t xml:space="preserve">Last year balance sheet</w:t>
            </w:r>
          </w:p>
          <w:p w:rsidR="00000000" w:rsidDel="00000000" w:rsidP="00000000" w:rsidRDefault="00000000" w:rsidRPr="00000000" w14:paraId="00000043">
            <w:pPr>
              <w:numPr>
                <w:ilvl w:val="0"/>
                <w:numId w:val="4"/>
              </w:numPr>
              <w:ind w:left="720" w:hanging="360"/>
              <w:rPr>
                <w:rFonts w:ascii="Inter" w:cs="Inter" w:eastAsia="Inter" w:hAnsi="Inter"/>
                <w:u w:val="none"/>
              </w:rPr>
            </w:pPr>
            <w:r w:rsidDel="00000000" w:rsidR="00000000" w:rsidRPr="00000000">
              <w:rPr>
                <w:rFonts w:ascii="Inter" w:cs="Inter" w:eastAsia="Inter" w:hAnsi="Inter"/>
                <w:rtl w:val="0"/>
              </w:rPr>
              <w:t xml:space="preserve">Exhibit C Form</w:t>
            </w:r>
          </w:p>
        </w:tc>
      </w:tr>
    </w:tbl>
    <w:p w:rsidR="00000000" w:rsidDel="00000000" w:rsidP="00000000" w:rsidRDefault="00000000" w:rsidRPr="00000000" w14:paraId="00000044">
      <w:pPr>
        <w:rPr>
          <w:rFonts w:ascii="Inter" w:cs="Inter" w:eastAsia="Inter" w:hAnsi="Inter"/>
        </w:rPr>
      </w:pPr>
      <w:r w:rsidDel="00000000" w:rsidR="00000000" w:rsidRPr="00000000">
        <w:rPr>
          <w:rtl w:val="0"/>
        </w:rPr>
      </w:r>
    </w:p>
    <w:p w:rsidR="00000000" w:rsidDel="00000000" w:rsidP="00000000" w:rsidRDefault="00000000" w:rsidRPr="00000000" w14:paraId="00000045">
      <w:pPr>
        <w:rPr>
          <w:rFonts w:ascii="Inter" w:cs="Inter" w:eastAsia="Inter" w:hAnsi="Inter"/>
        </w:rPr>
      </w:pPr>
      <w:r w:rsidDel="00000000" w:rsidR="00000000" w:rsidRPr="00000000">
        <w:rPr>
          <w:rFonts w:ascii="Inter" w:cs="Inter" w:eastAsia="Inter" w:hAnsi="Inter"/>
          <w:rtl w:val="0"/>
        </w:rPr>
        <w:t xml:space="preserve">INVESTOR APPLICATION</w:t>
      </w:r>
    </w:p>
    <w:p w:rsidR="00000000" w:rsidDel="00000000" w:rsidP="00000000" w:rsidRDefault="00000000" w:rsidRPr="00000000" w14:paraId="00000046">
      <w:pPr>
        <w:rPr>
          <w:rFonts w:ascii="Inter" w:cs="Inter" w:eastAsia="Inter" w:hAnsi="Inte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Inter" w:cs="Inter" w:eastAsia="Inter" w:hAnsi="Inter"/>
                <w:b w:val="1"/>
              </w:rPr>
            </w:pPr>
            <w:r w:rsidDel="00000000" w:rsidR="00000000" w:rsidRPr="00000000">
              <w:rPr>
                <w:rFonts w:ascii="Inter" w:cs="Inter" w:eastAsia="Inter" w:hAnsi="Inter"/>
                <w:b w:val="1"/>
                <w:rtl w:val="0"/>
              </w:rPr>
              <w:t xml:space="preserve">LAYOUT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Inter" w:cs="Inter" w:eastAsia="Inter" w:hAnsi="Inter"/>
                <w:b w:val="1"/>
              </w:rPr>
            </w:pPr>
            <w:r w:rsidDel="00000000" w:rsidR="00000000" w:rsidRPr="00000000">
              <w:rPr>
                <w:rFonts w:ascii="Inter" w:cs="Inter" w:eastAsia="Inter" w:hAnsi="Inter"/>
                <w:b w:val="1"/>
                <w:rtl w:val="0"/>
              </w:rPr>
              <w:t xml:space="preserve">EDITS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rFonts w:ascii="Inter" w:cs="Inter" w:eastAsia="Inter" w:hAnsi="Inter"/>
                <w:b w:val="1"/>
              </w:rPr>
            </w:pPr>
            <w:r w:rsidDel="00000000" w:rsidR="00000000" w:rsidRPr="00000000">
              <w:rPr/>
              <w:drawing>
                <wp:inline distB="114300" distT="114300" distL="114300" distR="114300">
                  <wp:extent cx="2767013" cy="2555417"/>
                  <wp:effectExtent b="0" l="0" r="0" t="0"/>
                  <wp:docPr id="1" name="image3.png"/>
                  <a:graphic>
                    <a:graphicData uri="http://schemas.openxmlformats.org/drawingml/2006/picture">
                      <pic:pic>
                        <pic:nvPicPr>
                          <pic:cNvPr id="0" name="image3.png"/>
                          <pic:cNvPicPr preferRelativeResize="0"/>
                        </pic:nvPicPr>
                        <pic:blipFill>
                          <a:blip r:embed="rId12"/>
                          <a:srcRect b="0" l="0" r="42953" t="0"/>
                          <a:stretch>
                            <a:fillRect/>
                          </a:stretch>
                        </pic:blipFill>
                        <pic:spPr>
                          <a:xfrm>
                            <a:off x="0" y="0"/>
                            <a:ext cx="2767013" cy="255541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A">
            <w:pPr>
              <w:rPr>
                <w:rFonts w:ascii="Inter" w:cs="Inter" w:eastAsia="Inter" w:hAnsi="Inter"/>
              </w:rPr>
            </w:pPr>
            <w:r w:rsidDel="00000000" w:rsidR="00000000" w:rsidRPr="00000000">
              <w:rPr>
                <w:rFonts w:ascii="Inter" w:cs="Inter" w:eastAsia="Inter" w:hAnsi="Inter"/>
                <w:rtl w:val="0"/>
              </w:rPr>
              <w:t xml:space="preserve">*Note: The Individual or Company question is dynamic, and leads to different accredited qualification pages. Need to check for any other hidden dynamic app elements. The following two are the two different pages flowing from this question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drawing>
                <wp:inline distB="114300" distT="114300" distL="114300" distR="114300">
                  <wp:extent cx="2757488" cy="1211382"/>
                  <wp:effectExtent b="0" l="0" r="0" t="0"/>
                  <wp:docPr id="3" name="image12.png"/>
                  <a:graphic>
                    <a:graphicData uri="http://schemas.openxmlformats.org/drawingml/2006/picture">
                      <pic:pic>
                        <pic:nvPicPr>
                          <pic:cNvPr id="0" name="image12.png"/>
                          <pic:cNvPicPr preferRelativeResize="0"/>
                        </pic:nvPicPr>
                        <pic:blipFill>
                          <a:blip r:embed="rId13"/>
                          <a:srcRect b="0" l="0" r="41946" t="0"/>
                          <a:stretch>
                            <a:fillRect/>
                          </a:stretch>
                        </pic:blipFill>
                        <pic:spPr>
                          <a:xfrm>
                            <a:off x="0" y="0"/>
                            <a:ext cx="2757488" cy="12113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C">
            <w:pPr>
              <w:rPr>
                <w:rFonts w:ascii="Inter" w:cs="Inter" w:eastAsia="Inter" w:hAnsi="Inter"/>
              </w:rPr>
            </w:pPr>
            <w:r w:rsidDel="00000000" w:rsidR="00000000" w:rsidRPr="00000000">
              <w:rPr>
                <w:rFonts w:ascii="Inter" w:cs="Inter" w:eastAsia="Inter" w:hAnsi="Inter"/>
                <w:rtl w:val="0"/>
              </w:rPr>
              <w:t xml:space="preserve">[ADD New Accredited Investor Status]</w:t>
            </w:r>
            <w:r w:rsidDel="00000000" w:rsidR="00000000" w:rsidRPr="00000000">
              <w:rPr>
                <w:rtl w:val="0"/>
              </w:rPr>
            </w:r>
          </w:p>
          <w:p w:rsidR="00000000" w:rsidDel="00000000" w:rsidP="00000000" w:rsidRDefault="00000000" w:rsidRPr="00000000" w14:paraId="0000004D">
            <w:pPr>
              <w:rPr>
                <w:rFonts w:ascii="Inter" w:cs="Inter" w:eastAsia="Inter" w:hAnsi="Inter"/>
              </w:rPr>
            </w:pPr>
            <w:r w:rsidDel="00000000" w:rsidR="00000000" w:rsidRPr="00000000">
              <w:rPr>
                <w:rFonts w:ascii="Inter" w:cs="Inter" w:eastAsia="Inter" w:hAnsi="Inter"/>
                <w:rtl w:val="0"/>
              </w:rPr>
              <w:t xml:space="preserve">I have a professional certification, designation, or credential issued by an accredited education institution (ie. Series 7, Series 65, or Series 82 licenses)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drawing>
                <wp:inline distB="114300" distT="114300" distL="114300" distR="114300">
                  <wp:extent cx="2838450" cy="31496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38450" cy="3149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F">
            <w:pPr>
              <w:rPr>
                <w:rFonts w:ascii="Inter" w:cs="Inter" w:eastAsia="Inter" w:hAnsi="Inter"/>
              </w:rPr>
            </w:pPr>
            <w:r w:rsidDel="00000000" w:rsidR="00000000" w:rsidRPr="00000000">
              <w:rPr>
                <w:rFonts w:ascii="Inter" w:cs="Inter" w:eastAsia="Inter" w:hAnsi="Inter"/>
                <w:rtl w:val="0"/>
              </w:rPr>
              <w:t xml:space="preserve">[ADD New Accredited Investor Status]</w:t>
            </w:r>
            <w:r w:rsidDel="00000000" w:rsidR="00000000" w:rsidRPr="00000000">
              <w:rPr>
                <w:rtl w:val="0"/>
              </w:rPr>
            </w:r>
          </w:p>
          <w:p w:rsidR="00000000" w:rsidDel="00000000" w:rsidP="00000000" w:rsidRDefault="00000000" w:rsidRPr="00000000" w14:paraId="00000050">
            <w:pPr>
              <w:rPr>
                <w:rFonts w:ascii="Inter" w:cs="Inter" w:eastAsia="Inter" w:hAnsi="Inter"/>
              </w:rPr>
            </w:pPr>
            <w:r w:rsidDel="00000000" w:rsidR="00000000" w:rsidRPr="00000000">
              <w:rPr>
                <w:rFonts w:ascii="Inter" w:cs="Inter" w:eastAsia="Inter" w:hAnsi="Inter"/>
                <w:rtl w:val="0"/>
              </w:rPr>
              <w:br w:type="textWrapping"/>
              <w:t xml:space="preserve">Edit: </w:t>
            </w:r>
          </w:p>
          <w:p w:rsidR="00000000" w:rsidDel="00000000" w:rsidP="00000000" w:rsidRDefault="00000000" w:rsidRPr="00000000" w14:paraId="00000051">
            <w:pPr>
              <w:rPr>
                <w:rFonts w:ascii="Inter" w:cs="Inter" w:eastAsia="Inter" w:hAnsi="Inter"/>
              </w:rPr>
            </w:pPr>
            <w:r w:rsidDel="00000000" w:rsidR="00000000" w:rsidRPr="00000000">
              <w:rPr>
                <w:rFonts w:ascii="Inter" w:cs="Inter" w:eastAsia="Inter" w:hAnsi="Inter"/>
                <w:rtl w:val="0"/>
              </w:rPr>
              <w:t xml:space="preserve">A charitable organization, corporation, limited liability company, or partnership with assets exceeding $5 million</w:t>
            </w:r>
          </w:p>
          <w:p w:rsidR="00000000" w:rsidDel="00000000" w:rsidP="00000000" w:rsidRDefault="00000000" w:rsidRPr="00000000" w14:paraId="00000052">
            <w:pPr>
              <w:rPr>
                <w:rFonts w:ascii="Inter" w:cs="Inter" w:eastAsia="Inter" w:hAnsi="Inter"/>
              </w:rPr>
            </w:pPr>
            <w:r w:rsidDel="00000000" w:rsidR="00000000" w:rsidRPr="00000000">
              <w:rPr>
                <w:rtl w:val="0"/>
              </w:rPr>
            </w:r>
          </w:p>
          <w:p w:rsidR="00000000" w:rsidDel="00000000" w:rsidP="00000000" w:rsidRDefault="00000000" w:rsidRPr="00000000" w14:paraId="00000053">
            <w:pPr>
              <w:rPr>
                <w:rFonts w:ascii="Inter" w:cs="Inter" w:eastAsia="Inter" w:hAnsi="Inter"/>
              </w:rPr>
            </w:pPr>
            <w:r w:rsidDel="00000000" w:rsidR="00000000" w:rsidRPr="00000000">
              <w:rPr>
                <w:rFonts w:ascii="Inter" w:cs="Inter" w:eastAsia="Inter" w:hAnsi="Inter"/>
                <w:rtl w:val="0"/>
              </w:rPr>
              <w:t xml:space="preserve">Add: </w:t>
            </w:r>
          </w:p>
          <w:p w:rsidR="00000000" w:rsidDel="00000000" w:rsidP="00000000" w:rsidRDefault="00000000" w:rsidRPr="00000000" w14:paraId="00000054">
            <w:pPr>
              <w:rPr>
                <w:rFonts w:ascii="Inter" w:cs="Inter" w:eastAsia="Inter" w:hAnsi="Inter"/>
              </w:rPr>
            </w:pPr>
            <w:r w:rsidDel="00000000" w:rsidR="00000000" w:rsidRPr="00000000">
              <w:rPr>
                <w:rFonts w:ascii="Inter" w:cs="Inter" w:eastAsia="Inter" w:hAnsi="Inter"/>
                <w:rtl w:val="0"/>
              </w:rPr>
              <w:t xml:space="preserve">An entity, including Indian tribes, governmental bodies, funds, and entities organized under the laws of foreign countries that own “investments”, as defined in Rule 2a51-1(b) under the Investment Company Act, in excess of $5 million</w:t>
            </w:r>
          </w:p>
          <w:p w:rsidR="00000000" w:rsidDel="00000000" w:rsidP="00000000" w:rsidRDefault="00000000" w:rsidRPr="00000000" w14:paraId="00000055">
            <w:pPr>
              <w:rPr>
                <w:rFonts w:ascii="Inter" w:cs="Inter" w:eastAsia="Inter" w:hAnsi="Inter"/>
              </w:rPr>
            </w:pPr>
            <w:r w:rsidDel="00000000" w:rsidR="00000000" w:rsidRPr="00000000">
              <w:rPr>
                <w:rtl w:val="0"/>
              </w:rPr>
            </w:r>
          </w:p>
          <w:p w:rsidR="00000000" w:rsidDel="00000000" w:rsidP="00000000" w:rsidRDefault="00000000" w:rsidRPr="00000000" w14:paraId="00000056">
            <w:pPr>
              <w:rPr>
                <w:rFonts w:ascii="Inter" w:cs="Inter" w:eastAsia="Inter" w:hAnsi="Inter"/>
              </w:rPr>
            </w:pPr>
            <w:r w:rsidDel="00000000" w:rsidR="00000000" w:rsidRPr="00000000">
              <w:rPr>
                <w:rFonts w:ascii="Inter" w:cs="Inter" w:eastAsia="Inter" w:hAnsi="Inter"/>
                <w:rtl w:val="0"/>
              </w:rPr>
              <w:t xml:space="preserve">“Family offices” with at least $5 million in assets under management and their “family clients”, as each term is defined under the Investment Advisers Act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drawing>
                <wp:inline distB="114300" distT="114300" distL="114300" distR="114300">
                  <wp:extent cx="2805113" cy="3307916"/>
                  <wp:effectExtent b="0" l="0" r="0" t="0"/>
                  <wp:docPr id="2" name="image4.png"/>
                  <a:graphic>
                    <a:graphicData uri="http://schemas.openxmlformats.org/drawingml/2006/picture">
                      <pic:pic>
                        <pic:nvPicPr>
                          <pic:cNvPr id="0" name="image4.png"/>
                          <pic:cNvPicPr preferRelativeResize="0"/>
                        </pic:nvPicPr>
                        <pic:blipFill>
                          <a:blip r:embed="rId15"/>
                          <a:srcRect b="0" l="0" r="45682" t="0"/>
                          <a:stretch>
                            <a:fillRect/>
                          </a:stretch>
                        </pic:blipFill>
                        <pic:spPr>
                          <a:xfrm>
                            <a:off x="0" y="0"/>
                            <a:ext cx="2805113" cy="330791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8">
            <w:pPr>
              <w:rPr>
                <w:rFonts w:ascii="Inter" w:cs="Inter" w:eastAsia="Inter" w:hAnsi="Inter"/>
              </w:rPr>
            </w:pPr>
            <w:r w:rsidDel="00000000" w:rsidR="00000000" w:rsidRPr="00000000">
              <w:rPr>
                <w:rFonts w:ascii="Inter" w:cs="Inter" w:eastAsia="Inter" w:hAnsi="Inter"/>
                <w:rtl w:val="0"/>
              </w:rPr>
              <w:t xml:space="preserve">[CHANGE QUESTION 1 INPUTS]</w:t>
            </w:r>
          </w:p>
          <w:p w:rsidR="00000000" w:rsidDel="00000000" w:rsidP="00000000" w:rsidRDefault="00000000" w:rsidRPr="00000000" w14:paraId="00000059">
            <w:pPr>
              <w:numPr>
                <w:ilvl w:val="0"/>
                <w:numId w:val="5"/>
              </w:numPr>
              <w:ind w:left="720" w:hanging="360"/>
              <w:rPr>
                <w:rFonts w:ascii="Inter" w:cs="Inter" w:eastAsia="Inter" w:hAnsi="Inter"/>
                <w:u w:val="none"/>
              </w:rPr>
            </w:pPr>
            <w:r w:rsidDel="00000000" w:rsidR="00000000" w:rsidRPr="00000000">
              <w:rPr>
                <w:rFonts w:ascii="Inter" w:cs="Inter" w:eastAsia="Inter" w:hAnsi="Inter"/>
                <w:rtl w:val="0"/>
              </w:rPr>
              <w:t xml:space="preserve">10,000 (minimum)</w:t>
            </w:r>
          </w:p>
          <w:p w:rsidR="00000000" w:rsidDel="00000000" w:rsidP="00000000" w:rsidRDefault="00000000" w:rsidRPr="00000000" w14:paraId="0000005A">
            <w:pPr>
              <w:numPr>
                <w:ilvl w:val="0"/>
                <w:numId w:val="5"/>
              </w:numPr>
              <w:ind w:left="720" w:hanging="360"/>
              <w:rPr>
                <w:rFonts w:ascii="Inter" w:cs="Inter" w:eastAsia="Inter" w:hAnsi="Inter"/>
                <w:u w:val="none"/>
              </w:rPr>
            </w:pPr>
            <w:r w:rsidDel="00000000" w:rsidR="00000000" w:rsidRPr="00000000">
              <w:rPr>
                <w:rFonts w:ascii="Inter" w:cs="Inter" w:eastAsia="Inter" w:hAnsi="Inter"/>
                <w:rtl w:val="0"/>
              </w:rPr>
              <w:t xml:space="preserve">20,000</w:t>
            </w:r>
          </w:p>
          <w:p w:rsidR="00000000" w:rsidDel="00000000" w:rsidP="00000000" w:rsidRDefault="00000000" w:rsidRPr="00000000" w14:paraId="0000005B">
            <w:pPr>
              <w:numPr>
                <w:ilvl w:val="0"/>
                <w:numId w:val="5"/>
              </w:numPr>
              <w:ind w:left="720" w:hanging="360"/>
              <w:rPr>
                <w:rFonts w:ascii="Inter" w:cs="Inter" w:eastAsia="Inter" w:hAnsi="Inter"/>
                <w:u w:val="none"/>
              </w:rPr>
            </w:pPr>
            <w:r w:rsidDel="00000000" w:rsidR="00000000" w:rsidRPr="00000000">
              <w:rPr>
                <w:rFonts w:ascii="Inter" w:cs="Inter" w:eastAsia="Inter" w:hAnsi="Inter"/>
                <w:rtl w:val="0"/>
              </w:rPr>
              <w:t xml:space="preserve">50,000</w:t>
            </w:r>
          </w:p>
          <w:p w:rsidR="00000000" w:rsidDel="00000000" w:rsidP="00000000" w:rsidRDefault="00000000" w:rsidRPr="00000000" w14:paraId="0000005C">
            <w:pPr>
              <w:numPr>
                <w:ilvl w:val="0"/>
                <w:numId w:val="5"/>
              </w:numPr>
              <w:ind w:left="720" w:hanging="360"/>
              <w:rPr>
                <w:rFonts w:ascii="Inter" w:cs="Inter" w:eastAsia="Inter" w:hAnsi="Inter"/>
                <w:u w:val="none"/>
              </w:rPr>
            </w:pPr>
            <w:r w:rsidDel="00000000" w:rsidR="00000000" w:rsidRPr="00000000">
              <w:rPr>
                <w:rFonts w:ascii="Inter" w:cs="Inter" w:eastAsia="Inter" w:hAnsi="Inter"/>
                <w:rtl w:val="0"/>
              </w:rPr>
              <w:t xml:space="preserve">100,000</w:t>
            </w:r>
          </w:p>
          <w:p w:rsidR="00000000" w:rsidDel="00000000" w:rsidP="00000000" w:rsidRDefault="00000000" w:rsidRPr="00000000" w14:paraId="0000005D">
            <w:pPr>
              <w:numPr>
                <w:ilvl w:val="0"/>
                <w:numId w:val="5"/>
              </w:numPr>
              <w:ind w:left="720" w:hanging="360"/>
              <w:rPr>
                <w:rFonts w:ascii="Inter" w:cs="Inter" w:eastAsia="Inter" w:hAnsi="Inter"/>
                <w:u w:val="none"/>
              </w:rPr>
            </w:pPr>
            <w:r w:rsidDel="00000000" w:rsidR="00000000" w:rsidRPr="00000000">
              <w:rPr>
                <w:rFonts w:ascii="Inter" w:cs="Inter" w:eastAsia="Inter" w:hAnsi="Inter"/>
                <w:rtl w:val="0"/>
              </w:rPr>
              <w:t xml:space="preserve">Other amount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drawing>
                <wp:inline distB="114300" distT="114300" distL="114300" distR="114300">
                  <wp:extent cx="2757488" cy="3163498"/>
                  <wp:effectExtent b="0" l="0" r="0" t="0"/>
                  <wp:docPr id="4" name="image10.png"/>
                  <a:graphic>
                    <a:graphicData uri="http://schemas.openxmlformats.org/drawingml/2006/picture">
                      <pic:pic>
                        <pic:nvPicPr>
                          <pic:cNvPr id="0" name="image10.png"/>
                          <pic:cNvPicPr preferRelativeResize="0"/>
                        </pic:nvPicPr>
                        <pic:blipFill>
                          <a:blip r:embed="rId16"/>
                          <a:srcRect b="0" l="0" r="45302" t="0"/>
                          <a:stretch>
                            <a:fillRect/>
                          </a:stretch>
                        </pic:blipFill>
                        <pic:spPr>
                          <a:xfrm>
                            <a:off x="0" y="0"/>
                            <a:ext cx="2757488" cy="316349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F">
            <w:pPr>
              <w:rPr>
                <w:rFonts w:ascii="Inter" w:cs="Inter" w:eastAsia="Inter" w:hAnsi="Inter"/>
              </w:rPr>
            </w:pPr>
            <w:r w:rsidDel="00000000" w:rsidR="00000000" w:rsidRPr="00000000">
              <w:rPr>
                <w:rFonts w:ascii="Inter" w:cs="Inter" w:eastAsia="Inter" w:hAnsi="Inter"/>
                <w:rtl w:val="0"/>
              </w:rPr>
              <w:t xml:space="preserve">Swap out following documents:</w:t>
            </w:r>
          </w:p>
          <w:p w:rsidR="00000000" w:rsidDel="00000000" w:rsidP="00000000" w:rsidRDefault="00000000" w:rsidRPr="00000000" w14:paraId="00000060">
            <w:pPr>
              <w:rPr>
                <w:rFonts w:ascii="Inter" w:cs="Inter" w:eastAsia="Inter" w:hAnsi="Inter"/>
              </w:rPr>
            </w:pPr>
            <w:r w:rsidDel="00000000" w:rsidR="00000000" w:rsidRPr="00000000">
              <w:rPr>
                <w:rtl w:val="0"/>
              </w:rPr>
            </w:r>
          </w:p>
          <w:p w:rsidR="00000000" w:rsidDel="00000000" w:rsidP="00000000" w:rsidRDefault="00000000" w:rsidRPr="00000000" w14:paraId="00000061">
            <w:pPr>
              <w:rPr>
                <w:rFonts w:ascii="Inter" w:cs="Inter" w:eastAsia="Inter" w:hAnsi="Inter"/>
              </w:rPr>
            </w:pPr>
            <w:hyperlink r:id="rId17">
              <w:r w:rsidDel="00000000" w:rsidR="00000000" w:rsidRPr="00000000">
                <w:rPr>
                  <w:rFonts w:ascii="Inter" w:cs="Inter" w:eastAsia="Inter" w:hAnsi="Inter"/>
                  <w:color w:val="1155cc"/>
                  <w:u w:val="single"/>
                  <w:rtl w:val="0"/>
                </w:rPr>
                <w:t xml:space="preserve">Investor Subscription Agreement</w:t>
              </w:r>
            </w:hyperlink>
            <w:r w:rsidDel="00000000" w:rsidR="00000000" w:rsidRPr="00000000">
              <w:rPr>
                <w:rtl w:val="0"/>
              </w:rPr>
            </w:r>
          </w:p>
          <w:p w:rsidR="00000000" w:rsidDel="00000000" w:rsidP="00000000" w:rsidRDefault="00000000" w:rsidRPr="00000000" w14:paraId="00000062">
            <w:pPr>
              <w:rPr>
                <w:rFonts w:ascii="Inter" w:cs="Inter" w:eastAsia="Inter" w:hAnsi="Inter"/>
              </w:rPr>
            </w:pPr>
            <w:hyperlink r:id="rId18">
              <w:r w:rsidDel="00000000" w:rsidR="00000000" w:rsidRPr="00000000">
                <w:rPr>
                  <w:rFonts w:ascii="Inter" w:cs="Inter" w:eastAsia="Inter" w:hAnsi="Inter"/>
                  <w:color w:val="1155cc"/>
                  <w:u w:val="single"/>
                  <w:rtl w:val="0"/>
                </w:rPr>
                <w:t xml:space="preserve">PPM</w:t>
              </w:r>
            </w:hyperlink>
            <w:r w:rsidDel="00000000" w:rsidR="00000000" w:rsidRPr="00000000">
              <w:rPr>
                <w:rtl w:val="0"/>
              </w:rPr>
            </w:r>
          </w:p>
          <w:p w:rsidR="00000000" w:rsidDel="00000000" w:rsidP="00000000" w:rsidRDefault="00000000" w:rsidRPr="00000000" w14:paraId="00000063">
            <w:pPr>
              <w:rPr>
                <w:rFonts w:ascii="Inter" w:cs="Inter" w:eastAsia="Inter" w:hAnsi="Inter"/>
              </w:rPr>
            </w:pPr>
            <w:hyperlink r:id="rId19">
              <w:r w:rsidDel="00000000" w:rsidR="00000000" w:rsidRPr="00000000">
                <w:rPr>
                  <w:rFonts w:ascii="Inter" w:cs="Inter" w:eastAsia="Inter" w:hAnsi="Inter"/>
                  <w:color w:val="1155cc"/>
                  <w:u w:val="single"/>
                  <w:rtl w:val="0"/>
                </w:rPr>
                <w:t xml:space="preserve">Operating Agreement</w:t>
              </w:r>
            </w:hyperlink>
            <w:r w:rsidDel="00000000" w:rsidR="00000000" w:rsidRPr="00000000">
              <w:rPr>
                <w:rtl w:val="0"/>
              </w:rPr>
            </w:r>
          </w:p>
          <w:p w:rsidR="00000000" w:rsidDel="00000000" w:rsidP="00000000" w:rsidRDefault="00000000" w:rsidRPr="00000000" w14:paraId="00000064">
            <w:pPr>
              <w:rPr>
                <w:rFonts w:ascii="Inter" w:cs="Inter" w:eastAsia="Inter" w:hAnsi="I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drawing>
                <wp:inline distB="114300" distT="114300" distL="114300" distR="114300">
                  <wp:extent cx="2838450" cy="7112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838450" cy="711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6">
            <w:pPr>
              <w:rPr>
                <w:rFonts w:ascii="Inter" w:cs="Inter" w:eastAsia="Inter" w:hAnsi="Inter"/>
              </w:rPr>
            </w:pPr>
            <w:r w:rsidDel="00000000" w:rsidR="00000000" w:rsidRPr="00000000">
              <w:rPr>
                <w:rFonts w:ascii="Inter" w:cs="Inter" w:eastAsia="Inter" w:hAnsi="Inter"/>
                <w:rtl w:val="0"/>
              </w:rPr>
              <w:t xml:space="preserve">Change all footers to:</w:t>
            </w:r>
          </w:p>
          <w:p w:rsidR="00000000" w:rsidDel="00000000" w:rsidP="00000000" w:rsidRDefault="00000000" w:rsidRPr="00000000" w14:paraId="00000067">
            <w:pPr>
              <w:rPr>
                <w:rFonts w:ascii="Inter" w:cs="Inter" w:eastAsia="Inter" w:hAnsi="Inter"/>
              </w:rPr>
            </w:pPr>
            <w:r w:rsidDel="00000000" w:rsidR="00000000" w:rsidRPr="00000000">
              <w:rPr>
                <w:rtl w:val="0"/>
              </w:rPr>
            </w:r>
          </w:p>
          <w:p w:rsidR="00000000" w:rsidDel="00000000" w:rsidP="00000000" w:rsidRDefault="00000000" w:rsidRPr="00000000" w14:paraId="00000068">
            <w:pPr>
              <w:rPr>
                <w:rFonts w:ascii="Inter" w:cs="Inter" w:eastAsia="Inter" w:hAnsi="Inter"/>
                <w:sz w:val="26"/>
                <w:szCs w:val="26"/>
              </w:rPr>
            </w:pPr>
            <w:r w:rsidDel="00000000" w:rsidR="00000000" w:rsidRPr="00000000">
              <w:rPr>
                <w:color w:val="212529"/>
                <w:rtl w:val="0"/>
              </w:rPr>
              <w:t xml:space="preserve">© Good Tree Capital 2021</w:t>
            </w:r>
            <w:r w:rsidDel="00000000" w:rsidR="00000000" w:rsidRPr="00000000">
              <w:rPr>
                <w:rtl w:val="0"/>
              </w:rPr>
            </w:r>
          </w:p>
        </w:tc>
      </w:tr>
    </w:tbl>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CONTACT US (After Investing)</w:t>
      </w:r>
    </w:p>
    <w:p w:rsidR="00000000" w:rsidDel="00000000" w:rsidP="00000000" w:rsidRDefault="00000000" w:rsidRPr="00000000" w14:paraId="0000006B">
      <w:pPr>
        <w:rPr>
          <w:rFonts w:ascii="Inter" w:cs="Inter" w:eastAsia="Inter" w:hAnsi="Inte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Inter" w:cs="Inter" w:eastAsia="Inter" w:hAnsi="Inter"/>
                <w:b w:val="1"/>
              </w:rPr>
            </w:pPr>
            <w:r w:rsidDel="00000000" w:rsidR="00000000" w:rsidRPr="00000000">
              <w:rPr>
                <w:rFonts w:ascii="Inter" w:cs="Inter" w:eastAsia="Inter" w:hAnsi="Inter"/>
                <w:b w:val="1"/>
                <w:rtl w:val="0"/>
              </w:rPr>
              <w:t xml:space="preserve">LAYOUT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Inter" w:cs="Inter" w:eastAsia="Inter" w:hAnsi="Inter"/>
                <w:b w:val="1"/>
              </w:rPr>
            </w:pPr>
            <w:r w:rsidDel="00000000" w:rsidR="00000000" w:rsidRPr="00000000">
              <w:rPr>
                <w:rFonts w:ascii="Inter" w:cs="Inter" w:eastAsia="Inter" w:hAnsi="Inter"/>
                <w:b w:val="1"/>
                <w:rtl w:val="0"/>
              </w:rPr>
              <w:t xml:space="preserve">EDITS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rFonts w:ascii="Inter" w:cs="Inter" w:eastAsia="Inter" w:hAnsi="Inter"/>
                <w:b w:val="1"/>
              </w:rPr>
            </w:pPr>
            <w:r w:rsidDel="00000000" w:rsidR="00000000" w:rsidRPr="00000000">
              <w:rPr/>
              <w:drawing>
                <wp:inline distB="114300" distT="114300" distL="114300" distR="114300">
                  <wp:extent cx="2838450" cy="21844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F">
            <w:pPr>
              <w:rPr>
                <w:rFonts w:ascii="Inter" w:cs="Inter" w:eastAsia="Inter" w:hAnsi="Inter"/>
              </w:rPr>
            </w:pPr>
            <w:r w:rsidDel="00000000" w:rsidR="00000000" w:rsidRPr="00000000">
              <w:rPr>
                <w:rFonts w:ascii="Inter" w:cs="Inter" w:eastAsia="Inter" w:hAnsi="Inter"/>
                <w:rtl w:val="0"/>
              </w:rPr>
              <w:t xml:space="preserve">Remove all phone numbers, and take down “Schedule a Call”.</w:t>
            </w:r>
          </w:p>
          <w:p w:rsidR="00000000" w:rsidDel="00000000" w:rsidP="00000000" w:rsidRDefault="00000000" w:rsidRPr="00000000" w14:paraId="00000070">
            <w:pPr>
              <w:rPr>
                <w:rFonts w:ascii="Inter" w:cs="Inter" w:eastAsia="Inter" w:hAnsi="Inter"/>
              </w:rPr>
            </w:pPr>
            <w:r w:rsidDel="00000000" w:rsidR="00000000" w:rsidRPr="00000000">
              <w:rPr>
                <w:rtl w:val="0"/>
              </w:rPr>
            </w:r>
          </w:p>
          <w:p w:rsidR="00000000" w:rsidDel="00000000" w:rsidP="00000000" w:rsidRDefault="00000000" w:rsidRPr="00000000" w14:paraId="00000071">
            <w:pPr>
              <w:rPr>
                <w:rFonts w:ascii="Inter" w:cs="Inter" w:eastAsia="Inter" w:hAnsi="Inter"/>
              </w:rPr>
            </w:pPr>
            <w:r w:rsidDel="00000000" w:rsidR="00000000" w:rsidRPr="00000000">
              <w:rPr>
                <w:rFonts w:ascii="Inter" w:cs="Inter" w:eastAsia="Inter" w:hAnsi="Inter"/>
                <w:rtl w:val="0"/>
              </w:rPr>
              <w:t xml:space="preserve">All inquiries and support help go to “support@goodtree.capital”</w:t>
            </w:r>
          </w:p>
        </w:tc>
      </w:tr>
    </w:tbl>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yperlink" Target="https://info.goodtree.capital/hubfs/Good%20Tree%20Capital%20Subscription%20Agreement.pdf"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info.goodtree.capital/hubfs/Good%20Tree%20Capital%20Operating%20Agreement.pdf" TargetMode="External"/><Relationship Id="rId6" Type="http://schemas.openxmlformats.org/officeDocument/2006/relationships/image" Target="media/image13.png"/><Relationship Id="rId18" Type="http://schemas.openxmlformats.org/officeDocument/2006/relationships/hyperlink" Target="https://info.goodtree.capital/hubfs/Good%20Tree%20Capital%20-%20PPM.pdf" TargetMode="External"/><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