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620" w:firstRow="1" w:lastRow="0" w:firstColumn="0" w:lastColumn="0" w:noHBand="1" w:noVBand="1"/>
      </w:tblPr>
      <w:tblGrid>
        <w:gridCol w:w="5382"/>
        <w:gridCol w:w="3963"/>
      </w:tblGrid>
      <w:tr w:rsidR="00C53EBC" w:rsidRPr="0080062F" w14:paraId="56DDA583" w14:textId="77777777" w:rsidTr="00C53EBC">
        <w:trPr>
          <w:trHeight w:val="13"/>
        </w:trPr>
        <w:tc>
          <w:tcPr>
            <w:tcW w:w="0" w:type="auto"/>
            <w:gridSpan w:val="2"/>
            <w:hideMark/>
          </w:tcPr>
          <w:p w14:paraId="2CC684B4" w14:textId="671D6C8B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</w:t>
            </w:r>
            <w:r w:rsidR="00642499" w:rsidRPr="00800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работы</w:t>
            </w:r>
          </w:p>
        </w:tc>
      </w:tr>
      <w:tr w:rsidR="00DB1DFD" w:rsidRPr="0080062F" w14:paraId="79A43C81" w14:textId="77777777" w:rsidTr="00DB1DFD">
        <w:trPr>
          <w:trHeight w:val="13"/>
        </w:trPr>
        <w:tc>
          <w:tcPr>
            <w:tcW w:w="5382" w:type="dxa"/>
            <w:hideMark/>
          </w:tcPr>
          <w:p w14:paraId="10236E4E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3963" w:type="dxa"/>
            <w:hideMark/>
          </w:tcPr>
          <w:p w14:paraId="3A4B6666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B1DFD" w:rsidRPr="0080062F" w14:paraId="048B8760" w14:textId="77777777" w:rsidTr="00DB1DFD">
        <w:trPr>
          <w:trHeight w:val="70"/>
        </w:trPr>
        <w:tc>
          <w:tcPr>
            <w:tcW w:w="5382" w:type="dxa"/>
            <w:hideMark/>
          </w:tcPr>
          <w:p w14:paraId="2CB21ED2" w14:textId="77777777" w:rsidR="00C53EBC" w:rsidRPr="00DB1DFD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Дополнительное задание </w:t>
            </w:r>
          </w:p>
        </w:tc>
        <w:tc>
          <w:tcPr>
            <w:tcW w:w="3963" w:type="dxa"/>
            <w:hideMark/>
          </w:tcPr>
          <w:p w14:paraId="48551ECD" w14:textId="77777777" w:rsidR="00C53EBC" w:rsidRPr="00DB1DFD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1DFD" w:rsidRPr="0080062F" w14:paraId="63C00E11" w14:textId="77777777" w:rsidTr="00DB1DFD">
        <w:trPr>
          <w:trHeight w:val="13"/>
        </w:trPr>
        <w:tc>
          <w:tcPr>
            <w:tcW w:w="5382" w:type="dxa"/>
            <w:hideMark/>
          </w:tcPr>
          <w:p w14:paraId="77D52CBD" w14:textId="4344CCF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Система контроля версий</w:t>
            </w:r>
            <w:r w:rsidR="00501DCC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3" w:type="dxa"/>
            <w:hideMark/>
          </w:tcPr>
          <w:p w14:paraId="482237B6" w14:textId="524C4603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64DB3" w:rsidRPr="0080062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501DCC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(кроме 1</w:t>
            </w:r>
            <w:r w:rsidR="009762DC" w:rsidRPr="00800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01DCC" w:rsidRPr="0080062F">
              <w:rPr>
                <w:rFonts w:ascii="Times New Roman" w:hAnsi="Times New Roman" w:cs="Times New Roman"/>
                <w:sz w:val="24"/>
                <w:szCs w:val="24"/>
              </w:rPr>
              <w:t>й работы, для нее - 0)</w:t>
            </w:r>
          </w:p>
        </w:tc>
      </w:tr>
      <w:tr w:rsidR="00DB1DFD" w:rsidRPr="0080062F" w14:paraId="0DDA01E3" w14:textId="77777777" w:rsidTr="00DB1DFD">
        <w:trPr>
          <w:trHeight w:val="13"/>
        </w:trPr>
        <w:tc>
          <w:tcPr>
            <w:tcW w:w="5382" w:type="dxa"/>
          </w:tcPr>
          <w:p w14:paraId="695DF272" w14:textId="26603009" w:rsidR="00C83520" w:rsidRPr="0080062F" w:rsidRDefault="00C83520" w:rsidP="00C53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Следование соглашению об именовании (</w:t>
            </w:r>
            <w:proofErr w:type="spellStart"/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CodingStyle</w:t>
            </w:r>
            <w:proofErr w:type="spellEnd"/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Convention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3" w:type="dxa"/>
          </w:tcPr>
          <w:p w14:paraId="542AED2F" w14:textId="5326C172" w:rsidR="00C83520" w:rsidRPr="0080062F" w:rsidRDefault="004B2589" w:rsidP="00C53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64DB3" w:rsidRPr="0080062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501DCC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(кроме 1</w:t>
            </w:r>
            <w:r w:rsidR="009762DC" w:rsidRPr="00800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01DCC" w:rsidRPr="0080062F">
              <w:rPr>
                <w:rFonts w:ascii="Times New Roman" w:hAnsi="Times New Roman" w:cs="Times New Roman"/>
                <w:sz w:val="24"/>
                <w:szCs w:val="24"/>
              </w:rPr>
              <w:t>й работы, для нее - 0)</w:t>
            </w:r>
          </w:p>
        </w:tc>
      </w:tr>
      <w:tr w:rsidR="00DB1DFD" w:rsidRPr="0080062F" w14:paraId="5AA64782" w14:textId="77777777" w:rsidTr="00DB1DFD">
        <w:trPr>
          <w:trHeight w:val="70"/>
        </w:trPr>
        <w:tc>
          <w:tcPr>
            <w:tcW w:w="5382" w:type="dxa"/>
            <w:hideMark/>
          </w:tcPr>
          <w:p w14:paraId="59E890EB" w14:textId="65CC9985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Работа сдана </w:t>
            </w:r>
            <w:r w:rsidR="00906001" w:rsidRPr="0080062F">
              <w:rPr>
                <w:rFonts w:ascii="Times New Roman" w:hAnsi="Times New Roman" w:cs="Times New Roman"/>
                <w:sz w:val="24"/>
                <w:szCs w:val="24"/>
              </w:rPr>
              <w:t>не позднее 2</w:t>
            </w:r>
            <w:r w:rsidR="00E033BF" w:rsidRPr="00800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6001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х недель от 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последнего занятия</w:t>
            </w:r>
            <w:r w:rsidR="00E033BF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по ней</w:t>
            </w:r>
            <w:r w:rsidR="00756A0D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(выполнена программная часть + отчет)</w:t>
            </w:r>
          </w:p>
        </w:tc>
        <w:tc>
          <w:tcPr>
            <w:tcW w:w="3963" w:type="dxa"/>
            <w:hideMark/>
          </w:tcPr>
          <w:p w14:paraId="4A0C730B" w14:textId="10D822E2" w:rsidR="008B1063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64DB3" w:rsidRPr="0080062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501DCC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(кроме 1</w:t>
            </w:r>
            <w:r w:rsidR="009762DC" w:rsidRPr="00800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01DCC" w:rsidRPr="0080062F">
              <w:rPr>
                <w:rFonts w:ascii="Times New Roman" w:hAnsi="Times New Roman" w:cs="Times New Roman"/>
                <w:sz w:val="24"/>
                <w:szCs w:val="24"/>
              </w:rPr>
              <w:t>й работы, для нее - 1)</w:t>
            </w:r>
          </w:p>
        </w:tc>
      </w:tr>
      <w:tr w:rsidR="00DB1DFD" w:rsidRPr="0080062F" w14:paraId="6891E326" w14:textId="77777777" w:rsidTr="00DB1DFD">
        <w:trPr>
          <w:trHeight w:val="70"/>
        </w:trPr>
        <w:tc>
          <w:tcPr>
            <w:tcW w:w="5382" w:type="dxa"/>
          </w:tcPr>
          <w:p w14:paraId="56C25A24" w14:textId="0A8DA1C4" w:rsidR="008B1063" w:rsidRPr="0080062F" w:rsidRDefault="008B1063" w:rsidP="00C53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Указание ошибок, неточностей в лабораторных работах.</w:t>
            </w:r>
          </w:p>
        </w:tc>
        <w:tc>
          <w:tcPr>
            <w:tcW w:w="3963" w:type="dxa"/>
          </w:tcPr>
          <w:p w14:paraId="7908FAFE" w14:textId="1B696649" w:rsidR="008B1063" w:rsidRPr="0080062F" w:rsidRDefault="008B1063" w:rsidP="00C53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0,05 за каждую (только первому сообщившему).</w:t>
            </w:r>
          </w:p>
        </w:tc>
      </w:tr>
      <w:tr w:rsidR="00C53EBC" w:rsidRPr="0080062F" w14:paraId="2CD1E1EA" w14:textId="77777777" w:rsidTr="00C53EBC">
        <w:trPr>
          <w:trHeight w:val="70"/>
        </w:trPr>
        <w:tc>
          <w:tcPr>
            <w:tcW w:w="0" w:type="auto"/>
            <w:gridSpan w:val="2"/>
            <w:hideMark/>
          </w:tcPr>
          <w:p w14:paraId="38123040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Лекции</w:t>
            </w:r>
          </w:p>
        </w:tc>
      </w:tr>
      <w:tr w:rsidR="00DB1DFD" w:rsidRPr="0080062F" w14:paraId="6C5D0B47" w14:textId="77777777" w:rsidTr="00DB1DFD">
        <w:trPr>
          <w:trHeight w:val="13"/>
        </w:trPr>
        <w:tc>
          <w:tcPr>
            <w:tcW w:w="5382" w:type="dxa"/>
            <w:hideMark/>
          </w:tcPr>
          <w:p w14:paraId="0AD49F9C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Задачи на лекциях</w:t>
            </w:r>
          </w:p>
        </w:tc>
        <w:tc>
          <w:tcPr>
            <w:tcW w:w="3963" w:type="dxa"/>
            <w:hideMark/>
          </w:tcPr>
          <w:p w14:paraId="19FBCFBB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3EBC" w:rsidRPr="0080062F" w14:paraId="6DFD1B6A" w14:textId="77777777" w:rsidTr="00C53EBC">
        <w:trPr>
          <w:trHeight w:val="13"/>
        </w:trPr>
        <w:tc>
          <w:tcPr>
            <w:tcW w:w="0" w:type="auto"/>
            <w:gridSpan w:val="2"/>
            <w:hideMark/>
          </w:tcPr>
          <w:p w14:paraId="48869489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</w:t>
            </w:r>
          </w:p>
        </w:tc>
      </w:tr>
      <w:tr w:rsidR="00DB1DFD" w:rsidRPr="0080062F" w14:paraId="508FFBD0" w14:textId="77777777" w:rsidTr="00DB1DFD">
        <w:trPr>
          <w:trHeight w:val="13"/>
        </w:trPr>
        <w:tc>
          <w:tcPr>
            <w:tcW w:w="5382" w:type="dxa"/>
            <w:hideMark/>
          </w:tcPr>
          <w:p w14:paraId="2211B4EF" w14:textId="378AE0D7" w:rsidR="00C53EBC" w:rsidRPr="0080062F" w:rsidRDefault="006C5E28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C53EBC" w:rsidRPr="0080062F">
              <w:rPr>
                <w:rFonts w:ascii="Times New Roman" w:hAnsi="Times New Roman" w:cs="Times New Roman"/>
                <w:sz w:val="24"/>
                <w:szCs w:val="24"/>
              </w:rPr>
              <w:t>теори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C53EBC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53EBC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практик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963" w:type="dxa"/>
            <w:hideMark/>
          </w:tcPr>
          <w:p w14:paraId="1C56FF61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3EBC" w:rsidRPr="0080062F" w14:paraId="54A36B8E" w14:textId="77777777" w:rsidTr="00C53EBC">
        <w:trPr>
          <w:trHeight w:val="13"/>
        </w:trPr>
        <w:tc>
          <w:tcPr>
            <w:tcW w:w="0" w:type="auto"/>
            <w:gridSpan w:val="2"/>
            <w:hideMark/>
          </w:tcPr>
          <w:p w14:paraId="3EBC30A8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бонусы</w:t>
            </w:r>
          </w:p>
        </w:tc>
      </w:tr>
      <w:tr w:rsidR="00DB1DFD" w:rsidRPr="0080062F" w14:paraId="2E067757" w14:textId="77777777" w:rsidTr="00DB1DFD">
        <w:trPr>
          <w:trHeight w:val="13"/>
        </w:trPr>
        <w:tc>
          <w:tcPr>
            <w:tcW w:w="5382" w:type="dxa"/>
            <w:hideMark/>
          </w:tcPr>
          <w:p w14:paraId="1C620E37" w14:textId="21B49FA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Публикации по 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FA1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тематике</w:t>
            </w:r>
          </w:p>
        </w:tc>
        <w:tc>
          <w:tcPr>
            <w:tcW w:w="3963" w:type="dxa"/>
            <w:hideMark/>
          </w:tcPr>
          <w:p w14:paraId="78C80F78" w14:textId="56891E50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62D96" w:rsidRPr="008006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за статью</w:t>
            </w:r>
            <w:r w:rsidR="00D756DE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или выступление на конференции с публикацией тезисов в сборнике</w:t>
            </w:r>
            <w:r w:rsidR="00587DD6" w:rsidRPr="008006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13957E" w14:textId="19B41E69" w:rsidR="00D46087" w:rsidRPr="0080062F" w:rsidRDefault="00D46087">
      <w:pPr>
        <w:rPr>
          <w:rFonts w:ascii="Times New Roman" w:hAnsi="Times New Roman" w:cs="Times New Roman"/>
          <w:sz w:val="24"/>
          <w:szCs w:val="24"/>
        </w:rPr>
      </w:pPr>
    </w:p>
    <w:p w14:paraId="2DFF65E2" w14:textId="7973D81E" w:rsidR="005416B0" w:rsidRDefault="005416B0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 w:rsidRPr="0080062F">
        <w:rPr>
          <w:rFonts w:ascii="Times New Roman" w:hAnsi="Times New Roman" w:cs="Times New Roman"/>
          <w:sz w:val="24"/>
          <w:szCs w:val="24"/>
        </w:rPr>
        <w:t>По каждой лабораторной работе должен быть оформлен отчет, включающий в себя цель и задачи работы, ход выполнения</w:t>
      </w:r>
      <w:r w:rsidR="00587DD6" w:rsidRPr="0080062F">
        <w:rPr>
          <w:rFonts w:ascii="Times New Roman" w:hAnsi="Times New Roman" w:cs="Times New Roman"/>
          <w:sz w:val="24"/>
          <w:szCs w:val="24"/>
        </w:rPr>
        <w:t xml:space="preserve"> и</w:t>
      </w:r>
      <w:r w:rsidRPr="0080062F">
        <w:rPr>
          <w:rFonts w:ascii="Times New Roman" w:hAnsi="Times New Roman" w:cs="Times New Roman"/>
          <w:sz w:val="24"/>
          <w:szCs w:val="24"/>
        </w:rPr>
        <w:t xml:space="preserve"> заключени</w:t>
      </w:r>
      <w:r w:rsidR="00F33626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. В </w:t>
      </w:r>
      <w:r w:rsidR="00F85F51" w:rsidRPr="0080062F">
        <w:rPr>
          <w:rFonts w:ascii="Times New Roman" w:hAnsi="Times New Roman" w:cs="Times New Roman"/>
          <w:sz w:val="24"/>
          <w:szCs w:val="24"/>
        </w:rPr>
        <w:t>отчет</w:t>
      </w:r>
      <w:r w:rsidR="004652E2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 должны быть описаны основные этапы выполнения, снабженные скриншотами, а также даны краткие пояснения.</w:t>
      </w:r>
      <w:r w:rsidR="00AD5194" w:rsidRPr="0080062F">
        <w:rPr>
          <w:rFonts w:ascii="Times New Roman" w:hAnsi="Times New Roman" w:cs="Times New Roman"/>
          <w:sz w:val="24"/>
          <w:szCs w:val="24"/>
        </w:rPr>
        <w:t xml:space="preserve"> Стиль изложения должен быть приближен к научно-техническому.</w:t>
      </w:r>
    </w:p>
    <w:p w14:paraId="6C36EC75" w14:textId="2E0AA3F9" w:rsidR="007359F1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14D4A" w14:textId="03AA1D10" w:rsidR="007359F1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Предполагаемая трудоемкость лабораторных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7359F1" w14:paraId="5895DAEE" w14:textId="77777777" w:rsidTr="006A7340">
        <w:tc>
          <w:tcPr>
            <w:tcW w:w="5949" w:type="dxa"/>
          </w:tcPr>
          <w:p w14:paraId="60AF2C13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Лабораторная работа</w:t>
            </w:r>
          </w:p>
        </w:tc>
        <w:tc>
          <w:tcPr>
            <w:tcW w:w="3396" w:type="dxa"/>
          </w:tcPr>
          <w:p w14:paraId="3B3AC49F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Кол-во пар</w:t>
            </w:r>
          </w:p>
        </w:tc>
      </w:tr>
      <w:tr w:rsidR="007359F1" w14:paraId="2DC11190" w14:textId="77777777" w:rsidTr="006A7340">
        <w:tc>
          <w:tcPr>
            <w:tcW w:w="5949" w:type="dxa"/>
          </w:tcPr>
          <w:p w14:paraId="07FCCE22" w14:textId="67DFE9FE" w:rsidR="007359F1" w:rsidRDefault="00BB1375" w:rsidP="006A7340">
            <w:r w:rsidRPr="00BB1375">
              <w:t xml:space="preserve">Лабораторная работа 1 - Системы контроля версий, </w:t>
            </w:r>
            <w:proofErr w:type="spellStart"/>
            <w:r w:rsidRPr="00BB1375">
              <w:t>git</w:t>
            </w:r>
            <w:proofErr w:type="spellEnd"/>
          </w:p>
        </w:tc>
        <w:tc>
          <w:tcPr>
            <w:tcW w:w="3396" w:type="dxa"/>
          </w:tcPr>
          <w:p w14:paraId="087C9086" w14:textId="77777777" w:rsidR="007359F1" w:rsidRDefault="007359F1" w:rsidP="006A7340">
            <w:r>
              <w:t>1</w:t>
            </w:r>
          </w:p>
        </w:tc>
      </w:tr>
      <w:tr w:rsidR="007359F1" w14:paraId="3C8E628A" w14:textId="77777777" w:rsidTr="006A7340">
        <w:tc>
          <w:tcPr>
            <w:tcW w:w="5949" w:type="dxa"/>
          </w:tcPr>
          <w:p w14:paraId="62CB9395" w14:textId="1CFFD8C1" w:rsidR="007359F1" w:rsidRDefault="007359F1" w:rsidP="006A7340">
            <w:r w:rsidRPr="00A14ED6">
              <w:t xml:space="preserve">Лабораторная работа 2 - </w:t>
            </w:r>
            <w:r w:rsidR="005852D2">
              <w:t>О</w:t>
            </w:r>
            <w:r w:rsidRPr="00A14ED6">
              <w:t>сновы ООП</w:t>
            </w:r>
          </w:p>
        </w:tc>
        <w:tc>
          <w:tcPr>
            <w:tcW w:w="3396" w:type="dxa"/>
          </w:tcPr>
          <w:p w14:paraId="36E9A5E7" w14:textId="77777777" w:rsidR="007359F1" w:rsidRDefault="007359F1" w:rsidP="006A7340">
            <w:r>
              <w:t>1</w:t>
            </w:r>
          </w:p>
        </w:tc>
      </w:tr>
      <w:tr w:rsidR="007359F1" w14:paraId="24F4D690" w14:textId="77777777" w:rsidTr="006A7340">
        <w:tc>
          <w:tcPr>
            <w:tcW w:w="5949" w:type="dxa"/>
          </w:tcPr>
          <w:p w14:paraId="3D6716E2" w14:textId="77777777" w:rsidR="007359F1" w:rsidRDefault="007359F1" w:rsidP="006A7340">
            <w:r w:rsidRPr="00A14ED6">
              <w:t xml:space="preserve">Лабораторная работа 3 - </w:t>
            </w:r>
            <w:proofErr w:type="spellStart"/>
            <w:r w:rsidRPr="00A14ED6">
              <w:t>paint</w:t>
            </w:r>
            <w:proofErr w:type="spellEnd"/>
            <w:r w:rsidRPr="00A14ED6">
              <w:t xml:space="preserve">, </w:t>
            </w:r>
            <w:proofErr w:type="spellStart"/>
            <w:r w:rsidRPr="00A14ED6">
              <w:t>win</w:t>
            </w:r>
            <w:proofErr w:type="spellEnd"/>
            <w:r w:rsidRPr="00A14ED6">
              <w:t xml:space="preserve"> </w:t>
            </w:r>
            <w:proofErr w:type="spellStart"/>
            <w:r w:rsidRPr="00A14ED6">
              <w:t>forms</w:t>
            </w:r>
            <w:proofErr w:type="spellEnd"/>
          </w:p>
        </w:tc>
        <w:tc>
          <w:tcPr>
            <w:tcW w:w="3396" w:type="dxa"/>
          </w:tcPr>
          <w:p w14:paraId="36E5B245" w14:textId="77777777" w:rsidR="007359F1" w:rsidRDefault="007359F1" w:rsidP="006A7340">
            <w:r>
              <w:t>3</w:t>
            </w:r>
          </w:p>
        </w:tc>
      </w:tr>
      <w:tr w:rsidR="007359F1" w14:paraId="67E8965E" w14:textId="77777777" w:rsidTr="006A7340">
        <w:tc>
          <w:tcPr>
            <w:tcW w:w="5949" w:type="dxa"/>
          </w:tcPr>
          <w:p w14:paraId="5FD80F74" w14:textId="5BFB4D44" w:rsidR="007359F1" w:rsidRPr="00AB791B" w:rsidRDefault="007359F1" w:rsidP="006A7340">
            <w:r w:rsidRPr="00A14ED6">
              <w:t xml:space="preserve">Лабораторная работа 4 </w:t>
            </w:r>
            <w:r>
              <w:t>–</w:t>
            </w:r>
            <w:r w:rsidRPr="00A14ED6">
              <w:t xml:space="preserve"> </w:t>
            </w:r>
            <w:r w:rsidR="0045608D">
              <w:t>Работа с к</w:t>
            </w:r>
            <w:r w:rsidRPr="00A14ED6">
              <w:t>оллекци</w:t>
            </w:r>
            <w:r w:rsidR="0045608D">
              <w:t>ями</w:t>
            </w:r>
            <w:r>
              <w:t>, LI</w:t>
            </w:r>
            <w:r>
              <w:rPr>
                <w:lang w:val="en-US"/>
              </w:rPr>
              <w:t>NQ</w:t>
            </w:r>
          </w:p>
        </w:tc>
        <w:tc>
          <w:tcPr>
            <w:tcW w:w="3396" w:type="dxa"/>
          </w:tcPr>
          <w:p w14:paraId="7ED5B75E" w14:textId="21407F80" w:rsidR="007359F1" w:rsidRPr="00AB791B" w:rsidRDefault="00AB791B" w:rsidP="006A7340">
            <w:r>
              <w:t>3</w:t>
            </w:r>
          </w:p>
        </w:tc>
      </w:tr>
      <w:tr w:rsidR="007359F1" w14:paraId="4DFA33B9" w14:textId="77777777" w:rsidTr="006A7340">
        <w:tc>
          <w:tcPr>
            <w:tcW w:w="5949" w:type="dxa"/>
          </w:tcPr>
          <w:p w14:paraId="60DD92DA" w14:textId="462FC801" w:rsidR="007359F1" w:rsidRPr="00A14ED6" w:rsidRDefault="007359F1" w:rsidP="006A7340">
            <w:r w:rsidRPr="00A14ED6">
              <w:t xml:space="preserve">Лабораторная работа </w:t>
            </w:r>
            <w:r>
              <w:t>5</w:t>
            </w:r>
            <w:r w:rsidRPr="00A14ED6">
              <w:t xml:space="preserve"> </w:t>
            </w:r>
            <w:r w:rsidR="00B43342">
              <w:t>–</w:t>
            </w:r>
            <w:r w:rsidRPr="00A14ED6">
              <w:t xml:space="preserve"> </w:t>
            </w:r>
            <w:r w:rsidR="002507D0">
              <w:rPr>
                <w:lang w:val="en-US"/>
              </w:rPr>
              <w:t>R</w:t>
            </w:r>
            <w:proofErr w:type="spellStart"/>
            <w:r w:rsidRPr="00A14ED6">
              <w:t>egex</w:t>
            </w:r>
            <w:proofErr w:type="spellEnd"/>
          </w:p>
        </w:tc>
        <w:tc>
          <w:tcPr>
            <w:tcW w:w="3396" w:type="dxa"/>
          </w:tcPr>
          <w:p w14:paraId="2F5794F4" w14:textId="77777777" w:rsidR="007359F1" w:rsidRDefault="007359F1" w:rsidP="006A7340">
            <w:r>
              <w:t>1</w:t>
            </w:r>
          </w:p>
        </w:tc>
      </w:tr>
      <w:tr w:rsidR="007359F1" w14:paraId="4A9F2A32" w14:textId="77777777" w:rsidTr="006A7340">
        <w:tc>
          <w:tcPr>
            <w:tcW w:w="5949" w:type="dxa"/>
          </w:tcPr>
          <w:p w14:paraId="129F2D4E" w14:textId="77777777" w:rsidR="007359F1" w:rsidRPr="00A14ED6" w:rsidRDefault="007359F1" w:rsidP="006A7340">
            <w:r w:rsidRPr="00A14ED6">
              <w:t xml:space="preserve">Лабораторная работа </w:t>
            </w:r>
            <w:r w:rsidRPr="006A52F8">
              <w:t>6</w:t>
            </w:r>
            <w:r w:rsidRPr="00A14ED6">
              <w:t xml:space="preserve"> </w:t>
            </w:r>
            <w:r>
              <w:t>–</w:t>
            </w:r>
            <w:r w:rsidRPr="00A14ED6">
              <w:t xml:space="preserve"> полиморфизм, наследование, делегаты</w:t>
            </w:r>
          </w:p>
        </w:tc>
        <w:tc>
          <w:tcPr>
            <w:tcW w:w="3396" w:type="dxa"/>
          </w:tcPr>
          <w:p w14:paraId="7F99CECA" w14:textId="77777777" w:rsidR="007359F1" w:rsidRPr="00301254" w:rsidRDefault="007359F1" w:rsidP="006A73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59F1" w14:paraId="3D25E0DA" w14:textId="77777777" w:rsidTr="006A7340">
        <w:tc>
          <w:tcPr>
            <w:tcW w:w="5949" w:type="dxa"/>
          </w:tcPr>
          <w:p w14:paraId="5722A218" w14:textId="247C72CA" w:rsidR="007359F1" w:rsidRDefault="007359F1" w:rsidP="006A7340">
            <w:r>
              <w:t>Л</w:t>
            </w:r>
            <w:r w:rsidRPr="00A14ED6">
              <w:t xml:space="preserve">абораторная работа </w:t>
            </w:r>
            <w:r>
              <w:t>7</w:t>
            </w:r>
            <w:r w:rsidRPr="00A14ED6">
              <w:t xml:space="preserve"> </w:t>
            </w:r>
            <w:r>
              <w:t>–</w:t>
            </w:r>
            <w:r w:rsidRPr="00A14ED6">
              <w:t xml:space="preserve"> </w:t>
            </w:r>
            <w:r w:rsidR="00FA1E36">
              <w:rPr>
                <w:lang w:val="en-US"/>
              </w:rPr>
              <w:t xml:space="preserve">Unit </w:t>
            </w:r>
            <w:r w:rsidRPr="00A14ED6">
              <w:t>тестирование</w:t>
            </w:r>
          </w:p>
        </w:tc>
        <w:tc>
          <w:tcPr>
            <w:tcW w:w="3396" w:type="dxa"/>
          </w:tcPr>
          <w:p w14:paraId="66B15C11" w14:textId="77777777" w:rsidR="007359F1" w:rsidRDefault="007359F1" w:rsidP="006A7340">
            <w:r>
              <w:t>1</w:t>
            </w:r>
          </w:p>
        </w:tc>
      </w:tr>
      <w:tr w:rsidR="007359F1" w14:paraId="6A4F7DE6" w14:textId="77777777" w:rsidTr="006A7340">
        <w:tc>
          <w:tcPr>
            <w:tcW w:w="5949" w:type="dxa"/>
          </w:tcPr>
          <w:p w14:paraId="712FDB84" w14:textId="77777777" w:rsidR="007359F1" w:rsidRPr="00A14ED6" w:rsidRDefault="007359F1" w:rsidP="006A7340">
            <w:r>
              <w:t>Л</w:t>
            </w:r>
            <w:r w:rsidRPr="00A14ED6">
              <w:t xml:space="preserve">абораторная работа </w:t>
            </w:r>
            <w:r>
              <w:t>8</w:t>
            </w:r>
            <w:r w:rsidRPr="00A14ED6">
              <w:t xml:space="preserve"> </w:t>
            </w:r>
            <w:r>
              <w:t>–</w:t>
            </w:r>
            <w:r w:rsidRPr="00A14ED6">
              <w:t xml:space="preserve"> события</w:t>
            </w:r>
          </w:p>
        </w:tc>
        <w:tc>
          <w:tcPr>
            <w:tcW w:w="3396" w:type="dxa"/>
          </w:tcPr>
          <w:p w14:paraId="54054C5D" w14:textId="77777777" w:rsidR="007359F1" w:rsidRDefault="007359F1" w:rsidP="006A7340">
            <w:r>
              <w:t>1</w:t>
            </w:r>
          </w:p>
        </w:tc>
      </w:tr>
      <w:tr w:rsidR="00FA1E36" w14:paraId="5FD662C4" w14:textId="77777777" w:rsidTr="006A7340">
        <w:tc>
          <w:tcPr>
            <w:tcW w:w="5949" w:type="dxa"/>
          </w:tcPr>
          <w:p w14:paraId="625E83A8" w14:textId="77777777" w:rsidR="00FA1E36" w:rsidRDefault="00FA1E36" w:rsidP="006A7340"/>
        </w:tc>
        <w:tc>
          <w:tcPr>
            <w:tcW w:w="3396" w:type="dxa"/>
          </w:tcPr>
          <w:p w14:paraId="5EEDB219" w14:textId="77777777" w:rsidR="00FA1E36" w:rsidRDefault="00FA1E36" w:rsidP="006A7340"/>
        </w:tc>
      </w:tr>
      <w:tr w:rsidR="00FA1E36" w14:paraId="0A0A4CBB" w14:textId="77777777" w:rsidTr="006A7340">
        <w:tc>
          <w:tcPr>
            <w:tcW w:w="5949" w:type="dxa"/>
          </w:tcPr>
          <w:p w14:paraId="4BDA1063" w14:textId="77777777" w:rsidR="00FA1E36" w:rsidRDefault="00FA1E36" w:rsidP="006A7340"/>
        </w:tc>
        <w:tc>
          <w:tcPr>
            <w:tcW w:w="3396" w:type="dxa"/>
          </w:tcPr>
          <w:p w14:paraId="07B37132" w14:textId="77777777" w:rsidR="00FA1E36" w:rsidRDefault="00FA1E36" w:rsidP="006A7340"/>
        </w:tc>
      </w:tr>
      <w:tr w:rsidR="00FA1E36" w14:paraId="1169853F" w14:textId="77777777" w:rsidTr="006A7340">
        <w:tc>
          <w:tcPr>
            <w:tcW w:w="5949" w:type="dxa"/>
          </w:tcPr>
          <w:p w14:paraId="46877AEC" w14:textId="77777777" w:rsidR="00FA1E36" w:rsidRDefault="00FA1E36" w:rsidP="006A7340"/>
        </w:tc>
        <w:tc>
          <w:tcPr>
            <w:tcW w:w="3396" w:type="dxa"/>
          </w:tcPr>
          <w:p w14:paraId="568397F5" w14:textId="77777777" w:rsidR="00FA1E36" w:rsidRDefault="00FA1E36" w:rsidP="006A7340"/>
        </w:tc>
      </w:tr>
      <w:tr w:rsidR="00FA1E36" w14:paraId="6B620541" w14:textId="77777777" w:rsidTr="006A7340">
        <w:tc>
          <w:tcPr>
            <w:tcW w:w="5949" w:type="dxa"/>
          </w:tcPr>
          <w:p w14:paraId="6A934B8E" w14:textId="77777777" w:rsidR="00FA1E36" w:rsidRDefault="00FA1E36" w:rsidP="006A7340"/>
        </w:tc>
        <w:tc>
          <w:tcPr>
            <w:tcW w:w="3396" w:type="dxa"/>
          </w:tcPr>
          <w:p w14:paraId="2FC67422" w14:textId="77777777" w:rsidR="00FA1E36" w:rsidRDefault="00FA1E36" w:rsidP="006A7340"/>
        </w:tc>
      </w:tr>
      <w:tr w:rsidR="007359F1" w14:paraId="6094B96B" w14:textId="77777777" w:rsidTr="006A7340">
        <w:tc>
          <w:tcPr>
            <w:tcW w:w="5949" w:type="dxa"/>
          </w:tcPr>
          <w:p w14:paraId="069DD2E6" w14:textId="77777777" w:rsidR="007359F1" w:rsidRPr="00A14ED6" w:rsidRDefault="007359F1" w:rsidP="006A7340">
            <w:pPr>
              <w:rPr>
                <w:b/>
              </w:rPr>
            </w:pPr>
            <w:r w:rsidRPr="00A14ED6">
              <w:rPr>
                <w:b/>
              </w:rPr>
              <w:t>ИТОГО</w:t>
            </w:r>
            <w:r>
              <w:rPr>
                <w:b/>
              </w:rPr>
              <w:t>:</w:t>
            </w:r>
          </w:p>
        </w:tc>
        <w:tc>
          <w:tcPr>
            <w:tcW w:w="3396" w:type="dxa"/>
          </w:tcPr>
          <w:p w14:paraId="6FB07C12" w14:textId="77777777" w:rsidR="007359F1" w:rsidRPr="00982B7F" w:rsidRDefault="007359F1" w:rsidP="006A7340">
            <w:pPr>
              <w:rPr>
                <w:b/>
                <w:lang w:val="en-US"/>
              </w:rPr>
            </w:pPr>
            <w:r w:rsidRPr="00065138">
              <w:rPr>
                <w:b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</w:tr>
    </w:tbl>
    <w:p w14:paraId="14C4E5C3" w14:textId="77777777" w:rsidR="007359F1" w:rsidRPr="0080062F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59F1" w:rsidRPr="0080062F" w:rsidSect="00DB1DFD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BA"/>
    <w:rsid w:val="000247FC"/>
    <w:rsid w:val="001252EA"/>
    <w:rsid w:val="00153162"/>
    <w:rsid w:val="00212D47"/>
    <w:rsid w:val="002507D0"/>
    <w:rsid w:val="0045608D"/>
    <w:rsid w:val="004652E2"/>
    <w:rsid w:val="004B2589"/>
    <w:rsid w:val="00501DCC"/>
    <w:rsid w:val="005416B0"/>
    <w:rsid w:val="005852D2"/>
    <w:rsid w:val="00587DD6"/>
    <w:rsid w:val="005940BA"/>
    <w:rsid w:val="00621175"/>
    <w:rsid w:val="00642499"/>
    <w:rsid w:val="00662D96"/>
    <w:rsid w:val="006C5E28"/>
    <w:rsid w:val="007359F1"/>
    <w:rsid w:val="00756A0D"/>
    <w:rsid w:val="0080062F"/>
    <w:rsid w:val="008B1063"/>
    <w:rsid w:val="009009AC"/>
    <w:rsid w:val="00906001"/>
    <w:rsid w:val="009762DC"/>
    <w:rsid w:val="00A730EF"/>
    <w:rsid w:val="00AB791B"/>
    <w:rsid w:val="00AD5194"/>
    <w:rsid w:val="00B43342"/>
    <w:rsid w:val="00BB1375"/>
    <w:rsid w:val="00C32C30"/>
    <w:rsid w:val="00C53EBC"/>
    <w:rsid w:val="00C83520"/>
    <w:rsid w:val="00D46087"/>
    <w:rsid w:val="00D64DB3"/>
    <w:rsid w:val="00D756DE"/>
    <w:rsid w:val="00DB1DFD"/>
    <w:rsid w:val="00E033BF"/>
    <w:rsid w:val="00E849AF"/>
    <w:rsid w:val="00F33626"/>
    <w:rsid w:val="00F85F51"/>
    <w:rsid w:val="00F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3DE9"/>
  <w15:chartTrackingRefBased/>
  <w15:docId w15:val="{2A51BDA3-822E-4976-8BB4-A5D15C6A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153162"/>
    <w:pPr>
      <w:spacing w:after="200" w:line="240" w:lineRule="auto"/>
      <w:jc w:val="center"/>
    </w:pPr>
    <w:rPr>
      <w:rFonts w:ascii="Times New Roman" w:hAnsi="Times New Roman"/>
      <w:i/>
      <w:iCs/>
      <w:sz w:val="24"/>
      <w:szCs w:val="18"/>
    </w:rPr>
  </w:style>
  <w:style w:type="table" w:styleId="a4">
    <w:name w:val="Grid Table Light"/>
    <w:basedOn w:val="a1"/>
    <w:uiPriority w:val="40"/>
    <w:rsid w:val="00C53E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73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37</cp:revision>
  <dcterms:created xsi:type="dcterms:W3CDTF">2018-02-18T18:41:00Z</dcterms:created>
  <dcterms:modified xsi:type="dcterms:W3CDTF">2021-08-08T18:57:00Z</dcterms:modified>
</cp:coreProperties>
</file>