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6A" w:rsidRDefault="0088456A" w:rsidP="0088456A">
      <w:bookmarkStart w:id="0" w:name="_Toc464921801"/>
      <w:bookmarkStart w:id="1" w:name="_Toc464393606"/>
      <w:r w:rsidRPr="0030537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4770" cy="1144905"/>
            <wp:effectExtent l="0" t="0" r="0" b="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项目总体计划</w:t>
      </w:r>
    </w:p>
    <w:p w:rsidR="0088456A" w:rsidRDefault="0088456A" w:rsidP="0088456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【</w:t>
      </w:r>
      <w:r>
        <w:rPr>
          <w:rFonts w:hint="eastAsia"/>
          <w:b/>
          <w:sz w:val="24"/>
        </w:rPr>
        <w:t>V</w:t>
      </w:r>
      <w:r>
        <w:rPr>
          <w:b/>
          <w:sz w:val="24"/>
        </w:rPr>
        <w:t>1.0</w:t>
      </w:r>
      <w:r>
        <w:rPr>
          <w:rFonts w:hint="eastAsia"/>
          <w:b/>
          <w:sz w:val="24"/>
        </w:rPr>
        <w:t>】</w:t>
      </w:r>
    </w:p>
    <w:p w:rsidR="0088456A" w:rsidRDefault="0088456A" w:rsidP="0088456A"/>
    <w:p w:rsidR="0088456A" w:rsidRDefault="0088456A" w:rsidP="0088456A">
      <w:pPr>
        <w:jc w:val="center"/>
      </w:pP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项目组长：张伟鹏</w:t>
      </w:r>
    </w:p>
    <w:p w:rsidR="0088456A" w:rsidRDefault="0088456A" w:rsidP="008845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组员：丁磊，余敬，唐子煜</w:t>
      </w:r>
    </w:p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>日</w:t>
      </w:r>
    </w:p>
    <w:p w:rsidR="0088456A" w:rsidRDefault="0088456A" w:rsidP="0088456A">
      <w:pPr>
        <w:jc w:val="right"/>
        <w:rPr>
          <w:b/>
          <w:sz w:val="28"/>
          <w:szCs w:val="28"/>
        </w:rPr>
      </w:pPr>
    </w:p>
    <w:p w:rsidR="0088456A" w:rsidRDefault="0088456A" w:rsidP="0088456A">
      <w:pPr>
        <w:jc w:val="right"/>
        <w:rPr>
          <w:b/>
          <w:sz w:val="28"/>
          <w:szCs w:val="28"/>
        </w:rPr>
      </w:pPr>
    </w:p>
    <w:p w:rsidR="0088456A" w:rsidRDefault="0088456A" w:rsidP="0088456A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跟踪记录</w:t>
      </w:r>
      <w:bookmarkEnd w:id="0"/>
      <w:bookmarkEnd w:id="1"/>
    </w:p>
    <w:p w:rsidR="0088456A" w:rsidRDefault="0088456A" w:rsidP="0088456A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201"/>
        <w:gridCol w:w="2976"/>
        <w:gridCol w:w="1134"/>
        <w:gridCol w:w="1142"/>
        <w:gridCol w:w="922"/>
      </w:tblGrid>
      <w:tr w:rsidR="0088456A" w:rsidRPr="00490A2C" w:rsidTr="00EB7D9A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b/>
                <w:sz w:val="44"/>
                <w:szCs w:val="44"/>
              </w:rPr>
            </w:pPr>
            <w:r w:rsidRPr="00490A2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88456A" w:rsidRPr="00490A2C" w:rsidTr="00EB7D9A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 w:rsidRPr="00490A2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 w:rsidRPr="00490A2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 w:rsidRPr="00490A2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 w:rsidRPr="00490A2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 w:rsidRPr="00490A2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 w:rsidRPr="00490A2C">
              <w:rPr>
                <w:rFonts w:hint="eastAsia"/>
                <w:szCs w:val="21"/>
              </w:rPr>
              <w:t>审核人</w:t>
            </w: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2017.3.23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张伟鹏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  <w:tr w:rsidR="0088456A" w:rsidRPr="00490A2C" w:rsidTr="00EB7D9A">
        <w:trPr>
          <w:jc w:val="center"/>
        </w:trPr>
        <w:tc>
          <w:tcPr>
            <w:tcW w:w="92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</w:tcPr>
          <w:p w:rsidR="0088456A" w:rsidRPr="00490A2C" w:rsidRDefault="0088456A" w:rsidP="00EB7D9A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88456A" w:rsidRPr="00490A2C" w:rsidRDefault="0088456A" w:rsidP="00EB7D9A">
            <w:pPr>
              <w:rPr>
                <w:szCs w:val="21"/>
              </w:rPr>
            </w:pPr>
          </w:p>
        </w:tc>
      </w:tr>
    </w:tbl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/>
    <w:p w:rsidR="0088456A" w:rsidRDefault="0088456A" w:rsidP="0088456A">
      <w:pPr>
        <w:pStyle w:val="TOC"/>
        <w:spacing w:line="240" w:lineRule="auto"/>
      </w:pPr>
      <w:r>
        <w:rPr>
          <w:lang w:val="zh-CN"/>
        </w:rPr>
        <w:lastRenderedPageBreak/>
        <w:t>目录</w:t>
      </w:r>
    </w:p>
    <w:p w:rsidR="007C6C7C" w:rsidRDefault="0088456A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8132755" w:history="1">
        <w:r w:rsidR="007C6C7C" w:rsidRPr="00C003D4">
          <w:rPr>
            <w:rStyle w:val="ac"/>
            <w:noProof/>
          </w:rPr>
          <w:t>1.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引言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_Toc478132755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56" w:history="1">
        <w:r w:rsidR="007C6C7C" w:rsidRPr="00C003D4">
          <w:rPr>
            <w:rStyle w:val="ac"/>
            <w:rFonts w:ascii="宋体" w:hAnsi="宋体"/>
            <w:noProof/>
          </w:rPr>
          <w:t>1.1.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编写目的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_Toc478132756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57" w:history="1">
        <w:r w:rsidR="007C6C7C" w:rsidRPr="00C003D4">
          <w:rPr>
            <w:rStyle w:val="ac"/>
            <w:rFonts w:ascii="宋体" w:hAnsi="宋体"/>
            <w:noProof/>
          </w:rPr>
          <w:t>1.2.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参考资料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_Toc478132757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58" w:history="1">
        <w:r w:rsidR="007C6C7C" w:rsidRPr="00C003D4">
          <w:rPr>
            <w:rStyle w:val="ac"/>
            <w:noProof/>
          </w:rPr>
          <w:t>2.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项目概述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_Toc478132758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59" w:history="1">
        <w:r w:rsidR="007C6C7C" w:rsidRPr="00C003D4">
          <w:rPr>
            <w:rStyle w:val="ac"/>
            <w:noProof/>
          </w:rPr>
          <w:t>2.1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要求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_Toc478132759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0" w:history="1">
        <w:r w:rsidR="007C6C7C" w:rsidRPr="00C003D4">
          <w:rPr>
            <w:rStyle w:val="ac"/>
            <w:noProof/>
          </w:rPr>
          <w:t>2.2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产品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_Toc478132760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1" w:history="1">
        <w:r w:rsidR="007C6C7C" w:rsidRPr="00C003D4">
          <w:rPr>
            <w:rStyle w:val="ac"/>
            <w:rFonts w:ascii="宋体" w:hAnsi="宋体"/>
            <w:noProof/>
          </w:rPr>
          <w:t>2.3.1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程序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_Toc478132761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2" w:history="1">
        <w:r w:rsidR="007C6C7C" w:rsidRPr="00C003D4">
          <w:rPr>
            <w:rStyle w:val="ac"/>
            <w:rFonts w:ascii="宋体" w:hAnsi="宋体"/>
            <w:noProof/>
          </w:rPr>
          <w:t>2.3.2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相关文件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_Toc478132762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32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3" w:history="1">
        <w:r w:rsidR="007C6C7C" w:rsidRPr="00C003D4">
          <w:rPr>
            <w:rStyle w:val="ac"/>
            <w:rFonts w:ascii="宋体" w:hAnsi="宋体"/>
            <w:noProof/>
          </w:rPr>
          <w:t>2.3.3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非移交的产品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_Toc478132763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4" w:history="1">
        <w:r w:rsidR="007C6C7C" w:rsidRPr="00C003D4">
          <w:rPr>
            <w:rStyle w:val="ac"/>
            <w:rFonts w:ascii="宋体" w:hAnsi="宋体"/>
            <w:noProof/>
          </w:rPr>
          <w:t>2.3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完成项目的最迟期限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_Toc478132764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5" w:history="1">
        <w:r w:rsidR="007C6C7C" w:rsidRPr="00C003D4">
          <w:rPr>
            <w:rStyle w:val="ac"/>
            <w:noProof/>
          </w:rPr>
          <w:t>3.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实施计划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_Toc478132765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6" w:history="1">
        <w:r w:rsidR="007C6C7C" w:rsidRPr="00C003D4">
          <w:rPr>
            <w:rStyle w:val="ac"/>
            <w:rFonts w:ascii="宋体" w:hAnsi="宋体"/>
            <w:noProof/>
          </w:rPr>
          <w:t>3.1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工作任务的分解与人员分工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_Toc478132766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7" w:history="1">
        <w:r w:rsidR="007C6C7C" w:rsidRPr="00C003D4">
          <w:rPr>
            <w:rStyle w:val="ac"/>
            <w:rFonts w:ascii="宋体" w:hAnsi="宋体"/>
            <w:noProof/>
          </w:rPr>
          <w:t>3.2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rFonts w:ascii="宋体" w:hAnsi="宋体"/>
            <w:noProof/>
          </w:rPr>
          <w:t>WBS图表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_Toc478132767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8" w:history="1">
        <w:r w:rsidR="007C6C7C" w:rsidRPr="00C003D4">
          <w:rPr>
            <w:rStyle w:val="ac"/>
            <w:noProof/>
          </w:rPr>
          <w:t>3.3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预算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_Toc478132768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3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2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69" w:history="1">
        <w:r w:rsidR="007C6C7C" w:rsidRPr="00C003D4">
          <w:rPr>
            <w:rStyle w:val="ac"/>
            <w:noProof/>
          </w:rPr>
          <w:t>3.4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关键问题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_Toc478132769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3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32770" w:history="1">
        <w:r w:rsidR="007C6C7C" w:rsidRPr="00C003D4">
          <w:rPr>
            <w:rStyle w:val="ac"/>
            <w:noProof/>
          </w:rPr>
          <w:t>4.</w:t>
        </w:r>
        <w:r w:rsidR="007C6C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C6C7C" w:rsidRPr="00C003D4">
          <w:rPr>
            <w:rStyle w:val="ac"/>
            <w:noProof/>
          </w:rPr>
          <w:t>专题计划要点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_Toc478132770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3</w:t>
        </w:r>
        <w:r w:rsidR="007C6C7C">
          <w:rPr>
            <w:noProof/>
            <w:webHidden/>
          </w:rPr>
          <w:fldChar w:fldCharType="end"/>
        </w:r>
      </w:hyperlink>
    </w:p>
    <w:p w:rsidR="0088456A" w:rsidRDefault="0088456A" w:rsidP="0088456A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88456A" w:rsidRDefault="0088456A" w:rsidP="0088456A"/>
    <w:p w:rsidR="007C6C7C" w:rsidRDefault="0088456A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78132771" w:history="1">
        <w:r w:rsidR="007C6C7C" w:rsidRPr="001E23B2">
          <w:rPr>
            <w:rStyle w:val="ac"/>
            <w:noProof/>
          </w:rPr>
          <w:t>表格</w:t>
        </w:r>
        <w:r w:rsidR="007C6C7C" w:rsidRPr="001E23B2">
          <w:rPr>
            <w:rStyle w:val="ac"/>
            <w:noProof/>
          </w:rPr>
          <w:t xml:space="preserve"> 2</w:t>
        </w:r>
        <w:r w:rsidR="007C6C7C" w:rsidRPr="001E23B2">
          <w:rPr>
            <w:rStyle w:val="ac"/>
            <w:noProof/>
          </w:rPr>
          <w:noBreakHyphen/>
          <w:t>1</w:t>
        </w:r>
        <w:r w:rsidR="007C6C7C" w:rsidRPr="001E23B2">
          <w:rPr>
            <w:rStyle w:val="ac"/>
            <w:noProof/>
          </w:rPr>
          <w:t>主要参加人员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_Toc478132771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78132772" w:history="1">
        <w:r w:rsidR="007C6C7C" w:rsidRPr="001E23B2">
          <w:rPr>
            <w:rStyle w:val="ac"/>
            <w:noProof/>
          </w:rPr>
          <w:t>表格</w:t>
        </w:r>
        <w:r w:rsidR="007C6C7C" w:rsidRPr="001E23B2">
          <w:rPr>
            <w:rStyle w:val="ac"/>
            <w:noProof/>
          </w:rPr>
          <w:t xml:space="preserve"> 2</w:t>
        </w:r>
        <w:r w:rsidR="007C6C7C" w:rsidRPr="001E23B2">
          <w:rPr>
            <w:rStyle w:val="ac"/>
            <w:noProof/>
          </w:rPr>
          <w:noBreakHyphen/>
          <w:t>2</w:t>
        </w:r>
        <w:r w:rsidR="007C6C7C" w:rsidRPr="001E23B2">
          <w:rPr>
            <w:rStyle w:val="ac"/>
            <w:noProof/>
          </w:rPr>
          <w:t>产品文件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_Toc478132772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1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78132773" w:history="1">
        <w:r w:rsidR="007C6C7C" w:rsidRPr="001E23B2">
          <w:rPr>
            <w:rStyle w:val="ac"/>
            <w:noProof/>
          </w:rPr>
          <w:t>表格</w:t>
        </w:r>
        <w:r w:rsidR="007C6C7C" w:rsidRPr="001E23B2">
          <w:rPr>
            <w:rStyle w:val="ac"/>
            <w:noProof/>
          </w:rPr>
          <w:t xml:space="preserve"> 3</w:t>
        </w:r>
        <w:r w:rsidR="007C6C7C" w:rsidRPr="001E23B2">
          <w:rPr>
            <w:rStyle w:val="ac"/>
            <w:noProof/>
          </w:rPr>
          <w:noBreakHyphen/>
          <w:t>1</w:t>
        </w:r>
        <w:r w:rsidR="007C6C7C" w:rsidRPr="001E23B2">
          <w:rPr>
            <w:rStyle w:val="ac"/>
            <w:noProof/>
          </w:rPr>
          <w:t>工作任务的分解与人员分工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_Toc478132773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7C6C7C" w:rsidRDefault="00A46CC4">
      <w:pPr>
        <w:pStyle w:val="ab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478132774" w:history="1">
        <w:r w:rsidR="007C6C7C" w:rsidRPr="001E23B2">
          <w:rPr>
            <w:rStyle w:val="ac"/>
            <w:noProof/>
          </w:rPr>
          <w:t>表格</w:t>
        </w:r>
        <w:r w:rsidR="007C6C7C" w:rsidRPr="001E23B2">
          <w:rPr>
            <w:rStyle w:val="ac"/>
            <w:noProof/>
          </w:rPr>
          <w:t xml:space="preserve"> 3</w:t>
        </w:r>
        <w:r w:rsidR="007C6C7C" w:rsidRPr="001E23B2">
          <w:rPr>
            <w:rStyle w:val="ac"/>
            <w:noProof/>
          </w:rPr>
          <w:noBreakHyphen/>
          <w:t>2 WBS</w:t>
        </w:r>
        <w:r w:rsidR="007C6C7C" w:rsidRPr="001E23B2">
          <w:rPr>
            <w:rStyle w:val="ac"/>
            <w:noProof/>
          </w:rPr>
          <w:t>表格</w:t>
        </w:r>
        <w:r w:rsidR="007C6C7C">
          <w:rPr>
            <w:noProof/>
            <w:webHidden/>
          </w:rPr>
          <w:tab/>
        </w:r>
        <w:r w:rsidR="007C6C7C">
          <w:rPr>
            <w:noProof/>
            <w:webHidden/>
          </w:rPr>
          <w:fldChar w:fldCharType="begin"/>
        </w:r>
        <w:r w:rsidR="007C6C7C">
          <w:rPr>
            <w:noProof/>
            <w:webHidden/>
          </w:rPr>
          <w:instrText xml:space="preserve"> PAGEREF _Toc478132774 \h </w:instrText>
        </w:r>
        <w:r w:rsidR="007C6C7C">
          <w:rPr>
            <w:noProof/>
            <w:webHidden/>
          </w:rPr>
        </w:r>
        <w:r w:rsidR="007C6C7C">
          <w:rPr>
            <w:noProof/>
            <w:webHidden/>
          </w:rPr>
          <w:fldChar w:fldCharType="separate"/>
        </w:r>
        <w:r w:rsidR="007C6C7C">
          <w:rPr>
            <w:noProof/>
            <w:webHidden/>
          </w:rPr>
          <w:t>2</w:t>
        </w:r>
        <w:r w:rsidR="007C6C7C">
          <w:rPr>
            <w:noProof/>
            <w:webHidden/>
          </w:rPr>
          <w:fldChar w:fldCharType="end"/>
        </w:r>
      </w:hyperlink>
    </w:p>
    <w:p w:rsidR="0088456A" w:rsidRDefault="0088456A" w:rsidP="0088456A">
      <w:pPr>
        <w:pStyle w:val="1"/>
        <w:spacing w:line="240" w:lineRule="auto"/>
        <w:ind w:left="425"/>
        <w:sectPr w:rsidR="0088456A" w:rsidSect="00520FF1">
          <w:headerReference w:type="default" r:id="rId8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  <w:r>
        <w:fldChar w:fldCharType="end"/>
      </w:r>
    </w:p>
    <w:p w:rsidR="0088456A" w:rsidRDefault="0088456A" w:rsidP="0088456A">
      <w:pPr>
        <w:pStyle w:val="1"/>
        <w:numPr>
          <w:ilvl w:val="0"/>
          <w:numId w:val="21"/>
        </w:numPr>
        <w:spacing w:line="240" w:lineRule="auto"/>
      </w:pPr>
      <w:bookmarkStart w:id="2" w:name="_Toc478132755"/>
      <w:bookmarkStart w:id="3" w:name="_Toc521309528"/>
      <w:r>
        <w:rPr>
          <w:rFonts w:hint="eastAsia"/>
        </w:rPr>
        <w:lastRenderedPageBreak/>
        <w:t>引言</w:t>
      </w:r>
      <w:bookmarkEnd w:id="2"/>
    </w:p>
    <w:p w:rsidR="0088456A" w:rsidRPr="00487D7C" w:rsidRDefault="0088456A" w:rsidP="0088456A">
      <w:pPr>
        <w:pStyle w:val="2"/>
        <w:numPr>
          <w:ilvl w:val="1"/>
          <w:numId w:val="17"/>
        </w:numPr>
        <w:spacing w:line="240" w:lineRule="auto"/>
        <w:rPr>
          <w:rFonts w:ascii="宋体" w:hAnsi="宋体"/>
        </w:rPr>
      </w:pPr>
      <w:bookmarkStart w:id="4" w:name="_Toc478132756"/>
      <w:r w:rsidRPr="00487D7C">
        <w:rPr>
          <w:rFonts w:ascii="宋体" w:hAnsi="宋体" w:hint="eastAsia"/>
        </w:rPr>
        <w:t>编写目的</w:t>
      </w:r>
      <w:bookmarkEnd w:id="3"/>
      <w:bookmarkEnd w:id="4"/>
    </w:p>
    <w:p w:rsidR="0088456A" w:rsidRDefault="0088456A" w:rsidP="0088456A">
      <w:pPr>
        <w:ind w:firstLine="420"/>
      </w:pPr>
      <w:bookmarkStart w:id="5" w:name="_Toc521309529"/>
      <w:r>
        <w:rPr>
          <w:rFonts w:hint="eastAsia"/>
        </w:rPr>
        <w:t>指定大体的计划步骤，方便团队管理和进度控制，能在规定时间内完成任务目标。</w:t>
      </w:r>
    </w:p>
    <w:p w:rsidR="0088456A" w:rsidRPr="00487D7C" w:rsidRDefault="0088456A" w:rsidP="0088456A">
      <w:pPr>
        <w:pStyle w:val="2"/>
        <w:numPr>
          <w:ilvl w:val="1"/>
          <w:numId w:val="17"/>
        </w:numPr>
        <w:spacing w:line="240" w:lineRule="auto"/>
        <w:rPr>
          <w:rFonts w:ascii="宋体" w:hAnsi="宋体"/>
        </w:rPr>
      </w:pPr>
      <w:bookmarkStart w:id="6" w:name="_Toc521309531"/>
      <w:bookmarkStart w:id="7" w:name="_Toc478132757"/>
      <w:bookmarkEnd w:id="5"/>
      <w:r w:rsidRPr="00487D7C">
        <w:rPr>
          <w:rFonts w:ascii="宋体" w:hAnsi="宋体" w:hint="eastAsia"/>
        </w:rPr>
        <w:t>参考资料</w:t>
      </w:r>
      <w:bookmarkEnd w:id="6"/>
      <w:bookmarkEnd w:id="7"/>
    </w:p>
    <w:p w:rsidR="0088456A" w:rsidRPr="00CC519B" w:rsidRDefault="0088456A" w:rsidP="0088456A"/>
    <w:p w:rsidR="0088456A" w:rsidRDefault="0088456A" w:rsidP="0088456A"/>
    <w:p w:rsidR="0088456A" w:rsidRDefault="0088456A" w:rsidP="0088456A">
      <w:pPr>
        <w:pStyle w:val="1"/>
        <w:numPr>
          <w:ilvl w:val="0"/>
          <w:numId w:val="21"/>
        </w:numPr>
        <w:spacing w:line="240" w:lineRule="auto"/>
      </w:pPr>
      <w:bookmarkStart w:id="8" w:name="_Toc478132758"/>
      <w:bookmarkStart w:id="9" w:name="_Toc465804012"/>
      <w:r>
        <w:rPr>
          <w:rFonts w:hint="eastAsia"/>
        </w:rPr>
        <w:t>项目概述</w:t>
      </w:r>
      <w:bookmarkEnd w:id="8"/>
    </w:p>
    <w:p w:rsidR="0088456A" w:rsidRDefault="0088456A" w:rsidP="0088456A">
      <w:pPr>
        <w:pStyle w:val="2"/>
        <w:numPr>
          <w:ilvl w:val="0"/>
          <w:numId w:val="18"/>
        </w:numPr>
        <w:spacing w:line="240" w:lineRule="auto"/>
      </w:pPr>
      <w:bookmarkStart w:id="10" w:name="_Toc478132759"/>
      <w:r w:rsidRPr="001401F1">
        <w:rPr>
          <w:rFonts w:hint="eastAsia"/>
        </w:rPr>
        <w:t>要求</w:t>
      </w:r>
      <w:bookmarkEnd w:id="9"/>
      <w:bookmarkEnd w:id="10"/>
    </w:p>
    <w:p w:rsidR="0088456A" w:rsidRPr="0088456A" w:rsidRDefault="0088456A" w:rsidP="0088456A">
      <w:pPr>
        <w:ind w:left="420"/>
      </w:pPr>
      <w:r>
        <w:rPr>
          <w:rFonts w:hint="eastAsia"/>
        </w:rPr>
        <w:t>开发一款</w:t>
      </w:r>
      <w:r>
        <w:rPr>
          <w:rFonts w:hint="eastAsia"/>
        </w:rPr>
        <w:t>APP</w:t>
      </w:r>
      <w:r>
        <w:rPr>
          <w:rFonts w:hint="eastAsia"/>
        </w:rPr>
        <w:t>应用，具备立项之初所具备的功能，并且最终能够在联网状态下使用。</w:t>
      </w:r>
    </w:p>
    <w:p w:rsidR="0088456A" w:rsidRDefault="0088456A" w:rsidP="0088456A">
      <w:r>
        <w:rPr>
          <w:rFonts w:hint="eastAsia"/>
        </w:rPr>
        <w:tab/>
      </w:r>
      <w:bookmarkStart w:id="11" w:name="_Toc521309534"/>
    </w:p>
    <w:p w:rsidR="0088456A" w:rsidRPr="001401F1" w:rsidRDefault="0088456A" w:rsidP="0088456A">
      <w:r w:rsidRPr="001401F1">
        <w:rPr>
          <w:rFonts w:hint="eastAsia"/>
        </w:rPr>
        <w:t>主要参加人员</w:t>
      </w:r>
      <w:bookmarkEnd w:id="11"/>
    </w:p>
    <w:p w:rsidR="0088456A" w:rsidRDefault="0088456A" w:rsidP="0088456A">
      <w:pPr>
        <w:pStyle w:val="aa"/>
      </w:pPr>
      <w:bookmarkStart w:id="12" w:name="_Toc47813277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46CC4">
        <w:fldChar w:fldCharType="begin"/>
      </w:r>
      <w:r w:rsidR="00A46CC4">
        <w:instrText xml:space="preserve"> STYLEREF 1 \s </w:instrText>
      </w:r>
      <w:r w:rsidR="00A46CC4">
        <w:fldChar w:fldCharType="separate"/>
      </w:r>
      <w:r>
        <w:rPr>
          <w:noProof/>
        </w:rPr>
        <w:t>2</w:t>
      </w:r>
      <w:r w:rsidR="00A46CC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A351F">
        <w:rPr>
          <w:rFonts w:hint="eastAsia"/>
        </w:rPr>
        <w:t>主要参加人员</w:t>
      </w:r>
      <w:bookmarkEnd w:id="12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87"/>
        <w:gridCol w:w="1386"/>
        <w:gridCol w:w="1408"/>
        <w:gridCol w:w="3106"/>
      </w:tblGrid>
      <w:tr w:rsidR="0088456A" w:rsidTr="0088456A">
        <w:tc>
          <w:tcPr>
            <w:tcW w:w="1355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开发人员</w:t>
            </w:r>
          </w:p>
        </w:tc>
        <w:tc>
          <w:tcPr>
            <w:tcW w:w="1387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专业</w:t>
            </w:r>
          </w:p>
        </w:tc>
        <w:tc>
          <w:tcPr>
            <w:tcW w:w="1386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组内地位</w:t>
            </w:r>
          </w:p>
        </w:tc>
        <w:tc>
          <w:tcPr>
            <w:tcW w:w="1408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技术水平</w:t>
            </w:r>
          </w:p>
        </w:tc>
        <w:tc>
          <w:tcPr>
            <w:tcW w:w="3106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联系方式</w:t>
            </w:r>
          </w:p>
        </w:tc>
      </w:tr>
      <w:tr w:rsidR="0088456A" w:rsidTr="0088456A">
        <w:tc>
          <w:tcPr>
            <w:tcW w:w="1355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余敬</w:t>
            </w:r>
          </w:p>
        </w:tc>
        <w:tc>
          <w:tcPr>
            <w:tcW w:w="1387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软件工程</w:t>
            </w:r>
          </w:p>
        </w:tc>
        <w:tc>
          <w:tcPr>
            <w:tcW w:w="1386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组员</w:t>
            </w:r>
          </w:p>
        </w:tc>
        <w:tc>
          <w:tcPr>
            <w:tcW w:w="1408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中等</w:t>
            </w:r>
          </w:p>
        </w:tc>
        <w:tc>
          <w:tcPr>
            <w:tcW w:w="3106" w:type="dxa"/>
            <w:shd w:val="clear" w:color="auto" w:fill="auto"/>
          </w:tcPr>
          <w:p w:rsidR="0088456A" w:rsidRDefault="0088456A" w:rsidP="00EB7D9A"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13588204717</w:t>
            </w:r>
          </w:p>
        </w:tc>
      </w:tr>
      <w:tr w:rsidR="0088456A" w:rsidTr="0088456A">
        <w:tc>
          <w:tcPr>
            <w:tcW w:w="1355" w:type="dxa"/>
            <w:shd w:val="clear" w:color="auto" w:fill="auto"/>
          </w:tcPr>
          <w:p w:rsidR="0088456A" w:rsidRDefault="0088456A" w:rsidP="00EB7D9A">
            <w:r>
              <w:t>张伟鹏</w:t>
            </w:r>
          </w:p>
        </w:tc>
        <w:tc>
          <w:tcPr>
            <w:tcW w:w="1387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软件工程</w:t>
            </w:r>
          </w:p>
        </w:tc>
        <w:tc>
          <w:tcPr>
            <w:tcW w:w="1386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组长</w:t>
            </w:r>
          </w:p>
        </w:tc>
        <w:tc>
          <w:tcPr>
            <w:tcW w:w="1408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中等</w:t>
            </w:r>
          </w:p>
        </w:tc>
        <w:tc>
          <w:tcPr>
            <w:tcW w:w="3106" w:type="dxa"/>
            <w:shd w:val="clear" w:color="auto" w:fill="auto"/>
          </w:tcPr>
          <w:p w:rsidR="0088456A" w:rsidRDefault="0088456A" w:rsidP="00EB7D9A"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13071870823</w:t>
            </w:r>
          </w:p>
        </w:tc>
      </w:tr>
      <w:tr w:rsidR="0088456A" w:rsidTr="0088456A">
        <w:tc>
          <w:tcPr>
            <w:tcW w:w="1355" w:type="dxa"/>
            <w:shd w:val="clear" w:color="auto" w:fill="auto"/>
          </w:tcPr>
          <w:p w:rsidR="0088456A" w:rsidRDefault="0088456A" w:rsidP="00EB7D9A">
            <w:r>
              <w:t>丁磊</w:t>
            </w:r>
          </w:p>
        </w:tc>
        <w:tc>
          <w:tcPr>
            <w:tcW w:w="1387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软件工程</w:t>
            </w:r>
          </w:p>
        </w:tc>
        <w:tc>
          <w:tcPr>
            <w:tcW w:w="1386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组员</w:t>
            </w:r>
          </w:p>
        </w:tc>
        <w:tc>
          <w:tcPr>
            <w:tcW w:w="1408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中等</w:t>
            </w:r>
          </w:p>
        </w:tc>
        <w:tc>
          <w:tcPr>
            <w:tcW w:w="3106" w:type="dxa"/>
            <w:shd w:val="clear" w:color="auto" w:fill="auto"/>
          </w:tcPr>
          <w:p w:rsidR="0088456A" w:rsidRDefault="0088456A" w:rsidP="00EB7D9A"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17764525441</w:t>
            </w:r>
          </w:p>
        </w:tc>
      </w:tr>
      <w:tr w:rsidR="0088456A" w:rsidTr="0088456A">
        <w:tc>
          <w:tcPr>
            <w:tcW w:w="1355" w:type="dxa"/>
            <w:shd w:val="clear" w:color="auto" w:fill="auto"/>
          </w:tcPr>
          <w:p w:rsidR="0088456A" w:rsidRDefault="0088456A" w:rsidP="00EB7D9A">
            <w:r>
              <w:t>唐子</w:t>
            </w:r>
            <w:r>
              <w:rPr>
                <w:rFonts w:hint="eastAsia"/>
              </w:rPr>
              <w:t>煜</w:t>
            </w:r>
          </w:p>
        </w:tc>
        <w:tc>
          <w:tcPr>
            <w:tcW w:w="1387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软件工程</w:t>
            </w:r>
          </w:p>
        </w:tc>
        <w:tc>
          <w:tcPr>
            <w:tcW w:w="1386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组员</w:t>
            </w:r>
          </w:p>
        </w:tc>
        <w:tc>
          <w:tcPr>
            <w:tcW w:w="1408" w:type="dxa"/>
            <w:shd w:val="clear" w:color="auto" w:fill="auto"/>
          </w:tcPr>
          <w:p w:rsidR="0088456A" w:rsidRDefault="0088456A" w:rsidP="00EB7D9A">
            <w:r>
              <w:rPr>
                <w:rFonts w:hint="eastAsia"/>
              </w:rPr>
              <w:t>中等</w:t>
            </w:r>
          </w:p>
        </w:tc>
        <w:tc>
          <w:tcPr>
            <w:tcW w:w="3106" w:type="dxa"/>
            <w:shd w:val="clear" w:color="auto" w:fill="auto"/>
          </w:tcPr>
          <w:p w:rsidR="0088456A" w:rsidRDefault="0088456A" w:rsidP="00EB7D9A">
            <w:r>
              <w:t>手机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18268045623</w:t>
            </w:r>
          </w:p>
        </w:tc>
      </w:tr>
    </w:tbl>
    <w:p w:rsidR="0088456A" w:rsidRDefault="0088456A" w:rsidP="0088456A"/>
    <w:p w:rsidR="0088456A" w:rsidRDefault="0088456A" w:rsidP="0088456A">
      <w:pPr>
        <w:pStyle w:val="2"/>
        <w:numPr>
          <w:ilvl w:val="0"/>
          <w:numId w:val="18"/>
        </w:numPr>
        <w:spacing w:line="240" w:lineRule="auto"/>
      </w:pPr>
      <w:bookmarkStart w:id="13" w:name="_Toc521309535"/>
      <w:bookmarkStart w:id="14" w:name="_Toc478132760"/>
      <w:r>
        <w:rPr>
          <w:rFonts w:hint="eastAsia"/>
        </w:rPr>
        <w:t>产品</w:t>
      </w:r>
      <w:bookmarkEnd w:id="13"/>
      <w:bookmarkEnd w:id="14"/>
    </w:p>
    <w:p w:rsidR="0088456A" w:rsidRPr="00487D7C" w:rsidRDefault="0088456A" w:rsidP="0088456A">
      <w:pPr>
        <w:pStyle w:val="3"/>
        <w:numPr>
          <w:ilvl w:val="0"/>
          <w:numId w:val="19"/>
        </w:numPr>
        <w:spacing w:line="240" w:lineRule="auto"/>
        <w:rPr>
          <w:rFonts w:ascii="宋体" w:hAnsi="宋体"/>
          <w:sz w:val="28"/>
          <w:szCs w:val="28"/>
        </w:rPr>
      </w:pPr>
      <w:bookmarkStart w:id="15" w:name="_Toc521309536"/>
      <w:bookmarkStart w:id="16" w:name="_Toc478132761"/>
      <w:r w:rsidRPr="00487D7C">
        <w:rPr>
          <w:rFonts w:ascii="宋体" w:hAnsi="宋体" w:hint="eastAsia"/>
          <w:sz w:val="28"/>
          <w:szCs w:val="28"/>
        </w:rPr>
        <w:t>程序</w:t>
      </w:r>
      <w:bookmarkEnd w:id="15"/>
      <w:bookmarkEnd w:id="16"/>
    </w:p>
    <w:p w:rsidR="0088456A" w:rsidRDefault="0088456A" w:rsidP="0088456A">
      <w:r>
        <w:rPr>
          <w:rFonts w:hint="eastAsia"/>
        </w:rPr>
        <w:t>前端</w:t>
      </w:r>
      <w:r>
        <w:rPr>
          <w:rFonts w:hint="eastAsia"/>
        </w:rPr>
        <w:t>APP</w:t>
      </w:r>
      <w:r>
        <w:rPr>
          <w:rFonts w:hint="eastAsia"/>
        </w:rPr>
        <w:t>：作为用户端，用户可使用</w:t>
      </w:r>
      <w:r>
        <w:rPr>
          <w:rFonts w:hint="eastAsia"/>
        </w:rPr>
        <w:t>APP</w:t>
      </w:r>
      <w:r>
        <w:rPr>
          <w:rFonts w:hint="eastAsia"/>
        </w:rPr>
        <w:t>尽享相关操作。</w:t>
      </w:r>
    </w:p>
    <w:p w:rsidR="0088456A" w:rsidRDefault="0088456A" w:rsidP="0088456A">
      <w:r>
        <w:rPr>
          <w:rFonts w:hint="eastAsia"/>
        </w:rPr>
        <w:t>后端服务器：能够处理前端</w:t>
      </w:r>
      <w:r>
        <w:rPr>
          <w:rFonts w:hint="eastAsia"/>
        </w:rPr>
        <w:t>APP</w:t>
      </w:r>
      <w:r>
        <w:rPr>
          <w:rFonts w:hint="eastAsia"/>
        </w:rPr>
        <w:t>的请求并响应，完成数据交互功能。</w:t>
      </w:r>
    </w:p>
    <w:p w:rsidR="0088456A" w:rsidRDefault="0088456A" w:rsidP="0088456A">
      <w:r>
        <w:rPr>
          <w:rFonts w:hint="eastAsia"/>
        </w:rPr>
        <w:t>数据库：能储存用户资料。</w:t>
      </w:r>
    </w:p>
    <w:p w:rsidR="0088456A" w:rsidRPr="00487D7C" w:rsidRDefault="0088456A" w:rsidP="0088456A">
      <w:pPr>
        <w:pStyle w:val="3"/>
        <w:numPr>
          <w:ilvl w:val="0"/>
          <w:numId w:val="19"/>
        </w:numPr>
        <w:spacing w:line="240" w:lineRule="auto"/>
        <w:rPr>
          <w:rFonts w:ascii="宋体" w:hAnsi="宋体"/>
        </w:rPr>
      </w:pPr>
      <w:bookmarkStart w:id="17" w:name="_Toc478132762"/>
      <w:r>
        <w:rPr>
          <w:rFonts w:ascii="宋体" w:hAnsi="宋体" w:hint="eastAsia"/>
          <w:sz w:val="28"/>
          <w:szCs w:val="28"/>
        </w:rPr>
        <w:t>相关</w:t>
      </w:r>
      <w:r w:rsidRPr="00487D7C">
        <w:rPr>
          <w:rFonts w:ascii="宋体" w:hAnsi="宋体" w:hint="eastAsia"/>
          <w:sz w:val="28"/>
          <w:szCs w:val="28"/>
        </w:rPr>
        <w:t>文件</w:t>
      </w:r>
      <w:bookmarkEnd w:id="17"/>
    </w:p>
    <w:p w:rsidR="0088456A" w:rsidRDefault="0088456A" w:rsidP="0088456A">
      <w:pPr>
        <w:pStyle w:val="aa"/>
      </w:pPr>
      <w:bookmarkStart w:id="18" w:name="_Toc47813277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46CC4">
        <w:fldChar w:fldCharType="begin"/>
      </w:r>
      <w:r w:rsidR="00A46CC4">
        <w:instrText xml:space="preserve"> STYLEREF 1 \s </w:instrText>
      </w:r>
      <w:r w:rsidR="00A46CC4">
        <w:fldChar w:fldCharType="separate"/>
      </w:r>
      <w:r>
        <w:rPr>
          <w:noProof/>
        </w:rPr>
        <w:t>2</w:t>
      </w:r>
      <w:r w:rsidR="00A46CC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产品文件</w:t>
      </w:r>
      <w:bookmarkEnd w:id="18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273"/>
      </w:tblGrid>
      <w:tr w:rsidR="0088456A" w:rsidRPr="00EB342B" w:rsidTr="00EB7D9A">
        <w:tc>
          <w:tcPr>
            <w:tcW w:w="3369" w:type="dxa"/>
            <w:shd w:val="clear" w:color="auto" w:fill="auto"/>
          </w:tcPr>
          <w:p w:rsidR="0088456A" w:rsidRPr="00EB342B" w:rsidRDefault="0088456A" w:rsidP="00EB7D9A">
            <w:r>
              <w:rPr>
                <w:rFonts w:hint="eastAsia"/>
              </w:rPr>
              <w:lastRenderedPageBreak/>
              <w:t>文件名称</w:t>
            </w:r>
          </w:p>
        </w:tc>
        <w:tc>
          <w:tcPr>
            <w:tcW w:w="5273" w:type="dxa"/>
            <w:shd w:val="clear" w:color="auto" w:fill="auto"/>
          </w:tcPr>
          <w:p w:rsidR="0088456A" w:rsidRPr="00EB342B" w:rsidRDefault="0088456A" w:rsidP="00EB7D9A">
            <w:r>
              <w:rPr>
                <w:rFonts w:hint="eastAsia"/>
              </w:rPr>
              <w:t>内容要点</w:t>
            </w:r>
          </w:p>
        </w:tc>
      </w:tr>
      <w:tr w:rsidR="0088456A" w:rsidRPr="00EB342B" w:rsidTr="00EB7D9A">
        <w:tc>
          <w:tcPr>
            <w:tcW w:w="3369" w:type="dxa"/>
            <w:shd w:val="clear" w:color="auto" w:fill="auto"/>
          </w:tcPr>
          <w:p w:rsidR="0088456A" w:rsidRPr="00EB342B" w:rsidRDefault="0088456A" w:rsidP="00EB7D9A">
            <w:r w:rsidRPr="00EB342B">
              <w:rPr>
                <w:rFonts w:hint="eastAsia"/>
              </w:rPr>
              <w:t>《可行性分析报告》</w:t>
            </w:r>
          </w:p>
        </w:tc>
        <w:tc>
          <w:tcPr>
            <w:tcW w:w="5273" w:type="dxa"/>
            <w:shd w:val="clear" w:color="auto" w:fill="auto"/>
          </w:tcPr>
          <w:p w:rsidR="0088456A" w:rsidRPr="00EB342B" w:rsidRDefault="0088456A" w:rsidP="00EB7D9A">
            <w:r>
              <w:rPr>
                <w:rFonts w:hint="eastAsia"/>
              </w:rPr>
              <w:t>对项目的技术，经济，操作等可行性进行分析</w:t>
            </w:r>
          </w:p>
        </w:tc>
      </w:tr>
      <w:tr w:rsidR="0088456A" w:rsidRPr="00EB342B" w:rsidTr="00EB7D9A">
        <w:tc>
          <w:tcPr>
            <w:tcW w:w="3369" w:type="dxa"/>
            <w:shd w:val="clear" w:color="auto" w:fill="auto"/>
          </w:tcPr>
          <w:p w:rsidR="0088456A" w:rsidRPr="00EB342B" w:rsidRDefault="0088456A" w:rsidP="00EB7D9A">
            <w:r w:rsidRPr="00EB342B">
              <w:rPr>
                <w:rFonts w:hint="eastAsia"/>
              </w:rPr>
              <w:t>《软件需求规格说明书》</w:t>
            </w:r>
          </w:p>
        </w:tc>
        <w:tc>
          <w:tcPr>
            <w:tcW w:w="5273" w:type="dxa"/>
            <w:shd w:val="clear" w:color="auto" w:fill="auto"/>
          </w:tcPr>
          <w:p w:rsidR="0088456A" w:rsidRPr="00EB342B" w:rsidRDefault="0088456A" w:rsidP="00EB7D9A">
            <w:r w:rsidRPr="000053E2">
              <w:rPr>
                <w:rFonts w:hint="eastAsia"/>
              </w:rPr>
              <w:t>便于用户、开发人员进行理解和交流。</w:t>
            </w:r>
          </w:p>
        </w:tc>
      </w:tr>
      <w:tr w:rsidR="0088456A" w:rsidRPr="00EB342B" w:rsidTr="00EB7D9A">
        <w:tc>
          <w:tcPr>
            <w:tcW w:w="3369" w:type="dxa"/>
            <w:shd w:val="clear" w:color="auto" w:fill="auto"/>
          </w:tcPr>
          <w:p w:rsidR="0088456A" w:rsidRPr="00EB342B" w:rsidRDefault="0088456A" w:rsidP="00EB7D9A">
            <w:r w:rsidRPr="00EB342B">
              <w:rPr>
                <w:rFonts w:hint="eastAsia"/>
              </w:rPr>
              <w:t>《软件概要设计说明》</w:t>
            </w:r>
          </w:p>
        </w:tc>
        <w:tc>
          <w:tcPr>
            <w:tcW w:w="5273" w:type="dxa"/>
            <w:shd w:val="clear" w:color="auto" w:fill="auto"/>
          </w:tcPr>
          <w:p w:rsidR="0088456A" w:rsidRPr="000053E2" w:rsidRDefault="0088456A" w:rsidP="00EB7D9A">
            <w:r w:rsidRPr="000053E2">
              <w:rPr>
                <w:rFonts w:hint="eastAsia"/>
              </w:rPr>
              <w:t>确定对系统的物理配置，确定整个系统的处理流程和系统的数据结构，接口设计，人机界面，实现对系统的初步设计。</w:t>
            </w:r>
          </w:p>
        </w:tc>
      </w:tr>
      <w:tr w:rsidR="0088456A" w:rsidRPr="00EB342B" w:rsidTr="00EB7D9A">
        <w:tc>
          <w:tcPr>
            <w:tcW w:w="3369" w:type="dxa"/>
            <w:shd w:val="clear" w:color="auto" w:fill="auto"/>
          </w:tcPr>
          <w:p w:rsidR="0088456A" w:rsidRPr="00EB342B" w:rsidRDefault="0088456A" w:rsidP="00EB7D9A">
            <w:r>
              <w:rPr>
                <w:rFonts w:hint="eastAsia"/>
              </w:rPr>
              <w:t>《软件详细设计》</w:t>
            </w:r>
          </w:p>
        </w:tc>
        <w:tc>
          <w:tcPr>
            <w:tcW w:w="5273" w:type="dxa"/>
            <w:shd w:val="clear" w:color="auto" w:fill="auto"/>
          </w:tcPr>
          <w:p w:rsidR="0088456A" w:rsidRPr="00EB342B" w:rsidRDefault="0088456A" w:rsidP="00EB7D9A">
            <w:r>
              <w:rPr>
                <w:rFonts w:hint="eastAsia"/>
              </w:rPr>
              <w:t>详细系统设计。</w:t>
            </w:r>
          </w:p>
        </w:tc>
      </w:tr>
      <w:tr w:rsidR="0088456A" w:rsidRPr="00EB342B" w:rsidTr="00EB7D9A">
        <w:tc>
          <w:tcPr>
            <w:tcW w:w="3369" w:type="dxa"/>
            <w:shd w:val="clear" w:color="auto" w:fill="auto"/>
          </w:tcPr>
          <w:p w:rsidR="0088456A" w:rsidRPr="00EB342B" w:rsidRDefault="0088456A" w:rsidP="00EB7D9A">
            <w:r w:rsidRPr="00EB342B">
              <w:rPr>
                <w:rFonts w:hint="eastAsia"/>
              </w:rPr>
              <w:t>《项目总体报告》</w:t>
            </w:r>
          </w:p>
        </w:tc>
        <w:tc>
          <w:tcPr>
            <w:tcW w:w="5273" w:type="dxa"/>
            <w:shd w:val="clear" w:color="auto" w:fill="auto"/>
          </w:tcPr>
          <w:p w:rsidR="0088456A" w:rsidRPr="00EB342B" w:rsidRDefault="0088456A" w:rsidP="00EB7D9A">
            <w:r>
              <w:rPr>
                <w:rFonts w:hint="eastAsia"/>
              </w:rPr>
              <w:t>对项目的总结计划</w:t>
            </w:r>
            <w:r w:rsidRPr="00EB342B">
              <w:t xml:space="preserve"> </w:t>
            </w:r>
          </w:p>
        </w:tc>
      </w:tr>
    </w:tbl>
    <w:p w:rsidR="0088456A" w:rsidRPr="00581582" w:rsidRDefault="0088456A" w:rsidP="0088456A"/>
    <w:p w:rsidR="0088456A" w:rsidRPr="00487D7C" w:rsidRDefault="0088456A" w:rsidP="0088456A">
      <w:pPr>
        <w:pStyle w:val="3"/>
        <w:numPr>
          <w:ilvl w:val="0"/>
          <w:numId w:val="19"/>
        </w:numPr>
        <w:spacing w:line="240" w:lineRule="auto"/>
        <w:rPr>
          <w:rFonts w:ascii="宋体" w:hAnsi="宋体"/>
          <w:sz w:val="28"/>
          <w:szCs w:val="28"/>
        </w:rPr>
      </w:pPr>
      <w:bookmarkStart w:id="19" w:name="_Toc521309539"/>
      <w:bookmarkStart w:id="20" w:name="_Toc478132763"/>
      <w:r w:rsidRPr="00487D7C">
        <w:rPr>
          <w:rFonts w:ascii="宋体" w:hAnsi="宋体" w:hint="eastAsia"/>
          <w:sz w:val="28"/>
          <w:szCs w:val="28"/>
        </w:rPr>
        <w:t>非移交的产品</w:t>
      </w:r>
      <w:bookmarkEnd w:id="19"/>
      <w:bookmarkEnd w:id="20"/>
    </w:p>
    <w:p w:rsidR="0088456A" w:rsidRDefault="0088456A" w:rsidP="0088456A">
      <w:pPr>
        <w:ind w:left="420"/>
      </w:pPr>
      <w:bookmarkStart w:id="21" w:name="_Toc521309540"/>
      <w:r>
        <w:rPr>
          <w:rFonts w:hint="eastAsia"/>
        </w:rPr>
        <w:t>软件开发结束后，以下文档开发人员不需要移交给客户：</w:t>
      </w:r>
    </w:p>
    <w:p w:rsidR="0088456A" w:rsidRPr="007C6C7C" w:rsidRDefault="0088456A" w:rsidP="007C6C7C">
      <w:pPr>
        <w:ind w:left="420"/>
      </w:pPr>
      <w:r>
        <w:rPr>
          <w:rFonts w:hint="eastAsia"/>
        </w:rPr>
        <w:t>《项目计划》</w:t>
      </w:r>
      <w:bookmarkEnd w:id="21"/>
    </w:p>
    <w:p w:rsidR="0088456A" w:rsidRPr="00487D7C" w:rsidRDefault="0088456A" w:rsidP="0088456A">
      <w:pPr>
        <w:pStyle w:val="2"/>
        <w:numPr>
          <w:ilvl w:val="0"/>
          <w:numId w:val="18"/>
        </w:numPr>
        <w:spacing w:line="240" w:lineRule="auto"/>
        <w:rPr>
          <w:rFonts w:ascii="宋体" w:hAnsi="宋体"/>
        </w:rPr>
      </w:pPr>
      <w:bookmarkStart w:id="22" w:name="_Toc521309541"/>
      <w:bookmarkStart w:id="23" w:name="_Toc478132764"/>
      <w:r w:rsidRPr="00487D7C">
        <w:rPr>
          <w:rFonts w:ascii="宋体" w:hAnsi="宋体" w:hint="eastAsia"/>
        </w:rPr>
        <w:t>完成项目的最迟期限</w:t>
      </w:r>
      <w:bookmarkEnd w:id="22"/>
      <w:bookmarkEnd w:id="23"/>
    </w:p>
    <w:p w:rsidR="0088456A" w:rsidRDefault="0088456A" w:rsidP="0088456A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88456A" w:rsidRDefault="0088456A" w:rsidP="0088456A">
      <w:pPr>
        <w:pStyle w:val="1"/>
        <w:numPr>
          <w:ilvl w:val="0"/>
          <w:numId w:val="21"/>
        </w:numPr>
        <w:spacing w:line="240" w:lineRule="auto"/>
      </w:pPr>
      <w:bookmarkStart w:id="24" w:name="_Toc521309543"/>
      <w:bookmarkStart w:id="25" w:name="_Toc478132765"/>
      <w:r>
        <w:rPr>
          <w:rFonts w:hint="eastAsia"/>
        </w:rPr>
        <w:t>实施计划</w:t>
      </w:r>
      <w:bookmarkEnd w:id="24"/>
      <w:bookmarkEnd w:id="25"/>
    </w:p>
    <w:p w:rsidR="0088456A" w:rsidRPr="00487D7C" w:rsidRDefault="0088456A" w:rsidP="0088456A">
      <w:pPr>
        <w:pStyle w:val="2"/>
        <w:numPr>
          <w:ilvl w:val="0"/>
          <w:numId w:val="20"/>
        </w:numPr>
        <w:spacing w:line="240" w:lineRule="auto"/>
        <w:rPr>
          <w:rFonts w:ascii="宋体" w:hAnsi="宋体"/>
        </w:rPr>
      </w:pPr>
      <w:bookmarkStart w:id="26" w:name="_Toc521309544"/>
      <w:bookmarkStart w:id="27" w:name="_Toc478132766"/>
      <w:r w:rsidRPr="00487D7C">
        <w:rPr>
          <w:rFonts w:ascii="宋体" w:hAnsi="宋体" w:hint="eastAsia"/>
        </w:rPr>
        <w:t>工作任务的分解与人员分工</w:t>
      </w:r>
      <w:bookmarkEnd w:id="26"/>
      <w:bookmarkEnd w:id="27"/>
    </w:p>
    <w:p w:rsidR="0088456A" w:rsidRDefault="0088456A" w:rsidP="0088456A">
      <w:pPr>
        <w:pStyle w:val="aa"/>
      </w:pPr>
      <w:bookmarkStart w:id="28" w:name="_Toc478132773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46CC4">
        <w:fldChar w:fldCharType="begin"/>
      </w:r>
      <w:r w:rsidR="00A46CC4">
        <w:instrText xml:space="preserve"> STYLEREF 1 \s </w:instrText>
      </w:r>
      <w:r w:rsidR="00A46CC4">
        <w:fldChar w:fldCharType="separate"/>
      </w:r>
      <w:r>
        <w:rPr>
          <w:noProof/>
        </w:rPr>
        <w:t>3</w:t>
      </w:r>
      <w:r w:rsidR="00A46CC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工作任务的分解与人员分工</w:t>
      </w:r>
      <w:bookmarkEnd w:id="28"/>
    </w:p>
    <w:tbl>
      <w:tblPr>
        <w:tblW w:w="679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</w:tblGrid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 w:rsidRPr="00487D7C">
              <w:rPr>
                <w:rFonts w:hint="eastAsia"/>
                <w:b/>
              </w:rPr>
              <w:t>项目阶段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 w:rsidRPr="00487D7C">
              <w:rPr>
                <w:rFonts w:hint="eastAsia"/>
                <w:b/>
              </w:rPr>
              <w:t>项目进行可行性分析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7C6C7C" w:rsidP="00EB7D9A">
            <w:pPr>
              <w:rPr>
                <w:b/>
              </w:rPr>
            </w:pPr>
            <w:r>
              <w:rPr>
                <w:rFonts w:hint="eastAsia"/>
                <w:b/>
              </w:rPr>
              <w:t>撰写项目</w:t>
            </w:r>
            <w:r w:rsidR="000C23E3" w:rsidRPr="00487D7C">
              <w:rPr>
                <w:rFonts w:hint="eastAsia"/>
                <w:b/>
              </w:rPr>
              <w:t>计划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>
              <w:rPr>
                <w:rFonts w:hint="eastAsia"/>
                <w:b/>
              </w:rPr>
              <w:t>确定软件需求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>
              <w:rPr>
                <w:rFonts w:hint="eastAsia"/>
                <w:b/>
              </w:rPr>
              <w:t>进行</w:t>
            </w:r>
            <w:r w:rsidRPr="00487D7C">
              <w:rPr>
                <w:rFonts w:hint="eastAsia"/>
                <w:b/>
              </w:rPr>
              <w:t>软件概要设计说明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>
              <w:rPr>
                <w:rFonts w:hint="eastAsia"/>
                <w:b/>
              </w:rPr>
              <w:t>进行软件详细设计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 w:rsidRPr="00487D7C">
              <w:rPr>
                <w:rFonts w:hint="eastAsia"/>
                <w:b/>
              </w:rPr>
              <w:t>功能实现</w:t>
            </w:r>
          </w:p>
        </w:tc>
      </w:tr>
      <w:tr w:rsidR="000C23E3" w:rsidRPr="00E1393E" w:rsidTr="000C23E3">
        <w:tc>
          <w:tcPr>
            <w:tcW w:w="6799" w:type="dxa"/>
            <w:shd w:val="clear" w:color="auto" w:fill="auto"/>
          </w:tcPr>
          <w:p w:rsidR="000C23E3" w:rsidRPr="00487D7C" w:rsidRDefault="000C23E3" w:rsidP="00EB7D9A">
            <w:pPr>
              <w:rPr>
                <w:b/>
              </w:rPr>
            </w:pPr>
            <w:r w:rsidRPr="00487D7C">
              <w:rPr>
                <w:rFonts w:hint="eastAsia"/>
                <w:b/>
              </w:rPr>
              <w:t>撰写项目总结报告</w:t>
            </w:r>
          </w:p>
        </w:tc>
      </w:tr>
    </w:tbl>
    <w:p w:rsidR="0088456A" w:rsidRDefault="0088456A" w:rsidP="0088456A"/>
    <w:p w:rsidR="0088456A" w:rsidRPr="00487D7C" w:rsidRDefault="0088456A" w:rsidP="0088456A">
      <w:pPr>
        <w:pStyle w:val="2"/>
        <w:numPr>
          <w:ilvl w:val="0"/>
          <w:numId w:val="20"/>
        </w:numPr>
        <w:spacing w:line="240" w:lineRule="auto"/>
        <w:rPr>
          <w:rFonts w:ascii="宋体" w:hAnsi="宋体"/>
        </w:rPr>
      </w:pPr>
      <w:bookmarkStart w:id="29" w:name="_Toc478132767"/>
      <w:r w:rsidRPr="00487D7C">
        <w:rPr>
          <w:rFonts w:ascii="宋体" w:hAnsi="宋体" w:hint="eastAsia"/>
        </w:rPr>
        <w:t>W</w:t>
      </w:r>
      <w:r w:rsidRPr="00487D7C">
        <w:rPr>
          <w:rFonts w:ascii="宋体" w:hAnsi="宋体"/>
        </w:rPr>
        <w:t>BS图表</w:t>
      </w:r>
      <w:bookmarkEnd w:id="29"/>
    </w:p>
    <w:p w:rsidR="0088456A" w:rsidRDefault="0088456A" w:rsidP="0088456A">
      <w:pPr>
        <w:pStyle w:val="aa"/>
      </w:pPr>
      <w:bookmarkStart w:id="30" w:name="_Toc47813277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A46CC4">
        <w:fldChar w:fldCharType="begin"/>
      </w:r>
      <w:r w:rsidR="00A46CC4">
        <w:instrText xml:space="preserve"> STYLEREF 1 \s </w:instrText>
      </w:r>
      <w:r w:rsidR="00A46CC4">
        <w:fldChar w:fldCharType="separate"/>
      </w:r>
      <w:r>
        <w:rPr>
          <w:noProof/>
        </w:rPr>
        <w:t>3</w:t>
      </w:r>
      <w:r w:rsidR="00A46CC4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WBS</w:t>
      </w:r>
      <w:r>
        <w:t>表格</w:t>
      </w:r>
      <w:bookmarkEnd w:id="30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735"/>
        <w:gridCol w:w="2433"/>
        <w:gridCol w:w="1417"/>
        <w:gridCol w:w="1392"/>
      </w:tblGrid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A6AC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A6AC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A6AC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A6AC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7A6AC0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可行性分析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2017年3月6日 9:00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2017年3月19日 17:00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前端技术可行性研究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2017年3月6日 18:00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13:00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余敬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后端数据方面技术可行性研究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2017年3月6日 18:00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12:00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张伟鹏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服务器搭建方面技术可行性分析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2017年3月6日 18:00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12:00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唐子煜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非技术方面可行性分析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2017年3月6日 18:00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12:00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丁磊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13:00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14:00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5,2,3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丁磊,唐子煜,余敬,张伟鹏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制作后台服务器原型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14:00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2017年3月13日 19:00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唐子煜,张伟鹏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RN原型搭建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2017年3月11日 14:00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2017年3月13日 20:00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余敬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  可行性文档确定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2017年3月14日 18:00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2017年3月19日 13:00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7,8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丁磊</w:t>
            </w: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可行性确定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2017年3月19日 13:00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2017年3月19日 13:00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项目计划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2017年3月31日 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2017年3月31日 8:00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QA计划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2017年3月31日 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2017年3月31日 8:00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界面原型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2017年3月4日 9:00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2017年3月4日 9:00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2017年5月15日 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2017年5月15日 8:00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总体设计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2017年6月5日 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2017年6月5日 8:00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详细设计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2017年7月15日 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2017年7月15日 8:00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7A6AC0" w:rsidRPr="007A6AC0" w:rsidTr="007A6AC0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</w:t>
            </w:r>
          </w:p>
        </w:tc>
        <w:tc>
          <w:tcPr>
            <w:tcW w:w="19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2017年10月1日 8:00</w:t>
            </w: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  <w:r w:rsidRPr="007A6AC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2017年10月1日 8:00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7A6AC0" w:rsidRPr="007A6AC0" w:rsidRDefault="007A6AC0" w:rsidP="007A6AC0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</w:tbl>
    <w:p w:rsidR="0088456A" w:rsidRDefault="0088456A" w:rsidP="0088456A">
      <w:bookmarkStart w:id="31" w:name="_GoBack"/>
      <w:bookmarkEnd w:id="31"/>
    </w:p>
    <w:p w:rsidR="0088456A" w:rsidRDefault="0088456A" w:rsidP="0088456A">
      <w:pPr>
        <w:pStyle w:val="2"/>
        <w:numPr>
          <w:ilvl w:val="0"/>
          <w:numId w:val="20"/>
        </w:numPr>
        <w:spacing w:line="240" w:lineRule="auto"/>
      </w:pPr>
      <w:bookmarkStart w:id="32" w:name="_Toc521309547"/>
      <w:bookmarkStart w:id="33" w:name="_Toc478132768"/>
      <w:r>
        <w:rPr>
          <w:rFonts w:hint="eastAsia"/>
        </w:rPr>
        <w:lastRenderedPageBreak/>
        <w:t>预算</w:t>
      </w:r>
      <w:bookmarkEnd w:id="32"/>
      <w:bookmarkEnd w:id="33"/>
    </w:p>
    <w:p w:rsidR="0088456A" w:rsidRDefault="0088456A" w:rsidP="0088456A">
      <w:pPr>
        <w:ind w:firstLine="420"/>
      </w:pPr>
      <w:r>
        <w:t>人员数量</w:t>
      </w:r>
      <w:r>
        <w:rPr>
          <w:rFonts w:hint="eastAsia"/>
        </w:rPr>
        <w:t>：</w:t>
      </w:r>
      <w:r w:rsidR="007C6C7C">
        <w:t>4</w:t>
      </w:r>
    </w:p>
    <w:p w:rsidR="0088456A" w:rsidRDefault="0088456A" w:rsidP="0088456A">
      <w:pPr>
        <w:ind w:firstLine="420"/>
      </w:pPr>
      <w:r>
        <w:t>时间</w:t>
      </w:r>
      <w:r>
        <w:rPr>
          <w:rFonts w:hint="eastAsia"/>
        </w:rPr>
        <w:t>：</w:t>
      </w:r>
      <w:r w:rsidR="000C23E3">
        <w:rPr>
          <w:rFonts w:hint="eastAsia"/>
        </w:rPr>
        <w:t>9</w:t>
      </w:r>
      <w:r>
        <w:rPr>
          <w:rFonts w:hint="eastAsia"/>
        </w:rPr>
        <w:t>个月</w:t>
      </w:r>
    </w:p>
    <w:p w:rsidR="0088456A" w:rsidRPr="000C23E3" w:rsidRDefault="000C23E3" w:rsidP="0088456A">
      <w:r>
        <w:tab/>
      </w:r>
      <w:r w:rsidR="007C6C7C">
        <w:rPr>
          <w:rFonts w:hint="eastAsia"/>
        </w:rPr>
        <w:t>在之初方面</w:t>
      </w:r>
      <w:r>
        <w:rPr>
          <w:rFonts w:hint="eastAsia"/>
        </w:rPr>
        <w:t>需要一个云端服务器作为后台每个月大约需要</w:t>
      </w:r>
      <w:r w:rsidRPr="000C23E3">
        <w:rPr>
          <w:rFonts w:hint="eastAsia"/>
        </w:rPr>
        <w:t>10RMB</w:t>
      </w:r>
      <w:r w:rsidRPr="000C23E3">
        <w:rPr>
          <w:rFonts w:hint="eastAsia"/>
        </w:rPr>
        <w:t>。</w:t>
      </w:r>
    </w:p>
    <w:p w:rsidR="000C23E3" w:rsidRDefault="000C23E3" w:rsidP="0088456A">
      <w:pPr>
        <w:rPr>
          <w:rFonts w:ascii="Calibri Light" w:hAnsi="Calibri Light"/>
          <w:b/>
          <w:bCs/>
          <w:sz w:val="32"/>
          <w:szCs w:val="32"/>
        </w:rPr>
      </w:pPr>
    </w:p>
    <w:p w:rsidR="000C23E3" w:rsidRPr="000C23E3" w:rsidRDefault="000C23E3" w:rsidP="0088456A">
      <w:r>
        <w:rPr>
          <w:rFonts w:ascii="Calibri Light" w:hAnsi="Calibri Light"/>
          <w:b/>
          <w:bCs/>
          <w:sz w:val="32"/>
          <w:szCs w:val="32"/>
        </w:rPr>
        <w:tab/>
      </w:r>
    </w:p>
    <w:p w:rsidR="0088456A" w:rsidRDefault="0088456A" w:rsidP="0088456A">
      <w:pPr>
        <w:pStyle w:val="2"/>
        <w:numPr>
          <w:ilvl w:val="0"/>
          <w:numId w:val="20"/>
        </w:numPr>
        <w:spacing w:line="240" w:lineRule="auto"/>
      </w:pPr>
      <w:bookmarkStart w:id="34" w:name="_Toc521309548"/>
      <w:bookmarkStart w:id="35" w:name="_Toc478132769"/>
      <w:r>
        <w:rPr>
          <w:rFonts w:hint="eastAsia"/>
        </w:rPr>
        <w:t>关键问题</w:t>
      </w:r>
      <w:bookmarkEnd w:id="34"/>
      <w:bookmarkEnd w:id="35"/>
    </w:p>
    <w:p w:rsidR="0088456A" w:rsidRDefault="0088456A" w:rsidP="0088456A">
      <w:pPr>
        <w:ind w:firstLine="420"/>
      </w:pPr>
      <w:r>
        <w:rPr>
          <w:rFonts w:hint="eastAsia"/>
        </w:rPr>
        <w:t>影响整个项目成败的关键问题：</w:t>
      </w:r>
    </w:p>
    <w:p w:rsidR="0088456A" w:rsidRDefault="000C23E3" w:rsidP="0088456A">
      <w:pPr>
        <w:numPr>
          <w:ilvl w:val="0"/>
          <w:numId w:val="13"/>
        </w:numPr>
        <w:ind w:left="420"/>
      </w:pPr>
      <w:r>
        <w:rPr>
          <w:rFonts w:hint="eastAsia"/>
        </w:rPr>
        <w:t>是否能及时完胜项目</w:t>
      </w:r>
    </w:p>
    <w:p w:rsidR="0088456A" w:rsidRDefault="0088456A" w:rsidP="0088456A">
      <w:pPr>
        <w:ind w:firstLine="420"/>
      </w:pPr>
      <w:r>
        <w:rPr>
          <w:rFonts w:hint="eastAsia"/>
        </w:rPr>
        <w:t>技术难点：</w:t>
      </w:r>
    </w:p>
    <w:p w:rsidR="0088456A" w:rsidRDefault="0088456A" w:rsidP="0088456A">
      <w:pPr>
        <w:ind w:firstLine="420"/>
      </w:pPr>
      <w:r>
        <w:rPr>
          <w:rFonts w:hint="eastAsia"/>
        </w:rPr>
        <w:t>1.</w:t>
      </w:r>
      <w:r>
        <w:t>开发小组人员刚开始学习</w:t>
      </w:r>
      <w:r w:rsidR="000C23E3">
        <w:rPr>
          <w:rFonts w:hint="eastAsia"/>
        </w:rPr>
        <w:t>RN</w:t>
      </w:r>
      <w:r w:rsidR="000C23E3">
        <w:rPr>
          <w:rFonts w:hint="eastAsia"/>
        </w:rPr>
        <w:t>，并且后端也没有太多经验</w:t>
      </w:r>
    </w:p>
    <w:p w:rsidR="0088456A" w:rsidRDefault="0088456A" w:rsidP="0088456A">
      <w:pPr>
        <w:ind w:firstLine="420"/>
      </w:pPr>
      <w:r>
        <w:rPr>
          <w:rFonts w:hint="eastAsia"/>
        </w:rPr>
        <w:t>风险：</w:t>
      </w:r>
    </w:p>
    <w:p w:rsidR="0088456A" w:rsidRDefault="0088456A" w:rsidP="0088456A">
      <w:pPr>
        <w:ind w:firstLine="420"/>
      </w:pPr>
      <w:r>
        <w:rPr>
          <w:rFonts w:hint="eastAsia"/>
        </w:rPr>
        <w:t>1.</w:t>
      </w:r>
      <w:r>
        <w:t>没有经验</w:t>
      </w:r>
      <w:r>
        <w:rPr>
          <w:rFonts w:hint="eastAsia"/>
        </w:rPr>
        <w:t>，</w:t>
      </w:r>
      <w:r>
        <w:t>对时间预算有差距</w:t>
      </w:r>
      <w:r>
        <w:rPr>
          <w:rFonts w:hint="eastAsia"/>
        </w:rPr>
        <w:t>，可能不能按时完成任务</w:t>
      </w:r>
    </w:p>
    <w:p w:rsidR="0088456A" w:rsidRDefault="0088456A" w:rsidP="0088456A"/>
    <w:p w:rsidR="0088456A" w:rsidRDefault="0088456A" w:rsidP="0088456A">
      <w:pPr>
        <w:pStyle w:val="1"/>
        <w:numPr>
          <w:ilvl w:val="0"/>
          <w:numId w:val="21"/>
        </w:numPr>
        <w:spacing w:line="240" w:lineRule="auto"/>
      </w:pPr>
      <w:bookmarkStart w:id="36" w:name="_Toc478132770"/>
      <w:r>
        <w:rPr>
          <w:rFonts w:hint="eastAsia"/>
        </w:rPr>
        <w:t>专题计划要点</w:t>
      </w:r>
      <w:bookmarkEnd w:id="36"/>
    </w:p>
    <w:p w:rsidR="0088456A" w:rsidRDefault="0088456A" w:rsidP="0088456A">
      <w:pPr>
        <w:numPr>
          <w:ilvl w:val="0"/>
          <w:numId w:val="16"/>
        </w:numPr>
        <w:ind w:left="420"/>
      </w:pPr>
      <w:r>
        <w:rPr>
          <w:rFonts w:hint="eastAsia"/>
        </w:rPr>
        <w:t>人员培训计划：由于团队人员能力有限，因此在详细设计前自行学习。</w:t>
      </w:r>
    </w:p>
    <w:p w:rsidR="0088456A" w:rsidRDefault="0088456A" w:rsidP="0088456A">
      <w:pPr>
        <w:numPr>
          <w:ilvl w:val="0"/>
          <w:numId w:val="16"/>
        </w:numPr>
        <w:ind w:left="420"/>
      </w:pPr>
      <w:r>
        <w:rPr>
          <w:rFonts w:hint="eastAsia"/>
        </w:rPr>
        <w:t>质量保证计划：开发过程中互相监督与检查，尽量避免错误；可以不定期对用户进行软件系统的维护，必要时可对用户进行必要的软件使用培训。</w:t>
      </w:r>
    </w:p>
    <w:p w:rsidR="0088456A" w:rsidRPr="00171AC3" w:rsidRDefault="0088456A" w:rsidP="0088456A"/>
    <w:p w:rsidR="001A658A" w:rsidRPr="0088456A" w:rsidRDefault="001A658A"/>
    <w:sectPr w:rsidR="001A658A" w:rsidRPr="0088456A" w:rsidSect="00520FF1">
      <w:footerReference w:type="default" r:id="rId9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CC4" w:rsidRDefault="00A46CC4" w:rsidP="0088456A">
      <w:r>
        <w:separator/>
      </w:r>
    </w:p>
  </w:endnote>
  <w:endnote w:type="continuationSeparator" w:id="0">
    <w:p w:rsidR="00A46CC4" w:rsidRDefault="00A46CC4" w:rsidP="0088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FF1" w:rsidRDefault="00FC70BF" w:rsidP="00CD3EA0">
    <w:pPr>
      <w:pStyle w:val="a5"/>
      <w:jc w:val="center"/>
    </w:pPr>
    <w:r>
      <w:rPr>
        <w:rFonts w:hint="eastAsia"/>
      </w:rPr>
      <w:t xml:space="preserve">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7A6AC0" w:rsidRPr="007A6AC0">
      <w:rPr>
        <w:noProof/>
        <w:lang w:val="zh-CN"/>
      </w:rPr>
      <w:t>3</w:t>
    </w:r>
    <w:r>
      <w:fldChar w:fldCharType="end"/>
    </w:r>
    <w:r>
      <w:rPr>
        <w:rFonts w:hint="eastAsia"/>
      </w:rPr>
      <w:t xml:space="preserve">                          </w:t>
    </w:r>
    <w:r>
      <w:rPr>
        <w:rFonts w:hint="eastAsia"/>
      </w:rPr>
      <w:t>浙江大学城市学院</w:t>
    </w:r>
  </w:p>
  <w:p w:rsidR="00520FF1" w:rsidRDefault="00A46C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CC4" w:rsidRDefault="00A46CC4" w:rsidP="0088456A">
      <w:r>
        <w:separator/>
      </w:r>
    </w:p>
  </w:footnote>
  <w:footnote w:type="continuationSeparator" w:id="0">
    <w:p w:rsidR="00A46CC4" w:rsidRDefault="00A46CC4" w:rsidP="0088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56A" w:rsidRDefault="0088456A" w:rsidP="00CD3EA0">
    <w:pPr>
      <w:pStyle w:val="a3"/>
    </w:pPr>
    <w:r w:rsidRPr="00FE67CF">
      <w:rPr>
        <w:rFonts w:hint="eastAsia"/>
      </w:rPr>
      <w:t>项目总体计划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8604F"/>
    <w:multiLevelType w:val="hybridMultilevel"/>
    <w:tmpl w:val="3EBE822C"/>
    <w:lvl w:ilvl="0" w:tplc="0344A5C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67178"/>
    <w:multiLevelType w:val="hybridMultilevel"/>
    <w:tmpl w:val="E51ABE10"/>
    <w:lvl w:ilvl="0" w:tplc="87EE31F2">
      <w:start w:val="1"/>
      <w:numFmt w:val="decimal"/>
      <w:lvlText w:val="2.3.%1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EA7A31"/>
    <w:multiLevelType w:val="hybridMultilevel"/>
    <w:tmpl w:val="43988C24"/>
    <w:lvl w:ilvl="0" w:tplc="E8325868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F2A4E"/>
    <w:multiLevelType w:val="multilevel"/>
    <w:tmpl w:val="785A8D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8" w15:restartNumberingAfterBreak="0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0C91F0"/>
    <w:multiLevelType w:val="singleLevel"/>
    <w:tmpl w:val="580C91F0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80C9217"/>
    <w:multiLevelType w:val="singleLevel"/>
    <w:tmpl w:val="580C9217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0C9373"/>
    <w:multiLevelType w:val="singleLevel"/>
    <w:tmpl w:val="580C9373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80C94DD"/>
    <w:multiLevelType w:val="singleLevel"/>
    <w:tmpl w:val="580C94DD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80C9A60"/>
    <w:multiLevelType w:val="singleLevel"/>
    <w:tmpl w:val="580C9A60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80C9A76"/>
    <w:multiLevelType w:val="singleLevel"/>
    <w:tmpl w:val="580C9A76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80CA3FB"/>
    <w:multiLevelType w:val="singleLevel"/>
    <w:tmpl w:val="580CA3FB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A8C7617"/>
    <w:multiLevelType w:val="hybridMultilevel"/>
    <w:tmpl w:val="355C7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FB79CF"/>
    <w:multiLevelType w:val="hybridMultilevel"/>
    <w:tmpl w:val="8850F27C"/>
    <w:lvl w:ilvl="0" w:tplc="F09C4ED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1"/>
  </w:num>
  <w:num w:numId="9">
    <w:abstractNumId w:val="2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6"/>
  </w:num>
  <w:num w:numId="15">
    <w:abstractNumId w:val="15"/>
  </w:num>
  <w:num w:numId="16">
    <w:abstractNumId w:val="17"/>
  </w:num>
  <w:num w:numId="17">
    <w:abstractNumId w:val="7"/>
  </w:num>
  <w:num w:numId="18">
    <w:abstractNumId w:val="5"/>
  </w:num>
  <w:num w:numId="19">
    <w:abstractNumId w:val="3"/>
  </w:num>
  <w:num w:numId="20">
    <w:abstractNumId w:val="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19"/>
    <w:rsid w:val="000C23E3"/>
    <w:rsid w:val="001A658A"/>
    <w:rsid w:val="00604A19"/>
    <w:rsid w:val="00741719"/>
    <w:rsid w:val="007608C1"/>
    <w:rsid w:val="007A6AC0"/>
    <w:rsid w:val="007C6C7C"/>
    <w:rsid w:val="0088456A"/>
    <w:rsid w:val="00A46CC4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201135-B59F-4DD2-BAFC-7733168A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2" w:unhideWhenUsed="1"/>
    <w:lsdException w:name="toc 5" w:semiHidden="1" w:uiPriority="2" w:unhideWhenUsed="1"/>
    <w:lsdException w:name="toc 6" w:semiHidden="1" w:uiPriority="2" w:unhideWhenUsed="1"/>
    <w:lsdException w:name="toc 7" w:semiHidden="1" w:uiPriority="2" w:unhideWhenUsed="1"/>
    <w:lsdException w:name="toc 8" w:semiHidden="1" w:uiPriority="2" w:unhideWhenUsed="1"/>
    <w:lsdException w:name="toc 9" w:semiHidden="1" w:uiPriority="2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845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2"/>
    <w:qFormat/>
    <w:rsid w:val="008845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2"/>
    <w:unhideWhenUsed/>
    <w:qFormat/>
    <w:rsid w:val="0088456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2"/>
    <w:qFormat/>
    <w:rsid w:val="00884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56A"/>
    <w:rPr>
      <w:sz w:val="18"/>
      <w:szCs w:val="18"/>
    </w:rPr>
  </w:style>
  <w:style w:type="character" w:customStyle="1" w:styleId="10">
    <w:name w:val="标题 1 字符"/>
    <w:basedOn w:val="a0"/>
    <w:uiPriority w:val="9"/>
    <w:rsid w:val="008845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8845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88456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basedOn w:val="a0"/>
    <w:link w:val="2"/>
    <w:uiPriority w:val="2"/>
    <w:rsid w:val="0088456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1">
    <w:name w:val="标题 1 字符1"/>
    <w:basedOn w:val="a0"/>
    <w:link w:val="1"/>
    <w:uiPriority w:val="2"/>
    <w:rsid w:val="008845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12"/>
    <w:uiPriority w:val="99"/>
    <w:semiHidden/>
    <w:unhideWhenUsed/>
    <w:rsid w:val="0088456A"/>
    <w:rPr>
      <w:sz w:val="18"/>
      <w:szCs w:val="18"/>
    </w:rPr>
  </w:style>
  <w:style w:type="character" w:customStyle="1" w:styleId="a8">
    <w:name w:val="批注框文本 字符"/>
    <w:basedOn w:val="a0"/>
    <w:uiPriority w:val="99"/>
    <w:semiHidden/>
    <w:rsid w:val="0088456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basedOn w:val="a0"/>
    <w:link w:val="a7"/>
    <w:uiPriority w:val="99"/>
    <w:semiHidden/>
    <w:rsid w:val="0088456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8456A"/>
    <w:pPr>
      <w:ind w:firstLineChars="200" w:firstLine="420"/>
    </w:pPr>
  </w:style>
  <w:style w:type="character" w:customStyle="1" w:styleId="apple-converted-space">
    <w:name w:val="apple-converted-space"/>
    <w:basedOn w:val="a0"/>
    <w:rsid w:val="0088456A"/>
  </w:style>
  <w:style w:type="paragraph" w:styleId="aa">
    <w:name w:val="caption"/>
    <w:basedOn w:val="a"/>
    <w:next w:val="a"/>
    <w:uiPriority w:val="35"/>
    <w:unhideWhenUsed/>
    <w:qFormat/>
    <w:rsid w:val="0088456A"/>
    <w:rPr>
      <w:rFonts w:ascii="Calibri Light" w:eastAsia="黑体" w:hAnsi="Calibri Light"/>
      <w:sz w:val="20"/>
      <w:szCs w:val="20"/>
    </w:rPr>
  </w:style>
  <w:style w:type="paragraph" w:styleId="ab">
    <w:name w:val="table of figures"/>
    <w:basedOn w:val="a"/>
    <w:next w:val="a"/>
    <w:uiPriority w:val="99"/>
    <w:unhideWhenUsed/>
    <w:rsid w:val="0088456A"/>
    <w:pPr>
      <w:ind w:leftChars="200" w:left="200" w:hangingChars="200" w:hanging="200"/>
    </w:pPr>
  </w:style>
  <w:style w:type="character" w:customStyle="1" w:styleId="Char">
    <w:name w:val="页眉 Char"/>
    <w:basedOn w:val="a0"/>
    <w:uiPriority w:val="99"/>
    <w:rsid w:val="0088456A"/>
    <w:rPr>
      <w:sz w:val="18"/>
      <w:szCs w:val="18"/>
    </w:rPr>
  </w:style>
  <w:style w:type="character" w:customStyle="1" w:styleId="Char0">
    <w:name w:val="页脚 Char"/>
    <w:basedOn w:val="a0"/>
    <w:uiPriority w:val="99"/>
    <w:rsid w:val="0088456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8456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88456A"/>
  </w:style>
  <w:style w:type="paragraph" w:styleId="22">
    <w:name w:val="toc 2"/>
    <w:basedOn w:val="a"/>
    <w:next w:val="a"/>
    <w:autoRedefine/>
    <w:uiPriority w:val="39"/>
    <w:unhideWhenUsed/>
    <w:rsid w:val="0088456A"/>
    <w:pPr>
      <w:ind w:leftChars="200" w:left="420"/>
    </w:pPr>
  </w:style>
  <w:style w:type="character" w:styleId="ac">
    <w:name w:val="Hyperlink"/>
    <w:basedOn w:val="a0"/>
    <w:uiPriority w:val="99"/>
    <w:unhideWhenUsed/>
    <w:rsid w:val="0088456A"/>
    <w:rPr>
      <w:color w:val="0563C1"/>
      <w:u w:val="single"/>
    </w:rPr>
  </w:style>
  <w:style w:type="table" w:styleId="ad">
    <w:name w:val="Table Grid"/>
    <w:basedOn w:val="a1"/>
    <w:uiPriority w:val="39"/>
    <w:qFormat/>
    <w:rsid w:val="0088456A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unhideWhenUsed/>
    <w:rsid w:val="0088456A"/>
    <w:pPr>
      <w:ind w:leftChars="400" w:left="840"/>
    </w:pPr>
  </w:style>
  <w:style w:type="character" w:customStyle="1" w:styleId="31">
    <w:name w:val="标题 3 字符1"/>
    <w:basedOn w:val="a0"/>
    <w:link w:val="3"/>
    <w:uiPriority w:val="2"/>
    <w:rsid w:val="0088456A"/>
    <w:rPr>
      <w:rFonts w:ascii="Times New Roman" w:eastAsia="宋体" w:hAnsi="Times New Roman" w:cs="Times New Roman"/>
      <w:b/>
      <w:bCs/>
      <w:sz w:val="32"/>
      <w:szCs w:val="32"/>
    </w:rPr>
  </w:style>
  <w:style w:type="character" w:styleId="ae">
    <w:name w:val="page number"/>
    <w:basedOn w:val="a0"/>
    <w:rsid w:val="0088456A"/>
  </w:style>
  <w:style w:type="paragraph" w:styleId="af">
    <w:name w:val="Date"/>
    <w:basedOn w:val="a"/>
    <w:next w:val="a"/>
    <w:link w:val="14"/>
    <w:rsid w:val="0088456A"/>
    <w:pPr>
      <w:ind w:leftChars="2500" w:left="100"/>
    </w:pPr>
  </w:style>
  <w:style w:type="character" w:customStyle="1" w:styleId="af0">
    <w:name w:val="日期 字符"/>
    <w:basedOn w:val="a0"/>
    <w:uiPriority w:val="99"/>
    <w:semiHidden/>
    <w:rsid w:val="0088456A"/>
    <w:rPr>
      <w:rFonts w:ascii="Times New Roman" w:eastAsia="宋体" w:hAnsi="Times New Roman" w:cs="Times New Roman"/>
      <w:szCs w:val="24"/>
    </w:rPr>
  </w:style>
  <w:style w:type="character" w:customStyle="1" w:styleId="14">
    <w:name w:val="日期 字符1"/>
    <w:basedOn w:val="a0"/>
    <w:link w:val="af"/>
    <w:rsid w:val="0088456A"/>
    <w:rPr>
      <w:rFonts w:ascii="Times New Roman" w:eastAsia="宋体" w:hAnsi="Times New Roman" w:cs="Times New Roman"/>
      <w:szCs w:val="24"/>
    </w:rPr>
  </w:style>
  <w:style w:type="paragraph" w:styleId="6">
    <w:name w:val="toc 6"/>
    <w:basedOn w:val="a"/>
    <w:next w:val="a"/>
    <w:uiPriority w:val="2"/>
    <w:rsid w:val="0088456A"/>
    <w:pPr>
      <w:ind w:left="1050"/>
      <w:jc w:val="left"/>
    </w:pPr>
    <w:rPr>
      <w:szCs w:val="21"/>
    </w:rPr>
  </w:style>
  <w:style w:type="paragraph" w:styleId="8">
    <w:name w:val="toc 8"/>
    <w:basedOn w:val="a"/>
    <w:next w:val="a"/>
    <w:uiPriority w:val="2"/>
    <w:rsid w:val="0088456A"/>
    <w:pPr>
      <w:ind w:left="1470"/>
      <w:jc w:val="left"/>
    </w:pPr>
    <w:rPr>
      <w:szCs w:val="21"/>
    </w:rPr>
  </w:style>
  <w:style w:type="paragraph" w:styleId="5">
    <w:name w:val="toc 5"/>
    <w:basedOn w:val="a"/>
    <w:next w:val="a"/>
    <w:uiPriority w:val="2"/>
    <w:rsid w:val="0088456A"/>
    <w:pPr>
      <w:ind w:left="840"/>
      <w:jc w:val="left"/>
    </w:pPr>
    <w:rPr>
      <w:szCs w:val="21"/>
    </w:rPr>
  </w:style>
  <w:style w:type="paragraph" w:styleId="7">
    <w:name w:val="toc 7"/>
    <w:basedOn w:val="a"/>
    <w:next w:val="a"/>
    <w:uiPriority w:val="2"/>
    <w:rsid w:val="0088456A"/>
    <w:pPr>
      <w:ind w:left="1260"/>
      <w:jc w:val="left"/>
    </w:pPr>
    <w:rPr>
      <w:szCs w:val="21"/>
    </w:rPr>
  </w:style>
  <w:style w:type="paragraph" w:styleId="4">
    <w:name w:val="toc 4"/>
    <w:basedOn w:val="a"/>
    <w:next w:val="a"/>
    <w:uiPriority w:val="2"/>
    <w:rsid w:val="0088456A"/>
    <w:pPr>
      <w:ind w:left="630"/>
      <w:jc w:val="left"/>
    </w:pPr>
    <w:rPr>
      <w:szCs w:val="21"/>
    </w:rPr>
  </w:style>
  <w:style w:type="paragraph" w:styleId="9">
    <w:name w:val="toc 9"/>
    <w:basedOn w:val="a"/>
    <w:next w:val="a"/>
    <w:uiPriority w:val="2"/>
    <w:rsid w:val="0088456A"/>
    <w:pPr>
      <w:ind w:left="1680"/>
      <w:jc w:val="left"/>
    </w:pPr>
    <w:rPr>
      <w:szCs w:val="21"/>
    </w:rPr>
  </w:style>
  <w:style w:type="paragraph" w:customStyle="1" w:styleId="15">
    <w:name w:val="列出段落1"/>
    <w:basedOn w:val="a"/>
    <w:uiPriority w:val="34"/>
    <w:qFormat/>
    <w:rsid w:val="0088456A"/>
    <w:pPr>
      <w:ind w:firstLineChars="200" w:firstLine="420"/>
    </w:pPr>
    <w:rPr>
      <w:rFonts w:ascii="Calibri" w:hAnsi="Calibri"/>
      <w:szCs w:val="22"/>
    </w:rPr>
  </w:style>
  <w:style w:type="table" w:customStyle="1" w:styleId="16">
    <w:name w:val="网格型1"/>
    <w:basedOn w:val="a1"/>
    <w:rsid w:val="008845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rsid w:val="0088456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0">
    <w:name w:val="prj0"/>
    <w:basedOn w:val="a"/>
    <w:rsid w:val="0088456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88456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prj2">
    <w:name w:val="prj2"/>
    <w:basedOn w:val="a"/>
    <w:rsid w:val="0088456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prj3">
    <w:name w:val="prj3"/>
    <w:basedOn w:val="a"/>
    <w:rsid w:val="0088456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Calibri" w:hAnsi="Calibri" w:cs="宋体"/>
      <w:kern w:val="0"/>
      <w:sz w:val="22"/>
      <w:szCs w:val="22"/>
    </w:rPr>
  </w:style>
  <w:style w:type="paragraph" w:customStyle="1" w:styleId="prj4">
    <w:name w:val="prj4"/>
    <w:basedOn w:val="a"/>
    <w:rsid w:val="0088456A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张伟鹏</dc:creator>
  <cp:keywords/>
  <dc:description/>
  <cp:lastModifiedBy>张伟鹏</cp:lastModifiedBy>
  <cp:revision>4</cp:revision>
  <dcterms:created xsi:type="dcterms:W3CDTF">2017-03-23T02:46:00Z</dcterms:created>
  <dcterms:modified xsi:type="dcterms:W3CDTF">2017-03-24T07:34:00Z</dcterms:modified>
</cp:coreProperties>
</file>