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596900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106045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“简易查”可行性分析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10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1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tabs>
                <w:tab w:val="center" w:pos="783"/>
              </w:tabs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SWOT方案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流程图注释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2018/4/17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3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2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历史版本编辑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2018/4/29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4</w:t>
            </w:r>
          </w:p>
        </w:tc>
        <w:tc>
          <w:tcPr>
            <w:tcW w:w="1346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1.3</w:t>
            </w:r>
          </w:p>
        </w:tc>
        <w:tc>
          <w:tcPr>
            <w:tcW w:w="1347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历史版本修改</w:t>
            </w:r>
          </w:p>
        </w:tc>
        <w:tc>
          <w:tcPr>
            <w:tcW w:w="2435" w:type="dxa"/>
            <w:tcBorders>
              <w:bottom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2018/5/10</w:t>
            </w:r>
          </w:p>
        </w:tc>
      </w:tr>
    </w:tbl>
    <w:p>
      <w:pPr>
        <w:widowControl/>
        <w:jc w:val="left"/>
        <w:rPr>
          <w:rFonts w:hint="eastAsia"/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bookmarkStart w:id="39" w:name="_GoBack"/>
      <w:bookmarkEnd w:id="39"/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_Toc14826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_Toc14826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_Toc30511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_Toc30511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_Toc12598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_Toc12598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_Toc32206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_Toc32206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_Toc30576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_Toc30576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_Toc15871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_Toc15871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_Toc6878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_Toc6878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_Toc20936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_Toc20936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_Toc26344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_Toc26344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_Toc21149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_Toc21149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_Toc17456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_Toc17456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_Toc28562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_Toc28562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_Toc21131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_Toc21131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_Toc2545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_Toc2545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_Toc21440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_Toc21440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_Toc13182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_Toc13182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_Toc30003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_Toc30003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_Toc1018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_Toc1018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_Toc14305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_Toc14305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_Toc10149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_Toc10149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_Toc29026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_Toc29026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_Toc22211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_Toc22211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_Toc30150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_Toc30150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_Toc9853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_Toc9853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_Toc14726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_Toc14726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_Toc26002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_Toc26002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_Toc29671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_Toc29671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_Toc2989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_Toc2989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_Toc19835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_Toc19835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_Toc14434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_Toc14434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_Toc17318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_Toc17318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_Toc26399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_Toc26399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14826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30511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12598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</w:t>
      </w:r>
      <w:r>
        <w:rPr>
          <w:rFonts w:hint="eastAsia"/>
          <w:lang w:eastAsia="zh-CN"/>
        </w:rPr>
        <w:t>自选</w:t>
      </w:r>
      <w:r>
        <w:rPr>
          <w:rFonts w:hint="eastAsia"/>
        </w:rPr>
        <w:t>信息 2. DIY策略</w:t>
      </w:r>
      <w:r>
        <w:rPr>
          <w:rFonts w:hint="eastAsia"/>
          <w:lang w:eastAsia="zh-CN"/>
        </w:rPr>
        <w:t>预警</w:t>
      </w:r>
      <w:r>
        <w:rPr>
          <w:rFonts w:hint="eastAsia"/>
        </w:rPr>
        <w:t xml:space="preserve"> 并附加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推送功能。</w:t>
      </w:r>
    </w:p>
    <w:p>
      <w:pPr>
        <w:pStyle w:val="14"/>
      </w:pPr>
      <w:bookmarkStart w:id="3" w:name="_Toc32206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30576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15871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6878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20936"/>
      <w:r>
        <w:rPr>
          <w:rFonts w:hint="eastAsia"/>
        </w:rPr>
        <w:t>2.1</w:t>
      </w:r>
      <w:bookmarkStart w:id="8" w:name="_Toc497383814"/>
      <w:bookmarkStart w:id="9" w:name="_Toc235842277"/>
      <w:bookmarkStart w:id="10" w:name="_Toc235938037"/>
      <w:bookmarkStart w:id="11" w:name="_Toc495856401"/>
      <w:bookmarkStart w:id="12" w:name="_Toc235842525"/>
      <w:bookmarkStart w:id="13" w:name="_Toc235938402"/>
      <w:bookmarkStart w:id="14" w:name="_Toc496460848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26344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在日常时间提供股票的数据并且</w:t>
      </w:r>
      <w:r>
        <w:rPr>
          <w:rFonts w:hint="eastAsia"/>
          <w:szCs w:val="21"/>
          <w:lang w:eastAsia="zh-CN"/>
        </w:rPr>
        <w:t>提供四种操作。</w:t>
      </w:r>
      <w:r>
        <w:rPr>
          <w:rFonts w:hint="eastAsia"/>
          <w:szCs w:val="21"/>
        </w:rPr>
        <w:t>通过简洁明了的方式的展现出来（如K线图）。在开盘时跟盘，提供数据分析。用户利用提供的变量自定义一个策略，在满足策略要求时输出并通知用户</w:t>
      </w:r>
      <w:r>
        <w:rPr>
          <w:rFonts w:hint="eastAsia"/>
          <w:szCs w:val="21"/>
          <w:lang w:eastAsia="zh-CN"/>
        </w:rPr>
        <w:t>（qq和系统通知）</w:t>
      </w:r>
      <w:r>
        <w:rPr>
          <w:rFonts w:hint="eastAsia"/>
          <w:szCs w:val="21"/>
        </w:rPr>
        <w:t>。</w:t>
      </w:r>
    </w:p>
    <w:p>
      <w:pPr>
        <w:pStyle w:val="14"/>
      </w:pPr>
      <w:bookmarkStart w:id="16" w:name="_Toc21149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</w:t>
      </w:r>
      <w:r>
        <w:rPr>
          <w:rFonts w:hint="eastAsia"/>
          <w:lang w:eastAsia="zh-CN"/>
        </w:rPr>
        <w:t>qq</w:t>
      </w:r>
      <w:r>
        <w:rPr>
          <w:rFonts w:hint="eastAsia"/>
        </w:rPr>
        <w:t>上。</w:t>
      </w:r>
    </w:p>
    <w:p>
      <w:pPr>
        <w:pStyle w:val="13"/>
      </w:pPr>
      <w:bookmarkStart w:id="17" w:name="_Toc17456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28562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</w:pPr>
      <w:r>
        <w:rPr>
          <w:rFonts w:hint="eastAsia"/>
        </w:rPr>
        <w:t xml:space="preserve"> 查看某只股票的</w:t>
      </w:r>
      <w:r>
        <w:rPr>
          <w:rFonts w:hint="eastAsia"/>
          <w:lang w:eastAsia="zh-CN"/>
        </w:rPr>
        <w:t>实时</w:t>
      </w:r>
      <w:r>
        <w:rPr>
          <w:rFonts w:hint="eastAsia"/>
        </w:rPr>
        <w:t>K线图</w:t>
      </w:r>
    </w:p>
    <w:p>
      <w:r>
        <w:drawing>
          <wp:inline distT="0" distB="0" distL="0" distR="0">
            <wp:extent cx="5274310" cy="2345690"/>
            <wp:effectExtent l="0" t="0" r="2540" b="16510"/>
            <wp:docPr id="9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0" distR="0">
            <wp:extent cx="4935220" cy="2101850"/>
            <wp:effectExtent l="0" t="0" r="17780" b="12700"/>
            <wp:docPr id="102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21131"/>
      <w:r>
        <w:rPr>
          <w:rFonts w:hint="eastAsia"/>
        </w:rPr>
        <w:t>3.2 项目采用的技术、特点</w:t>
      </w:r>
      <w:bookmarkEnd w:id="19"/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Studio制作与设计界面。调用网络上的数据，并对Json文件进行分析，在一定条件下通过通讯系统通知</w:t>
      </w:r>
      <w:r>
        <w:rPr>
          <w:rFonts w:hint="eastAsia" w:asciiTheme="minorEastAsia" w:hAnsiTheme="minorEastAsia"/>
          <w:szCs w:val="21"/>
          <w:lang w:eastAsia="zh-CN"/>
        </w:rPr>
        <w:t>qq。</w:t>
      </w: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3.将数据解析制作成K线图。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2545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21440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13182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30003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4"/>
      </w:pPr>
      <w:bookmarkStart w:id="24" w:name="_Toc1018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3"/>
      </w:pPr>
      <w:bookmarkStart w:id="25" w:name="_Toc14305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10149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4"/>
      </w:pPr>
      <w:bookmarkStart w:id="27" w:name="_Toc29026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8" w:name="_Toc22211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29" w:name="_Toc30150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0" w:name="_Toc9853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3"/>
      </w:pPr>
      <w:bookmarkStart w:id="31" w:name="_Toc14726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3"/>
      </w:pPr>
      <w:bookmarkStart w:id="32" w:name="_Toc26002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3" w:name="_Toc29671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4" w:name="_Toc2989"/>
      <w:r>
        <w:rPr>
          <w:rFonts w:hint="eastAsia"/>
        </w:rPr>
        <w:t>项目风险</w:t>
      </w:r>
      <w:bookmarkEnd w:id="34"/>
    </w:p>
    <w:p>
      <w:pPr>
        <w:pStyle w:val="14"/>
      </w:pPr>
      <w:bookmarkStart w:id="35" w:name="_Toc19835"/>
      <w:r>
        <w:rPr>
          <w:rFonts w:hint="eastAsia"/>
        </w:rPr>
        <w:t>9.1风险类别</w:t>
      </w:r>
      <w:bookmarkEnd w:id="35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6" w:name="_Toc14434"/>
      <w:r>
        <w:rPr>
          <w:rFonts w:hint="eastAsia"/>
        </w:rPr>
        <w:t>9.2风险评估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7" w:name="_Toc17318"/>
      <w:r>
        <w:rPr>
          <w:rFonts w:hint="eastAsia"/>
        </w:rPr>
        <w:t>9.3风险控制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8" w:name="_Toc26399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C5912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97C5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53D31"/>
    <w:rsid w:val="00977907"/>
    <w:rsid w:val="009869D8"/>
    <w:rsid w:val="00AE2892"/>
    <w:rsid w:val="00B4180F"/>
    <w:rsid w:val="00B5726E"/>
    <w:rsid w:val="00B57FF5"/>
    <w:rsid w:val="00B83A72"/>
    <w:rsid w:val="00B97AC6"/>
    <w:rsid w:val="00BD24DB"/>
    <w:rsid w:val="00BD30A1"/>
    <w:rsid w:val="00C302E3"/>
    <w:rsid w:val="00C478A5"/>
    <w:rsid w:val="00C90ED2"/>
    <w:rsid w:val="00CD317D"/>
    <w:rsid w:val="00CD68D7"/>
    <w:rsid w:val="00CF17AC"/>
    <w:rsid w:val="00D05DEE"/>
    <w:rsid w:val="00D516E4"/>
    <w:rsid w:val="00D5796B"/>
    <w:rsid w:val="00D77E8F"/>
    <w:rsid w:val="00D84A43"/>
    <w:rsid w:val="00DB0D9F"/>
    <w:rsid w:val="00DD7B2E"/>
    <w:rsid w:val="00DF46B5"/>
    <w:rsid w:val="00DF524A"/>
    <w:rsid w:val="00E0271E"/>
    <w:rsid w:val="00E41D7D"/>
    <w:rsid w:val="00E549C7"/>
    <w:rsid w:val="00E573EF"/>
    <w:rsid w:val="00E61DA0"/>
    <w:rsid w:val="00E807BF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069739A0"/>
    <w:rsid w:val="0BE31F71"/>
    <w:rsid w:val="173F087C"/>
    <w:rsid w:val="22187B39"/>
    <w:rsid w:val="50036FF7"/>
    <w:rsid w:val="633A36DB"/>
    <w:rsid w:val="633B2AAC"/>
    <w:rsid w:val="72657B2B"/>
    <w:rsid w:val="77C8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AF3E1-D3A0-4E34-82CF-A7469F8CB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1079</Words>
  <Characters>6155</Characters>
  <Lines>51</Lines>
  <Paragraphs>14</Paragraphs>
  <TotalTime>0</TotalTime>
  <ScaleCrop>false</ScaleCrop>
  <LinksUpToDate>false</LinksUpToDate>
  <CharactersWithSpaces>7220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2018-05-06T04:45:00Z</dcterms:created>
  <dc:creator>微软用户</dc:creator>
  <cp:lastModifiedBy>2000</cp:lastModifiedBy>
  <dcterms:modified xsi:type="dcterms:W3CDTF">2018-06-26T08:42:35Z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