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596900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106045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4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>26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历史版本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1.4.1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4月13日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徐双铅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SWOT方案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1.4.2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4月17日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徐双铅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流程图注释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1.4.3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4月26日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徐双铅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版本更迭修改</w:t>
            </w:r>
          </w:p>
        </w:tc>
      </w:tr>
    </w:tbl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39" w:name="_GoBack"/>
      <w:bookmarkEnd w:id="39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_Toc10546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_Toc10546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_Toc30375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_Toc30375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_Toc24873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_Toc24873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_Toc24560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_Toc24560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_Toc17381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_Toc17381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_Toc26010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_Toc26010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_Toc3180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_Toc3180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_Toc22037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_Toc22037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_Toc22760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_Toc22760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_Toc8823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_Toc8823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_Toc15204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_Toc15204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_Toc3263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_Toc3263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_Toc3453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_Toc3453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_Toc4424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_Toc4424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_Toc1672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_Toc1672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_Toc11475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_Toc11475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_Toc20478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_Toc20478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_Toc27594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_Toc27594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_Toc29228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_Toc29228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_Toc21673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_Toc21673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_Toc884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_Toc884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_Toc3768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_Toc3768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_Toc5808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_Toc5808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_Toc28529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_Toc28529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_Toc2406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_Toc2406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_Toc11340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_Toc11340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_Toc6391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_Toc6391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_Toc7119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_Toc7119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_Toc7663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_Toc7663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_Toc2052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_Toc2052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_Toc1818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_Toc1818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_Toc26057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_Toc26057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10546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30375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24873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查询股票信息 2. DIY策略 并附加qq推送功能。</w:t>
      </w:r>
    </w:p>
    <w:p>
      <w:pPr>
        <w:pStyle w:val="14"/>
      </w:pPr>
      <w:bookmarkStart w:id="3" w:name="_Toc24560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17381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26010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3180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22037"/>
      <w:r>
        <w:rPr>
          <w:rFonts w:hint="eastAsia"/>
        </w:rPr>
        <w:t>2.1</w:t>
      </w:r>
      <w:bookmarkStart w:id="8" w:name="_Toc235842277"/>
      <w:bookmarkStart w:id="9" w:name="_Toc235842525"/>
      <w:bookmarkStart w:id="10" w:name="_Toc235938037"/>
      <w:bookmarkStart w:id="11" w:name="_Toc235938402"/>
      <w:bookmarkStart w:id="12" w:name="_Toc495856401"/>
      <w:bookmarkStart w:id="13" w:name="_Toc496460848"/>
      <w:bookmarkStart w:id="14" w:name="_Toc497383814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21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22760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（最高价，最低价，振幅等）并且通过简洁明了的方式的展现出来（如K线图）。在开盘时跟盘，提供数据分析。用户利用提供的变量和规则自定义一个策略，在满足策略要求时输出并通知用户。</w:t>
      </w:r>
    </w:p>
    <w:p>
      <w:pPr>
        <w:pStyle w:val="14"/>
      </w:pPr>
      <w:bookmarkStart w:id="16" w:name="_Toc8823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在windows7和windows10操作系统上运行。软件运行在pc端，提醒发送到qq上。</w:t>
      </w:r>
    </w:p>
    <w:p>
      <w:pPr>
        <w:pStyle w:val="13"/>
      </w:pPr>
      <w:bookmarkStart w:id="17" w:name="_Toc15204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3263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查看某只股票的历史K线图</w:t>
      </w:r>
    </w:p>
    <w:p>
      <w:r>
        <w:drawing>
          <wp:inline distT="0" distB="0" distL="0" distR="0">
            <wp:extent cx="5274310" cy="2345690"/>
            <wp:effectExtent l="0" t="0" r="2540" b="0"/>
            <wp:docPr id="9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0" distR="0">
            <wp:extent cx="4935220" cy="2101850"/>
            <wp:effectExtent l="0" t="0" r="0" b="0"/>
            <wp:docPr id="10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3453"/>
      <w:r>
        <w:rPr>
          <w:rFonts w:hint="eastAsia"/>
        </w:rPr>
        <w:t>3.2 项目采用的技术、特点</w:t>
      </w:r>
      <w:bookmarkEnd w:id="19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Studio制作与设计界面。调用网络上的数据，并对Json文件进行分析，在一定条件下通过通讯系统通知QQ</w:t>
      </w:r>
    </w:p>
    <w:p>
      <w:pPr>
        <w:rPr>
          <w:rFonts w:asciiTheme="minorEastAsia" w:hAnsiTheme="minorEastAsia"/>
          <w:szCs w:val="21"/>
        </w:rPr>
      </w:pP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3.将历史数据解析制作成K线图。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4424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1672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11475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20478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27594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29228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21673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884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3768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5808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28529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2406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11340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6391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7119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7663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2052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1818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26057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77907"/>
    <w:rsid w:val="009869D8"/>
    <w:rsid w:val="00AE2892"/>
    <w:rsid w:val="00B4180F"/>
    <w:rsid w:val="00B5726E"/>
    <w:rsid w:val="00B57FF5"/>
    <w:rsid w:val="00B83A72"/>
    <w:rsid w:val="00BD24DB"/>
    <w:rsid w:val="00BD30A1"/>
    <w:rsid w:val="00C302E3"/>
    <w:rsid w:val="00C478A5"/>
    <w:rsid w:val="00C90ED2"/>
    <w:rsid w:val="00CD317D"/>
    <w:rsid w:val="00CD68D7"/>
    <w:rsid w:val="00D05DEE"/>
    <w:rsid w:val="00D516E4"/>
    <w:rsid w:val="00D5796B"/>
    <w:rsid w:val="00D77E8F"/>
    <w:rsid w:val="00D84A43"/>
    <w:rsid w:val="00DD7B2E"/>
    <w:rsid w:val="00DF46B5"/>
    <w:rsid w:val="00DF524A"/>
    <w:rsid w:val="00E0271E"/>
    <w:rsid w:val="00E41D7D"/>
    <w:rsid w:val="00E549C7"/>
    <w:rsid w:val="00E573EF"/>
    <w:rsid w:val="00E61DA0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04100E72"/>
    <w:rsid w:val="528755A4"/>
    <w:rsid w:val="617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70B78F-DBB2-4642-8B84-BAC6F322AB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11</Pages>
  <Words>1075</Words>
  <Characters>6134</Characters>
  <Lines>51</Lines>
  <Paragraphs>14</Paragraphs>
  <TotalTime>0</TotalTime>
  <ScaleCrop>false</ScaleCrop>
  <LinksUpToDate>false</LinksUpToDate>
  <CharactersWithSpaces>7195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2018-03-17T13:38:00Z</dcterms:created>
  <dc:creator>微软用户</dc:creator>
  <cp:lastModifiedBy>2000</cp:lastModifiedBy>
  <dcterms:modified xsi:type="dcterms:W3CDTF">2018-06-26T08:42:59Z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