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firstLineChars="0"/>
        <w:jc w:val="center"/>
        <w:rPr>
          <w:rFonts w:ascii="宋体" w:hAnsi="宋体"/>
          <w:sz w:val="24"/>
        </w:rPr>
      </w:pPr>
    </w:p>
    <w:p>
      <w:pPr>
        <w:snapToGrid w:val="0"/>
        <w:spacing w:line="500" w:lineRule="exact"/>
        <w:jc w:val="center"/>
        <w:rPr>
          <w:rFonts w:ascii="宋体" w:hAnsi="宋体"/>
          <w:sz w:val="24"/>
        </w:rPr>
      </w:pPr>
      <w:r>
        <w:drawing>
          <wp:anchor distT="0" distB="0" distL="114300" distR="114300" simplePos="0" relativeHeight="251659264" behindDoc="1" locked="0" layoutInCell="1" allowOverlap="1">
            <wp:simplePos x="0" y="0"/>
            <wp:positionH relativeFrom="column">
              <wp:posOffset>1285875</wp:posOffset>
            </wp:positionH>
            <wp:positionV relativeFrom="paragraph">
              <wp:posOffset>279400</wp:posOffset>
            </wp:positionV>
            <wp:extent cx="3867150" cy="815975"/>
            <wp:effectExtent l="0" t="0" r="0" b="3175"/>
            <wp:wrapSquare wrapText="bothSides"/>
            <wp:docPr id="16" name="图片 16"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封面用（2学院名称（带院徽 拷贝"/>
                    <pic:cNvPicPr>
                      <a:picLocks noChangeAspect="1" noChangeArrowheads="1"/>
                    </pic:cNvPicPr>
                  </pic:nvPicPr>
                  <pic:blipFill>
                    <a:blip r:embed="rId5">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209550</wp:posOffset>
            </wp:positionH>
            <wp:positionV relativeFrom="paragraph">
              <wp:posOffset>106045</wp:posOffset>
            </wp:positionV>
            <wp:extent cx="1114425" cy="1114425"/>
            <wp:effectExtent l="0" t="0" r="9525" b="9525"/>
            <wp:wrapSquare wrapText="bothSides"/>
            <wp:docPr id="17" name="图片 17"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a:ln>
                      <a:noFill/>
                    </a:ln>
                  </pic:spPr>
                </pic:pic>
              </a:graphicData>
            </a:graphic>
          </wp:anchor>
        </w:drawing>
      </w:r>
    </w:p>
    <w:p>
      <w:pPr>
        <w:snapToGrid w:val="0"/>
        <w:spacing w:line="500" w:lineRule="exact"/>
        <w:jc w:val="center"/>
        <w:rPr>
          <w:rFonts w:ascii="宋体" w:hAnsi="宋体"/>
          <w:sz w:val="24"/>
        </w:rPr>
      </w:pPr>
    </w:p>
    <w:p>
      <w:pPr>
        <w:tabs>
          <w:tab w:val="left" w:pos="1620"/>
          <w:tab w:val="left" w:pos="7380"/>
          <w:tab w:val="left" w:pos="7560"/>
          <w:tab w:val="left" w:pos="7740"/>
        </w:tabs>
        <w:jc w:val="center"/>
        <w:rPr>
          <w:b/>
          <w:bCs/>
          <w:sz w:val="52"/>
          <w:szCs w:val="52"/>
        </w:rPr>
      </w:pPr>
      <w:r>
        <w:rPr>
          <w:rFonts w:hint="eastAsia"/>
          <w:b/>
          <w:bCs/>
          <w:sz w:val="52"/>
          <w:szCs w:val="52"/>
        </w:rPr>
        <w:t>项目计划书</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w:t>
      </w:r>
      <w:r>
        <w:rPr>
          <w:rFonts w:hint="eastAsia"/>
          <w:sz w:val="28"/>
          <w:szCs w:val="28"/>
          <w:u w:val="single"/>
          <w:lang w:val="en-US" w:eastAsia="zh-CN"/>
        </w:rPr>
        <w:t>简易查</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bookmarkStart w:id="136" w:name="_GoBack"/>
      <w:r>
        <w:rPr>
          <w:rFonts w:hint="eastAsia"/>
          <w:sz w:val="28"/>
          <w:szCs w:val="28"/>
          <w:u w:val="single"/>
          <w:lang w:val="en-US" w:eastAsia="zh-CN"/>
        </w:rPr>
        <w:t>24</w:t>
      </w:r>
      <w:bookmarkEnd w:id="136"/>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日</w:t>
      </w:r>
    </w:p>
    <w:p>
      <w:pPr>
        <w:tabs>
          <w:tab w:val="left" w:pos="4620"/>
        </w:tabs>
        <w:ind w:right="1720" w:rightChars="819"/>
        <w:jc w:val="center"/>
        <w:rPr>
          <w:sz w:val="28"/>
          <w:szCs w:val="28"/>
        </w:rPr>
      </w:pPr>
    </w:p>
    <w:p>
      <w:pPr>
        <w:ind w:firstLine="420"/>
      </w:pPr>
      <w:bookmarkStart w:id="0" w:name="_Toc235938029"/>
      <w:bookmarkStart w:id="1" w:name="_Toc235937236"/>
      <w:bookmarkStart w:id="2" w:name="_Toc235842517"/>
      <w:bookmarkStart w:id="3" w:name="_Toc235842269"/>
      <w:bookmarkStart w:id="4" w:name="_Toc235938394"/>
    </w:p>
    <w:p>
      <w:pPr>
        <w:ind w:firstLine="420"/>
      </w:pPr>
    </w:p>
    <w:p>
      <w:pPr>
        <w:ind w:firstLine="420"/>
      </w:pPr>
    </w:p>
    <w:tbl>
      <w:tblPr>
        <w:tblStyle w:val="11"/>
        <w:tblW w:w="83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9"/>
        <w:gridCol w:w="2066"/>
        <w:gridCol w:w="4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restart"/>
            <w:shd w:val="clear" w:color="auto" w:fill="auto"/>
          </w:tcPr>
          <w:p>
            <w:pPr>
              <w:ind w:firstLine="420"/>
            </w:pPr>
            <w:r>
              <w:rPr>
                <w:rFonts w:hint="eastAsia"/>
              </w:rPr>
              <w:t>文件状态：</w:t>
            </w:r>
          </w:p>
          <w:p>
            <w:pPr>
              <w:ind w:firstLine="420"/>
            </w:pPr>
            <w:r>
              <w:rPr>
                <w:rFonts w:hint="eastAsia"/>
              </w:rPr>
              <w:t>　[</w:t>
            </w:r>
            <w:r>
              <w:t xml:space="preserve">  </w:t>
            </w:r>
            <w:r>
              <w:rPr>
                <w:rFonts w:hint="eastAsia"/>
                <w:lang w:val="en-US" w:eastAsia="zh-CN"/>
              </w:rPr>
              <w:t xml:space="preserve">  </w:t>
            </w:r>
            <w:r>
              <w:rPr>
                <w:rFonts w:hint="eastAsia"/>
              </w:rPr>
              <w:t>]草稿</w:t>
            </w:r>
          </w:p>
          <w:p>
            <w:pPr>
              <w:ind w:firstLine="420"/>
            </w:pPr>
            <w:r>
              <w:rPr>
                <w:rFonts w:hint="eastAsia"/>
              </w:rPr>
              <w:t xml:space="preserve">　[ </w:t>
            </w:r>
            <w:r>
              <w:rPr>
                <w:rFonts w:hint="eastAsia"/>
                <w:lang w:val="en-US" w:eastAsia="zh-CN"/>
              </w:rPr>
              <w:t>→</w:t>
            </w:r>
            <w:r>
              <w:rPr>
                <w:rFonts w:hint="eastAsia"/>
              </w:rPr>
              <w:t xml:space="preserve"> ]正式发布</w:t>
            </w:r>
          </w:p>
          <w:p>
            <w:pPr>
              <w:ind w:firstLine="420"/>
            </w:pPr>
            <w:r>
              <w:rPr>
                <w:rFonts w:hint="eastAsia"/>
              </w:rPr>
              <w:t>　[</w:t>
            </w:r>
            <w:r>
              <w:rPr>
                <w:rFonts w:hint="eastAsia"/>
                <w:lang w:val="en-US" w:eastAsia="zh-CN"/>
              </w:rPr>
              <w:t xml:space="preserve">    </w:t>
            </w:r>
            <w:r>
              <w:rPr>
                <w:rFonts w:hint="eastAsia"/>
              </w:rPr>
              <w:t>]正在修改</w:t>
            </w:r>
          </w:p>
        </w:tc>
        <w:tc>
          <w:tcPr>
            <w:tcW w:w="2066" w:type="dxa"/>
            <w:shd w:val="clear" w:color="auto" w:fill="BEBEBE"/>
          </w:tcPr>
          <w:p>
            <w:pPr>
              <w:ind w:firstLine="420"/>
            </w:pPr>
            <w:r>
              <w:rPr>
                <w:rFonts w:hint="eastAsia"/>
              </w:rPr>
              <w:t>文件标识：</w:t>
            </w:r>
          </w:p>
        </w:tc>
        <w:tc>
          <w:tcPr>
            <w:tcW w:w="4024" w:type="dxa"/>
            <w:shd w:val="clear" w:color="auto" w:fill="auto"/>
          </w:tcPr>
          <w:p>
            <w:pPr>
              <w:ind w:firstLine="420"/>
              <w:rPr>
                <w:lang w:val="en-US"/>
              </w:rPr>
            </w:pPr>
            <w:r>
              <w:rPr>
                <w:rFonts w:hint="eastAsia"/>
                <w:lang w:val="en-US" w:eastAsia="zh-C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279" w:type="dxa"/>
            <w:vMerge w:val="continue"/>
            <w:shd w:val="clear" w:color="auto" w:fill="auto"/>
          </w:tcPr>
          <w:p>
            <w:pPr>
              <w:ind w:firstLine="420"/>
            </w:pPr>
          </w:p>
        </w:tc>
        <w:tc>
          <w:tcPr>
            <w:tcW w:w="2066" w:type="dxa"/>
            <w:shd w:val="clear" w:color="auto" w:fill="BEBEBE"/>
          </w:tcPr>
          <w:p>
            <w:pPr>
              <w:ind w:firstLine="420"/>
            </w:pPr>
            <w:r>
              <w:rPr>
                <w:rFonts w:hint="eastAsia"/>
              </w:rPr>
              <w:t>当前版本：</w:t>
            </w:r>
          </w:p>
        </w:tc>
        <w:tc>
          <w:tcPr>
            <w:tcW w:w="4024" w:type="dxa"/>
            <w:shd w:val="clear" w:color="auto" w:fill="auto"/>
          </w:tcPr>
          <w:p>
            <w:pPr>
              <w:ind w:firstLine="420"/>
              <w:rPr>
                <w:rFonts w:hint="eastAsia" w:eastAsia="宋体"/>
                <w:lang w:val="en-US" w:eastAsia="zh-CN"/>
              </w:rPr>
            </w:pPr>
            <w:r>
              <w:rPr>
                <w:rFonts w:hint="eastAsia"/>
                <w:lang w:val="en-US" w:eastAsia="zh-CN"/>
              </w:rPr>
              <w:t>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作者：</w:t>
            </w:r>
          </w:p>
        </w:tc>
        <w:tc>
          <w:tcPr>
            <w:tcW w:w="4024" w:type="dxa"/>
            <w:shd w:val="clear" w:color="auto" w:fill="auto"/>
          </w:tcPr>
          <w:p>
            <w:pPr>
              <w:ind w:firstLine="420"/>
            </w:pPr>
            <w:r>
              <w:rPr>
                <w:rFonts w:hint="eastAsia"/>
              </w:rPr>
              <w:t xml:space="preserve">骆佳俊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完成日期：</w:t>
            </w:r>
          </w:p>
        </w:tc>
        <w:tc>
          <w:tcPr>
            <w:tcW w:w="4024" w:type="dxa"/>
            <w:shd w:val="clear" w:color="auto" w:fill="auto"/>
          </w:tcPr>
          <w:p>
            <w:pPr>
              <w:rPr>
                <w:lang w:val="en-US"/>
              </w:rPr>
            </w:pPr>
            <w:r>
              <w:rPr>
                <w:rFonts w:hint="eastAsia"/>
              </w:rPr>
              <w:t xml:space="preserve">    2018.</w:t>
            </w:r>
            <w:r>
              <w:rPr>
                <w:rFonts w:hint="eastAsia"/>
                <w:lang w:val="en-US" w:eastAsia="zh-CN"/>
              </w:rPr>
              <w:t>06.24</w:t>
            </w:r>
          </w:p>
        </w:tc>
      </w:tr>
    </w:tbl>
    <w:p>
      <w:pPr>
        <w:spacing w:line="440" w:lineRule="exact"/>
        <w:rPr>
          <w:rFonts w:ascii="黑体" w:eastAsia="黑体"/>
          <w:sz w:val="44"/>
          <w:szCs w:val="44"/>
        </w:rPr>
      </w:pPr>
    </w:p>
    <w:p>
      <w:pPr>
        <w:pStyle w:val="2"/>
        <w:jc w:val="center"/>
      </w:pPr>
      <w:bookmarkStart w:id="5" w:name="_Toc2051"/>
      <w:bookmarkStart w:id="6" w:name="_Toc509165290"/>
      <w:bookmarkStart w:id="7" w:name="_Toc447553497"/>
      <w:bookmarkStart w:id="8" w:name="_Toc496460827"/>
      <w:bookmarkStart w:id="9" w:name="_Toc12861"/>
      <w:bookmarkStart w:id="10" w:name="_Toc509166170"/>
      <w:bookmarkStart w:id="11" w:name="_Toc466020645"/>
      <w:bookmarkStart w:id="12" w:name="_Toc27132"/>
      <w:bookmarkStart w:id="13" w:name="_Toc509165822"/>
      <w:bookmarkStart w:id="14" w:name="_Toc446076693"/>
      <w:bookmarkStart w:id="15" w:name="_Toc60"/>
      <w:bookmarkStart w:id="16" w:name="_Toc497383793"/>
      <w:bookmarkStart w:id="17" w:name="_Toc495856382"/>
      <w:bookmarkStart w:id="18" w:name="_Toc466742046"/>
      <w:r>
        <w:rPr>
          <w:rFonts w:hint="eastAsia"/>
        </w:rPr>
        <w:t>版 本 历 史</w:t>
      </w:r>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Style w:val="11"/>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60"/>
        <w:gridCol w:w="2686"/>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16" w:type="dxa"/>
            <w:shd w:val="clear" w:color="auto" w:fill="BEBEBE"/>
          </w:tcPr>
          <w:p>
            <w:pPr>
              <w:ind w:firstLine="420"/>
              <w:jc w:val="center"/>
            </w:pPr>
            <w:r>
              <w:rPr>
                <w:rFonts w:hint="eastAsia"/>
              </w:rPr>
              <w:t>版本/状态</w:t>
            </w:r>
          </w:p>
        </w:tc>
        <w:tc>
          <w:tcPr>
            <w:tcW w:w="2160" w:type="dxa"/>
            <w:shd w:val="clear" w:color="auto" w:fill="BEBEBE"/>
          </w:tcPr>
          <w:p>
            <w:pPr>
              <w:ind w:firstLine="420"/>
              <w:jc w:val="center"/>
            </w:pPr>
            <w:r>
              <w:rPr>
                <w:rFonts w:hint="eastAsia"/>
              </w:rPr>
              <w:t>参与者</w:t>
            </w:r>
          </w:p>
        </w:tc>
        <w:tc>
          <w:tcPr>
            <w:tcW w:w="2686" w:type="dxa"/>
            <w:shd w:val="clear" w:color="auto" w:fill="BEBEBE"/>
          </w:tcPr>
          <w:p>
            <w:pPr>
              <w:ind w:firstLine="420"/>
              <w:jc w:val="center"/>
            </w:pPr>
            <w:r>
              <w:rPr>
                <w:rFonts w:hint="eastAsia"/>
              </w:rPr>
              <w:t>起止日期</w:t>
            </w:r>
          </w:p>
        </w:tc>
        <w:tc>
          <w:tcPr>
            <w:tcW w:w="2224" w:type="dxa"/>
            <w:shd w:val="clear" w:color="auto" w:fill="BEBEBE"/>
          </w:tcPr>
          <w:p>
            <w:pPr>
              <w:ind w:firstLine="42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jc w:val="center"/>
              <w:rPr>
                <w:rFonts w:hint="eastAsia" w:eastAsia="宋体"/>
                <w:lang w:val="en-US" w:eastAsia="zh-CN"/>
              </w:rPr>
            </w:pPr>
            <w:r>
              <w:rPr>
                <w:rFonts w:hint="eastAsia"/>
                <w:lang w:val="en-US" w:eastAsia="zh-CN"/>
              </w:rPr>
              <w:t>0.0.0</w:t>
            </w:r>
          </w:p>
        </w:tc>
        <w:tc>
          <w:tcPr>
            <w:tcW w:w="2160" w:type="dxa"/>
            <w:shd w:val="clear" w:color="auto" w:fill="auto"/>
          </w:tcPr>
          <w:p>
            <w:pPr>
              <w:jc w:val="center"/>
            </w:pPr>
            <w:r>
              <w:rPr>
                <w:rFonts w:hint="eastAsia"/>
                <w:szCs w:val="21"/>
                <w:lang w:val="en-US" w:eastAsia="zh-CN"/>
              </w:rPr>
              <w:t>骆佳俊</w:t>
            </w:r>
          </w:p>
        </w:tc>
        <w:tc>
          <w:tcPr>
            <w:tcW w:w="2686" w:type="dxa"/>
            <w:shd w:val="clear" w:color="auto" w:fill="auto"/>
          </w:tcPr>
          <w:p>
            <w:pPr>
              <w:jc w:val="center"/>
            </w:pPr>
            <w:r>
              <w:rPr>
                <w:rFonts w:hint="eastAsia"/>
              </w:rPr>
              <w:t>2018.3.18-2018.3.22</w:t>
            </w:r>
          </w:p>
        </w:tc>
        <w:tc>
          <w:tcPr>
            <w:tcW w:w="2224" w:type="dxa"/>
            <w:shd w:val="clear" w:color="auto" w:fill="auto"/>
          </w:tcPr>
          <w:p>
            <w:pPr>
              <w:jc w:val="center"/>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vAlign w:val="top"/>
          </w:tcPr>
          <w:p>
            <w:pPr>
              <w:jc w:val="center"/>
            </w:pPr>
            <w:r>
              <w:rPr>
                <w:rFonts w:hint="eastAsia"/>
                <w:lang w:val="en-US" w:eastAsia="zh-CN"/>
              </w:rPr>
              <w:t>0.0.1</w:t>
            </w:r>
          </w:p>
        </w:tc>
        <w:tc>
          <w:tcPr>
            <w:tcW w:w="2160" w:type="dxa"/>
            <w:shd w:val="clear" w:color="auto" w:fill="auto"/>
            <w:vAlign w:val="top"/>
          </w:tcPr>
          <w:p>
            <w:pPr>
              <w:jc w:val="center"/>
            </w:pPr>
            <w:r>
              <w:rPr>
                <w:rFonts w:hint="eastAsia"/>
                <w:szCs w:val="21"/>
                <w:lang w:val="en-US" w:eastAsia="zh-CN"/>
              </w:rPr>
              <w:t>骆佳俊</w:t>
            </w:r>
          </w:p>
        </w:tc>
        <w:tc>
          <w:tcPr>
            <w:tcW w:w="2686" w:type="dxa"/>
            <w:shd w:val="clear" w:color="auto" w:fill="auto"/>
            <w:vAlign w:val="top"/>
          </w:tcPr>
          <w:p>
            <w:pPr>
              <w:jc w:val="center"/>
            </w:pPr>
            <w:r>
              <w:rPr>
                <w:rFonts w:hint="eastAsia"/>
              </w:rPr>
              <w:t>2018.3.</w:t>
            </w:r>
            <w:r>
              <w:rPr>
                <w:rFonts w:hint="eastAsia"/>
                <w:lang w:val="en-US" w:eastAsia="zh-CN"/>
              </w:rPr>
              <w:t>22</w:t>
            </w:r>
            <w:r>
              <w:rPr>
                <w:rFonts w:hint="eastAsia"/>
              </w:rPr>
              <w:t>-2018.3.</w:t>
            </w:r>
            <w:r>
              <w:rPr>
                <w:rFonts w:hint="eastAsia"/>
                <w:lang w:val="en-US" w:eastAsia="zh-CN"/>
              </w:rPr>
              <w:t>25</w:t>
            </w:r>
          </w:p>
        </w:tc>
        <w:tc>
          <w:tcPr>
            <w:tcW w:w="2224" w:type="dxa"/>
            <w:shd w:val="clear" w:color="auto" w:fill="auto"/>
            <w:vAlign w:val="top"/>
          </w:tcPr>
          <w:p>
            <w:pPr>
              <w:jc w:val="center"/>
            </w:pPr>
            <w:r>
              <w:rPr>
                <w:rFonts w:hint="eastAsia"/>
                <w:lang w:val="en-US" w:eastAsia="zh-CN"/>
              </w:rPr>
              <w:t>修改I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vAlign w:val="top"/>
          </w:tcPr>
          <w:p>
            <w:pPr>
              <w:jc w:val="center"/>
            </w:pPr>
            <w:r>
              <w:rPr>
                <w:rFonts w:hint="eastAsia"/>
                <w:lang w:val="en-US" w:eastAsia="zh-CN"/>
              </w:rPr>
              <w:t>0.0.2</w:t>
            </w:r>
          </w:p>
        </w:tc>
        <w:tc>
          <w:tcPr>
            <w:tcW w:w="2160" w:type="dxa"/>
            <w:shd w:val="clear" w:color="auto" w:fill="auto"/>
            <w:vAlign w:val="top"/>
          </w:tcPr>
          <w:p>
            <w:pPr>
              <w:jc w:val="center"/>
            </w:pPr>
            <w:r>
              <w:rPr>
                <w:rFonts w:hint="eastAsia"/>
                <w:szCs w:val="21"/>
                <w:lang w:val="en-US" w:eastAsia="zh-CN"/>
              </w:rPr>
              <w:t>骆佳俊</w:t>
            </w:r>
          </w:p>
        </w:tc>
        <w:tc>
          <w:tcPr>
            <w:tcW w:w="2686" w:type="dxa"/>
            <w:shd w:val="clear" w:color="auto" w:fill="auto"/>
          </w:tcPr>
          <w:p>
            <w:pPr>
              <w:jc w:val="center"/>
            </w:pPr>
            <w:r>
              <w:rPr>
                <w:rFonts w:hint="eastAsia"/>
              </w:rPr>
              <w:t>2018.3.</w:t>
            </w:r>
            <w:r>
              <w:rPr>
                <w:rFonts w:hint="eastAsia"/>
                <w:lang w:val="en-US" w:eastAsia="zh-CN"/>
              </w:rPr>
              <w:t>29</w:t>
            </w:r>
            <w:r>
              <w:rPr>
                <w:rFonts w:hint="eastAsia"/>
              </w:rPr>
              <w:t>-</w:t>
            </w:r>
            <w:r>
              <w:rPr>
                <w:rFonts w:hint="eastAsia"/>
                <w:lang w:val="en-US" w:eastAsia="zh-CN"/>
              </w:rPr>
              <w:t>2018.4.1</w:t>
            </w:r>
          </w:p>
        </w:tc>
        <w:tc>
          <w:tcPr>
            <w:tcW w:w="2224" w:type="dxa"/>
            <w:shd w:val="clear" w:color="auto" w:fill="auto"/>
          </w:tcPr>
          <w:p>
            <w:pPr>
              <w:jc w:val="center"/>
              <w:rPr>
                <w:rFonts w:hint="eastAsia" w:eastAsia="宋体"/>
                <w:lang w:val="en-US" w:eastAsia="zh-CN"/>
              </w:rPr>
            </w:pPr>
            <w:r>
              <w:rPr>
                <w:rFonts w:hint="eastAsia"/>
                <w:lang w:val="en-US" w:eastAsia="zh-CN"/>
              </w:rPr>
              <w:t>修改II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jc w:val="both"/>
              <w:rPr>
                <w:rFonts w:hint="eastAsia" w:eastAsia="宋体"/>
                <w:lang w:val="en-US" w:eastAsia="zh-CN"/>
              </w:rPr>
            </w:pPr>
            <w:r>
              <w:rPr>
                <w:rFonts w:hint="eastAsia"/>
                <w:lang w:val="en-US" w:eastAsia="zh-CN"/>
              </w:rPr>
              <w:t>0.1.0</w:t>
            </w:r>
          </w:p>
        </w:tc>
        <w:tc>
          <w:tcPr>
            <w:tcW w:w="2160" w:type="dxa"/>
            <w:shd w:val="clear" w:color="auto" w:fill="auto"/>
            <w:vAlign w:val="top"/>
          </w:tcPr>
          <w:p>
            <w:pPr>
              <w:jc w:val="center"/>
              <w:rPr>
                <w:szCs w:val="21"/>
              </w:rPr>
            </w:pPr>
            <w:r>
              <w:rPr>
                <w:rFonts w:hint="eastAsia"/>
              </w:rPr>
              <w:t>骆佳俊</w:t>
            </w:r>
          </w:p>
        </w:tc>
        <w:tc>
          <w:tcPr>
            <w:tcW w:w="2686" w:type="dxa"/>
            <w:shd w:val="clear" w:color="auto" w:fill="auto"/>
          </w:tcPr>
          <w:p>
            <w:pPr>
              <w:jc w:val="center"/>
              <w:rPr>
                <w:szCs w:val="21"/>
              </w:rPr>
            </w:pPr>
            <w:r>
              <w:rPr>
                <w:rFonts w:hint="eastAsia"/>
              </w:rPr>
              <w:t>2018.3.</w:t>
            </w:r>
            <w:r>
              <w:rPr>
                <w:rFonts w:hint="eastAsia"/>
                <w:lang w:val="en-US" w:eastAsia="zh-CN"/>
              </w:rPr>
              <w:t>29</w:t>
            </w:r>
            <w:r>
              <w:rPr>
                <w:rFonts w:hint="eastAsia"/>
              </w:rPr>
              <w:t>-</w:t>
            </w:r>
            <w:r>
              <w:rPr>
                <w:rFonts w:hint="eastAsia"/>
                <w:lang w:val="en-US" w:eastAsia="zh-CN"/>
              </w:rPr>
              <w:t>2018.4.22</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拟定1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jc w:val="both"/>
            </w:pPr>
            <w:r>
              <w:rPr>
                <w:rFonts w:hint="eastAsia"/>
                <w:lang w:val="en-US" w:eastAsia="zh-CN"/>
              </w:rPr>
              <w:t>0.1.1</w:t>
            </w:r>
          </w:p>
        </w:tc>
        <w:tc>
          <w:tcPr>
            <w:tcW w:w="2160" w:type="dxa"/>
            <w:shd w:val="clear" w:color="auto" w:fill="auto"/>
          </w:tcPr>
          <w:p>
            <w:pPr>
              <w:jc w:val="center"/>
              <w:rPr>
                <w:szCs w:val="21"/>
              </w:rPr>
            </w:pPr>
            <w:r>
              <w:rPr>
                <w:rFonts w:hint="eastAsia"/>
              </w:rPr>
              <w:t>骆佳俊</w:t>
            </w:r>
          </w:p>
        </w:tc>
        <w:tc>
          <w:tcPr>
            <w:tcW w:w="2686" w:type="dxa"/>
            <w:shd w:val="clear" w:color="auto" w:fill="auto"/>
          </w:tcPr>
          <w:p>
            <w:pPr>
              <w:jc w:val="center"/>
              <w:rPr>
                <w:rFonts w:hint="eastAsia" w:eastAsia="宋体"/>
                <w:szCs w:val="21"/>
                <w:lang w:val="en-US" w:eastAsia="zh-CN"/>
              </w:rPr>
            </w:pPr>
            <w:r>
              <w:rPr>
                <w:rFonts w:hint="eastAsia"/>
              </w:rPr>
              <w:t>2018.</w:t>
            </w:r>
            <w:r>
              <w:rPr>
                <w:rFonts w:hint="eastAsia"/>
                <w:lang w:val="en-US" w:eastAsia="zh-CN"/>
              </w:rPr>
              <w:t>4.23-2018.5.1</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拟定2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jc w:val="both"/>
              <w:rPr>
                <w:rFonts w:hint="eastAsia" w:eastAsia="宋体"/>
                <w:lang w:val="en-US" w:eastAsia="zh-CN"/>
              </w:rPr>
            </w:pPr>
            <w:r>
              <w:rPr>
                <w:rFonts w:hint="eastAsia"/>
                <w:lang w:val="en-US" w:eastAsia="zh-CN"/>
              </w:rPr>
              <w:t>0.2.1</w:t>
            </w:r>
          </w:p>
        </w:tc>
        <w:tc>
          <w:tcPr>
            <w:tcW w:w="2160" w:type="dxa"/>
            <w:shd w:val="clear" w:color="auto" w:fill="auto"/>
          </w:tcPr>
          <w:p>
            <w:pPr>
              <w:jc w:val="center"/>
              <w:rPr>
                <w:rFonts w:hint="eastAsia" w:eastAsia="宋体"/>
                <w:szCs w:val="21"/>
                <w:lang w:val="en-US" w:eastAsia="zh-CN"/>
              </w:rPr>
            </w:pPr>
            <w:r>
              <w:rPr>
                <w:rFonts w:hint="eastAsia"/>
                <w:szCs w:val="21"/>
                <w:lang w:val="en-US" w:eastAsia="zh-CN"/>
              </w:rPr>
              <w:t>骆佳俊</w:t>
            </w:r>
          </w:p>
        </w:tc>
        <w:tc>
          <w:tcPr>
            <w:tcW w:w="2686" w:type="dxa"/>
            <w:shd w:val="clear" w:color="auto" w:fill="auto"/>
          </w:tcPr>
          <w:p>
            <w:pPr>
              <w:jc w:val="center"/>
              <w:rPr>
                <w:rFonts w:hint="eastAsia" w:eastAsia="宋体"/>
                <w:szCs w:val="21"/>
                <w:lang w:val="en-US" w:eastAsia="zh-CN"/>
              </w:rPr>
            </w:pPr>
            <w:r>
              <w:rPr>
                <w:rFonts w:hint="eastAsia"/>
                <w:szCs w:val="21"/>
                <w:lang w:val="en-US" w:eastAsia="zh-CN"/>
              </w:rPr>
              <w:t>2018.5.5-2018.5.6</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初步定稿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1516" w:type="dxa"/>
            <w:shd w:val="clear" w:color="auto" w:fill="auto"/>
          </w:tcPr>
          <w:p>
            <w:pPr>
              <w:ind w:firstLine="420"/>
              <w:jc w:val="both"/>
              <w:rPr>
                <w:rFonts w:hint="eastAsia" w:eastAsia="宋体"/>
                <w:lang w:val="en-US" w:eastAsia="zh-CN"/>
              </w:rPr>
            </w:pPr>
            <w:r>
              <w:rPr>
                <w:rFonts w:hint="eastAsia"/>
                <w:lang w:val="en-US" w:eastAsia="zh-CN"/>
              </w:rPr>
              <w:t>0.2.2</w:t>
            </w:r>
          </w:p>
        </w:tc>
        <w:tc>
          <w:tcPr>
            <w:tcW w:w="2160" w:type="dxa"/>
            <w:shd w:val="clear" w:color="auto" w:fill="auto"/>
          </w:tcPr>
          <w:p>
            <w:pPr>
              <w:jc w:val="center"/>
              <w:rPr>
                <w:rFonts w:hint="eastAsia" w:eastAsia="宋体"/>
                <w:szCs w:val="21"/>
                <w:lang w:val="en-US" w:eastAsia="zh-CN"/>
              </w:rPr>
            </w:pPr>
            <w:r>
              <w:rPr>
                <w:rFonts w:hint="eastAsia"/>
                <w:szCs w:val="21"/>
                <w:lang w:val="en-US" w:eastAsia="zh-CN"/>
              </w:rPr>
              <w:t>骆佳俊</w:t>
            </w:r>
          </w:p>
        </w:tc>
        <w:tc>
          <w:tcPr>
            <w:tcW w:w="2686" w:type="dxa"/>
            <w:shd w:val="clear" w:color="auto" w:fill="auto"/>
          </w:tcPr>
          <w:p>
            <w:pPr>
              <w:jc w:val="center"/>
              <w:rPr>
                <w:rFonts w:hint="eastAsia" w:eastAsia="宋体"/>
                <w:szCs w:val="21"/>
                <w:lang w:val="en-US" w:eastAsia="zh-CN"/>
              </w:rPr>
            </w:pPr>
            <w:r>
              <w:rPr>
                <w:rFonts w:hint="eastAsia"/>
                <w:szCs w:val="21"/>
                <w:lang w:val="en-US" w:eastAsia="zh-CN"/>
              </w:rPr>
              <w:t>2018.5.7-2018.5.14</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修改定稿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jc w:val="center"/>
              <w:rPr>
                <w:rFonts w:hint="eastAsia" w:eastAsia="宋体"/>
                <w:lang w:val="en-US" w:eastAsia="zh-CN"/>
              </w:rPr>
            </w:pPr>
            <w:r>
              <w:rPr>
                <w:rFonts w:hint="eastAsia"/>
                <w:lang w:val="en-US" w:eastAsia="zh-CN"/>
              </w:rPr>
              <w:t>1.0.0</w:t>
            </w:r>
          </w:p>
        </w:tc>
        <w:tc>
          <w:tcPr>
            <w:tcW w:w="2160" w:type="dxa"/>
            <w:shd w:val="clear" w:color="auto" w:fill="auto"/>
          </w:tcPr>
          <w:p>
            <w:pPr>
              <w:jc w:val="center"/>
              <w:rPr>
                <w:rFonts w:hint="eastAsia" w:eastAsia="宋体"/>
                <w:szCs w:val="21"/>
                <w:lang w:val="en-US" w:eastAsia="zh-CN"/>
              </w:rPr>
            </w:pPr>
            <w:r>
              <w:rPr>
                <w:rFonts w:hint="eastAsia"/>
                <w:szCs w:val="21"/>
                <w:lang w:val="en-US" w:eastAsia="zh-CN"/>
              </w:rPr>
              <w:t>骆佳俊</w:t>
            </w:r>
          </w:p>
        </w:tc>
        <w:tc>
          <w:tcPr>
            <w:tcW w:w="2686" w:type="dxa"/>
            <w:shd w:val="clear" w:color="auto" w:fill="auto"/>
          </w:tcPr>
          <w:p>
            <w:pPr>
              <w:jc w:val="center"/>
              <w:rPr>
                <w:rFonts w:hint="eastAsia" w:eastAsia="宋体"/>
                <w:szCs w:val="21"/>
                <w:lang w:val="en-US" w:eastAsia="zh-CN"/>
              </w:rPr>
            </w:pPr>
            <w:r>
              <w:rPr>
                <w:rFonts w:hint="eastAsia"/>
                <w:szCs w:val="21"/>
                <w:lang w:val="en-US" w:eastAsia="zh-CN"/>
              </w:rPr>
              <w:t>2018.6.01-2018.06.15</w:t>
            </w:r>
          </w:p>
        </w:tc>
        <w:tc>
          <w:tcPr>
            <w:tcW w:w="2224" w:type="dxa"/>
            <w:shd w:val="clear" w:color="auto" w:fill="auto"/>
          </w:tcPr>
          <w:p>
            <w:pPr>
              <w:jc w:val="center"/>
              <w:rPr>
                <w:rFonts w:hint="eastAsia" w:eastAsia="宋体"/>
                <w:szCs w:val="21"/>
                <w:lang w:val="en-US" w:eastAsia="zh-CN"/>
              </w:rPr>
            </w:pPr>
            <w:r>
              <w:rPr>
                <w:rFonts w:hint="eastAsia"/>
                <w:szCs w:val="21"/>
                <w:lang w:val="en-US" w:eastAsia="zh-CN"/>
              </w:rPr>
              <w:t>定稿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jc w:val="center"/>
              <w:rPr>
                <w:rFonts w:hint="eastAsia"/>
                <w:lang w:val="en-US" w:eastAsia="zh-CN"/>
              </w:rPr>
            </w:pPr>
            <w:r>
              <w:rPr>
                <w:rFonts w:hint="eastAsia"/>
                <w:lang w:val="en-US" w:eastAsia="zh-CN"/>
              </w:rPr>
              <w:t>1.1.1</w:t>
            </w:r>
          </w:p>
        </w:tc>
        <w:tc>
          <w:tcPr>
            <w:tcW w:w="2160" w:type="dxa"/>
            <w:shd w:val="clear" w:color="auto" w:fill="auto"/>
          </w:tcPr>
          <w:p>
            <w:pPr>
              <w:jc w:val="center"/>
              <w:rPr>
                <w:rFonts w:hint="eastAsia"/>
                <w:szCs w:val="21"/>
                <w:lang w:val="en-US" w:eastAsia="zh-CN"/>
              </w:rPr>
            </w:pPr>
            <w:r>
              <w:rPr>
                <w:rFonts w:hint="eastAsia"/>
                <w:szCs w:val="21"/>
                <w:lang w:val="en-US" w:eastAsia="zh-CN"/>
              </w:rPr>
              <w:t>骆佳俊</w:t>
            </w:r>
          </w:p>
        </w:tc>
        <w:tc>
          <w:tcPr>
            <w:tcW w:w="2686" w:type="dxa"/>
            <w:shd w:val="clear" w:color="auto" w:fill="auto"/>
            <w:vAlign w:val="top"/>
          </w:tcPr>
          <w:p>
            <w:pPr>
              <w:jc w:val="center"/>
              <w:rPr>
                <w:rFonts w:hint="eastAsia"/>
                <w:szCs w:val="21"/>
                <w:lang w:val="en-US" w:eastAsia="zh-CN"/>
              </w:rPr>
            </w:pPr>
            <w:r>
              <w:rPr>
                <w:rFonts w:hint="eastAsia"/>
                <w:szCs w:val="21"/>
                <w:lang w:val="en-US" w:eastAsia="zh-CN"/>
              </w:rPr>
              <w:t>2018.6.15-2018.06.24</w:t>
            </w:r>
          </w:p>
        </w:tc>
        <w:tc>
          <w:tcPr>
            <w:tcW w:w="2224" w:type="dxa"/>
            <w:shd w:val="clear" w:color="auto" w:fill="auto"/>
          </w:tcPr>
          <w:p>
            <w:pPr>
              <w:jc w:val="center"/>
              <w:rPr>
                <w:rFonts w:hint="eastAsia"/>
                <w:szCs w:val="21"/>
                <w:lang w:val="en-US" w:eastAsia="zh-CN"/>
              </w:rPr>
            </w:pPr>
            <w:r>
              <w:rPr>
                <w:rFonts w:hint="eastAsia"/>
                <w:szCs w:val="21"/>
                <w:lang w:val="en-US" w:eastAsia="zh-CN"/>
              </w:rPr>
              <w:t>正式发布</w:t>
            </w:r>
          </w:p>
        </w:tc>
      </w:tr>
      <w:bookmarkEnd w:id="0"/>
      <w:bookmarkEnd w:id="1"/>
      <w:bookmarkEnd w:id="2"/>
      <w:bookmarkEnd w:id="3"/>
      <w:bookmarkEnd w:id="4"/>
    </w:tbl>
    <w:p>
      <w:pPr>
        <w:pStyle w:val="13"/>
        <w:rPr>
          <w:lang w:val="zh-CN"/>
        </w:rPr>
      </w:pPr>
    </w:p>
    <w:p>
      <w:pPr>
        <w:rPr>
          <w:lang w:val="zh-CN"/>
        </w:rPr>
      </w:pPr>
    </w:p>
    <w:p>
      <w:pPr>
        <w:rPr>
          <w:lang w:val="zh-CN"/>
        </w:rPr>
      </w:pPr>
    </w:p>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13"/>
        <w:jc w:val="center"/>
        <w:rPr>
          <w:lang w:val="zh-CN"/>
        </w:rPr>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_Toc2051 </w:instrText>
      </w:r>
      <w:r>
        <w:fldChar w:fldCharType="separate"/>
      </w:r>
      <w:r>
        <w:rPr>
          <w:rFonts w:hint="eastAsia"/>
        </w:rPr>
        <w:t>版 本 历 史</w:t>
      </w:r>
      <w:r>
        <w:tab/>
      </w:r>
      <w:r>
        <w:fldChar w:fldCharType="begin"/>
      </w:r>
      <w:r>
        <w:instrText xml:space="preserve"> PAGEREF _Toc2051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_Toc12115 </w:instrText>
      </w:r>
      <w:r>
        <w:fldChar w:fldCharType="separate"/>
      </w:r>
      <w:r>
        <w:rPr>
          <w:rFonts w:hint="eastAsia"/>
        </w:rPr>
        <w:t>引言</w:t>
      </w:r>
      <w:r>
        <w:tab/>
      </w:r>
      <w:r>
        <w:fldChar w:fldCharType="begin"/>
      </w:r>
      <w:r>
        <w:instrText xml:space="preserve"> PAGEREF _Toc12115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_Toc17579 </w:instrText>
      </w:r>
      <w:r>
        <w:fldChar w:fldCharType="separate"/>
      </w:r>
      <w:r>
        <w:rPr>
          <w:rFonts w:hint="eastAsia"/>
        </w:rPr>
        <w:t xml:space="preserve">1.1 </w:t>
      </w:r>
      <w:r>
        <w:rPr>
          <w:rFonts w:hint="eastAsia"/>
          <w:lang w:val="en-US" w:eastAsia="zh-CN"/>
        </w:rPr>
        <w:t>编写目的</w:t>
      </w:r>
      <w:r>
        <w:tab/>
      </w:r>
      <w:r>
        <w:fldChar w:fldCharType="begin"/>
      </w:r>
      <w:r>
        <w:instrText xml:space="preserve"> PAGEREF _Toc17579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_Toc26165 </w:instrText>
      </w:r>
      <w:r>
        <w:fldChar w:fldCharType="separate"/>
      </w:r>
      <w:r>
        <w:rPr>
          <w:rFonts w:hint="eastAsia"/>
        </w:rPr>
        <w:t>1.2 背景</w:t>
      </w:r>
      <w:r>
        <w:tab/>
      </w:r>
      <w:r>
        <w:fldChar w:fldCharType="begin"/>
      </w:r>
      <w:r>
        <w:instrText xml:space="preserve"> PAGEREF _Toc26165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_Toc4755 </w:instrText>
      </w:r>
      <w:r>
        <w:fldChar w:fldCharType="separate"/>
      </w:r>
      <w:r>
        <w:rPr>
          <w:rFonts w:hint="eastAsia"/>
        </w:rPr>
        <w:t xml:space="preserve">1.2.1 </w:t>
      </w:r>
      <w:r>
        <w:rPr>
          <w:rFonts w:hint="eastAsia"/>
          <w:lang w:val="en-US" w:eastAsia="zh-CN"/>
        </w:rPr>
        <w:t>项目的名称</w:t>
      </w:r>
      <w:r>
        <w:tab/>
      </w:r>
      <w:r>
        <w:fldChar w:fldCharType="begin"/>
      </w:r>
      <w:r>
        <w:instrText xml:space="preserve"> PAGEREF _Toc4755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_Toc31096 </w:instrText>
      </w:r>
      <w:r>
        <w:fldChar w:fldCharType="separate"/>
      </w:r>
      <w:r>
        <w:rPr>
          <w:rFonts w:hint="eastAsia"/>
        </w:rPr>
        <w:t xml:space="preserve">1.2.2 </w:t>
      </w:r>
      <w:r>
        <w:rPr>
          <w:rFonts w:hint="eastAsia"/>
          <w:lang w:val="en-US" w:eastAsia="zh-CN"/>
        </w:rPr>
        <w:t>项目的委托人</w:t>
      </w:r>
      <w:r>
        <w:tab/>
      </w:r>
      <w:r>
        <w:fldChar w:fldCharType="begin"/>
      </w:r>
      <w:r>
        <w:instrText xml:space="preserve"> PAGEREF _Toc31096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_Toc25596 </w:instrText>
      </w:r>
      <w:r>
        <w:fldChar w:fldCharType="separate"/>
      </w:r>
      <w:r>
        <w:rPr>
          <w:rFonts w:hint="eastAsia"/>
        </w:rPr>
        <w:t>1.2.3 项目提出者</w:t>
      </w:r>
      <w:r>
        <w:tab/>
      </w:r>
      <w:r>
        <w:fldChar w:fldCharType="begin"/>
      </w:r>
      <w:r>
        <w:instrText xml:space="preserve"> PAGEREF _Toc25596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_Toc23880 </w:instrText>
      </w:r>
      <w:r>
        <w:fldChar w:fldCharType="separate"/>
      </w:r>
      <w:r>
        <w:rPr>
          <w:rFonts w:hint="eastAsia"/>
        </w:rPr>
        <w:t>1.2.4 项目</w:t>
      </w:r>
      <w:r>
        <w:rPr>
          <w:rFonts w:hint="eastAsia"/>
          <w:lang w:val="en-US" w:eastAsia="zh-CN"/>
        </w:rPr>
        <w:t>的主要承担部门</w:t>
      </w:r>
      <w:r>
        <w:tab/>
      </w:r>
      <w:r>
        <w:fldChar w:fldCharType="begin"/>
      </w:r>
      <w:r>
        <w:instrText xml:space="preserve"> PAGEREF _Toc23880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_Toc17292 </w:instrText>
      </w:r>
      <w:r>
        <w:fldChar w:fldCharType="separate"/>
      </w:r>
      <w:r>
        <w:rPr>
          <w:rFonts w:hint="eastAsia"/>
        </w:rPr>
        <w:t xml:space="preserve">1.3 </w:t>
      </w:r>
      <w:r>
        <w:rPr>
          <w:rFonts w:hint="eastAsia"/>
          <w:lang w:val="en-US" w:eastAsia="zh-CN"/>
        </w:rPr>
        <w:t>定义</w:t>
      </w:r>
      <w:r>
        <w:tab/>
      </w:r>
      <w:r>
        <w:fldChar w:fldCharType="begin"/>
      </w:r>
      <w:r>
        <w:instrText xml:space="preserve"> PAGEREF _Toc17292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_Toc25652 </w:instrText>
      </w:r>
      <w:r>
        <w:fldChar w:fldCharType="separate"/>
      </w:r>
      <w:r>
        <w:rPr>
          <w:rFonts w:hint="eastAsia"/>
          <w:lang w:val="en-US" w:eastAsia="zh-CN"/>
        </w:rPr>
        <w:t>1.4 参考资料</w:t>
      </w:r>
      <w:r>
        <w:tab/>
      </w:r>
      <w:r>
        <w:fldChar w:fldCharType="begin"/>
      </w:r>
      <w:r>
        <w:instrText xml:space="preserve"> PAGEREF _Toc25652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_Toc27157 </w:instrText>
      </w:r>
      <w:r>
        <w:fldChar w:fldCharType="separate"/>
      </w:r>
      <w:r>
        <w:rPr>
          <w:rFonts w:hint="eastAsia"/>
          <w:lang w:val="en-US" w:eastAsia="zh-CN"/>
        </w:rPr>
        <w:t>1.5 标准、条约与约定</w:t>
      </w:r>
      <w:r>
        <w:tab/>
      </w:r>
      <w:r>
        <w:fldChar w:fldCharType="begin"/>
      </w:r>
      <w:r>
        <w:instrText xml:space="preserve"> PAGEREF _Toc27157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_Toc14938 </w:instrText>
      </w:r>
      <w:r>
        <w:fldChar w:fldCharType="separate"/>
      </w:r>
      <w:r>
        <w:rPr>
          <w:rFonts w:hint="eastAsia"/>
        </w:rPr>
        <w:t xml:space="preserve">2 </w:t>
      </w:r>
      <w:r>
        <w:rPr>
          <w:rFonts w:hint="eastAsia"/>
          <w:lang w:val="en-US" w:eastAsia="zh-CN"/>
        </w:rPr>
        <w:t>项目概述</w:t>
      </w:r>
      <w:r>
        <w:tab/>
      </w:r>
      <w:r>
        <w:fldChar w:fldCharType="begin"/>
      </w:r>
      <w:r>
        <w:instrText xml:space="preserve"> PAGEREF _Toc14938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_Toc6014 </w:instrText>
      </w:r>
      <w:r>
        <w:fldChar w:fldCharType="separate"/>
      </w:r>
      <w:r>
        <w:rPr>
          <w:rFonts w:hint="eastAsia"/>
        </w:rPr>
        <w:t>2.1 项目</w:t>
      </w:r>
      <w:r>
        <w:rPr>
          <w:rFonts w:hint="eastAsia"/>
          <w:lang w:val="en-US" w:eastAsia="zh-CN"/>
        </w:rPr>
        <w:t>目标</w:t>
      </w:r>
      <w:r>
        <w:tab/>
      </w:r>
      <w:r>
        <w:fldChar w:fldCharType="begin"/>
      </w:r>
      <w:r>
        <w:instrText xml:space="preserve"> PAGEREF _Toc6014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_Toc31526 </w:instrText>
      </w:r>
      <w:r>
        <w:fldChar w:fldCharType="separate"/>
      </w:r>
      <w:r>
        <w:rPr>
          <w:rFonts w:hint="eastAsia"/>
        </w:rPr>
        <w:t xml:space="preserve">2.2 </w:t>
      </w:r>
      <w:r>
        <w:rPr>
          <w:rFonts w:hint="eastAsia"/>
          <w:lang w:val="en-US" w:eastAsia="zh-CN"/>
        </w:rPr>
        <w:t>产品的目标与范围</w:t>
      </w:r>
      <w:r>
        <w:tab/>
      </w:r>
      <w:r>
        <w:fldChar w:fldCharType="begin"/>
      </w:r>
      <w:r>
        <w:instrText xml:space="preserve"> PAGEREF _Toc31526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_Toc28711 </w:instrText>
      </w:r>
      <w:r>
        <w:fldChar w:fldCharType="separate"/>
      </w:r>
      <w:r>
        <w:rPr>
          <w:rFonts w:hint="eastAsia"/>
        </w:rPr>
        <w:t xml:space="preserve">2.3 </w:t>
      </w:r>
      <w:r>
        <w:rPr>
          <w:rFonts w:hint="eastAsia"/>
          <w:lang w:val="en-US" w:eastAsia="zh-CN"/>
        </w:rPr>
        <w:t>假设与约束</w:t>
      </w:r>
      <w:r>
        <w:tab/>
      </w:r>
      <w:r>
        <w:fldChar w:fldCharType="begin"/>
      </w:r>
      <w:r>
        <w:instrText xml:space="preserve"> PAGEREF _Toc28711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_Toc15785 </w:instrText>
      </w:r>
      <w:r>
        <w:fldChar w:fldCharType="separate"/>
      </w:r>
      <w:r>
        <w:rPr>
          <w:rFonts w:hint="eastAsia"/>
        </w:rPr>
        <w:t xml:space="preserve">2.4 </w:t>
      </w:r>
      <w:r>
        <w:rPr>
          <w:rFonts w:hint="eastAsia"/>
          <w:lang w:val="en-US" w:eastAsia="zh-CN"/>
        </w:rPr>
        <w:t>项目工作范围</w:t>
      </w:r>
      <w:r>
        <w:tab/>
      </w:r>
      <w:r>
        <w:fldChar w:fldCharType="begin"/>
      </w:r>
      <w:r>
        <w:instrText xml:space="preserve"> PAGEREF _Toc15785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_Toc27199 </w:instrText>
      </w:r>
      <w:r>
        <w:fldChar w:fldCharType="separate"/>
      </w:r>
      <w:r>
        <w:rPr>
          <w:rFonts w:hint="eastAsia"/>
        </w:rPr>
        <w:t xml:space="preserve">2.5 </w:t>
      </w:r>
      <w:r>
        <w:rPr>
          <w:rFonts w:hint="eastAsia"/>
          <w:lang w:val="en-US" w:eastAsia="zh-CN"/>
        </w:rPr>
        <w:t>应交付成果</w:t>
      </w:r>
      <w:r>
        <w:tab/>
      </w:r>
      <w:r>
        <w:fldChar w:fldCharType="begin"/>
      </w:r>
      <w:r>
        <w:instrText xml:space="preserve"> PAGEREF _Toc27199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_Toc5403 </w:instrText>
      </w:r>
      <w:r>
        <w:fldChar w:fldCharType="separate"/>
      </w:r>
      <w:r>
        <w:rPr>
          <w:rFonts w:hint="eastAsia"/>
          <w:lang w:val="en-US" w:eastAsia="zh-CN"/>
        </w:rPr>
        <w:t>2.5.1 需完成的软件</w:t>
      </w:r>
      <w:r>
        <w:tab/>
      </w:r>
      <w:r>
        <w:fldChar w:fldCharType="begin"/>
      </w:r>
      <w:r>
        <w:instrText xml:space="preserve"> PAGEREF _Toc5403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_Toc29404 </w:instrText>
      </w:r>
      <w:r>
        <w:fldChar w:fldCharType="separate"/>
      </w:r>
      <w:r>
        <w:rPr>
          <w:rFonts w:hint="eastAsia"/>
          <w:lang w:val="en-US" w:eastAsia="zh-CN"/>
        </w:rPr>
        <w:t>2.5.2 需提交用户的文档</w:t>
      </w:r>
      <w:r>
        <w:tab/>
      </w:r>
      <w:r>
        <w:fldChar w:fldCharType="begin"/>
      </w:r>
      <w:r>
        <w:instrText xml:space="preserve"> PAGEREF _Toc29404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_Toc11785 </w:instrText>
      </w:r>
      <w:r>
        <w:fldChar w:fldCharType="separate"/>
      </w:r>
      <w:r>
        <w:rPr>
          <w:rFonts w:hint="eastAsia"/>
          <w:lang w:val="en-US" w:eastAsia="zh-CN"/>
        </w:rPr>
        <w:t>2.5.3 需提交内部的文档</w:t>
      </w:r>
      <w:r>
        <w:tab/>
      </w:r>
      <w:r>
        <w:fldChar w:fldCharType="begin"/>
      </w:r>
      <w:r>
        <w:instrText xml:space="preserve"> PAGEREF _Toc11785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_Toc28896 </w:instrText>
      </w:r>
      <w:r>
        <w:fldChar w:fldCharType="separate"/>
      </w:r>
      <w:r>
        <w:rPr>
          <w:rFonts w:hint="eastAsia"/>
          <w:lang w:val="en-US" w:eastAsia="zh-CN"/>
        </w:rPr>
        <w:t>2.5.4 应当提供的服务</w:t>
      </w:r>
      <w:r>
        <w:tab/>
      </w:r>
      <w:r>
        <w:fldChar w:fldCharType="begin"/>
      </w:r>
      <w:r>
        <w:instrText xml:space="preserve"> PAGEREF _Toc28896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_Toc13874 </w:instrText>
      </w:r>
      <w:r>
        <w:fldChar w:fldCharType="separate"/>
      </w:r>
      <w:r>
        <w:rPr>
          <w:rFonts w:hint="eastAsia"/>
        </w:rPr>
        <w:t xml:space="preserve">2.6 </w:t>
      </w:r>
      <w:r>
        <w:rPr>
          <w:rFonts w:hint="eastAsia"/>
          <w:lang w:val="en-US" w:eastAsia="zh-CN"/>
        </w:rPr>
        <w:t>项目开发环境</w:t>
      </w:r>
      <w:r>
        <w:tab/>
      </w:r>
      <w:r>
        <w:fldChar w:fldCharType="begin"/>
      </w:r>
      <w:r>
        <w:instrText xml:space="preserve"> PAGEREF _Toc13874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_Toc15337 </w:instrText>
      </w:r>
      <w:r>
        <w:fldChar w:fldCharType="separate"/>
      </w:r>
      <w:r>
        <w:rPr>
          <w:rFonts w:hint="eastAsia"/>
        </w:rPr>
        <w:t xml:space="preserve">2.7 </w:t>
      </w:r>
      <w:r>
        <w:rPr>
          <w:rFonts w:hint="eastAsia"/>
          <w:lang w:val="en-US" w:eastAsia="zh-CN"/>
        </w:rPr>
        <w:t>项目验收方式与依据</w:t>
      </w:r>
      <w:r>
        <w:tab/>
      </w:r>
      <w:r>
        <w:fldChar w:fldCharType="begin"/>
      </w:r>
      <w:r>
        <w:instrText xml:space="preserve"> PAGEREF _Toc15337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_Toc27692 </w:instrText>
      </w:r>
      <w:r>
        <w:fldChar w:fldCharType="separate"/>
      </w:r>
      <w:r>
        <w:rPr>
          <w:rFonts w:hint="eastAsia"/>
        </w:rPr>
        <w:t xml:space="preserve">3 </w:t>
      </w:r>
      <w:r>
        <w:rPr>
          <w:rFonts w:hint="eastAsia"/>
          <w:lang w:val="en-US" w:eastAsia="zh-CN"/>
        </w:rPr>
        <w:t>项目团队组织</w:t>
      </w:r>
      <w:r>
        <w:tab/>
      </w:r>
      <w:r>
        <w:fldChar w:fldCharType="begin"/>
      </w:r>
      <w:r>
        <w:instrText xml:space="preserve"> PAGEREF _Toc27692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_Toc4063 </w:instrText>
      </w:r>
      <w:r>
        <w:fldChar w:fldCharType="separate"/>
      </w:r>
      <w:r>
        <w:rPr>
          <w:rFonts w:hint="eastAsia"/>
        </w:rPr>
        <w:t xml:space="preserve">3.1 </w:t>
      </w:r>
      <w:r>
        <w:rPr>
          <w:rFonts w:hint="eastAsia"/>
          <w:lang w:val="en-US" w:eastAsia="zh-CN"/>
        </w:rPr>
        <w:t>组织结构</w:t>
      </w:r>
      <w:r>
        <w:tab/>
      </w:r>
      <w:r>
        <w:fldChar w:fldCharType="begin"/>
      </w:r>
      <w:r>
        <w:instrText xml:space="preserve"> PAGEREF _Toc4063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_Toc23871 </w:instrText>
      </w:r>
      <w:r>
        <w:fldChar w:fldCharType="separate"/>
      </w:r>
      <w:r>
        <w:rPr>
          <w:rFonts w:hint="eastAsia"/>
        </w:rPr>
        <w:t xml:space="preserve">3.2 </w:t>
      </w:r>
      <w:r>
        <w:rPr>
          <w:rFonts w:hint="eastAsia"/>
          <w:lang w:val="en-US" w:eastAsia="zh-CN"/>
        </w:rPr>
        <w:t>人员分工</w:t>
      </w:r>
      <w:r>
        <w:tab/>
      </w:r>
      <w:r>
        <w:fldChar w:fldCharType="begin"/>
      </w:r>
      <w:r>
        <w:instrText xml:space="preserve"> PAGEREF _Toc23871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_Toc2531 </w:instrText>
      </w:r>
      <w:r>
        <w:fldChar w:fldCharType="separate"/>
      </w:r>
      <w:r>
        <w:rPr>
          <w:rFonts w:hint="eastAsia"/>
        </w:rPr>
        <w:t xml:space="preserve">3.3 </w:t>
      </w:r>
      <w:r>
        <w:rPr>
          <w:rFonts w:hint="eastAsia"/>
          <w:lang w:val="en-US" w:eastAsia="zh-CN"/>
        </w:rPr>
        <w:t>协作与沟通</w:t>
      </w:r>
      <w:r>
        <w:tab/>
      </w:r>
      <w:r>
        <w:fldChar w:fldCharType="begin"/>
      </w:r>
      <w:r>
        <w:instrText xml:space="preserve"> PAGEREF _Toc2531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_Toc19232 </w:instrText>
      </w:r>
      <w:r>
        <w:fldChar w:fldCharType="separate"/>
      </w:r>
      <w:r>
        <w:rPr>
          <w:rFonts w:hint="eastAsia"/>
          <w:lang w:val="en-US" w:eastAsia="zh-CN"/>
        </w:rPr>
        <w:t>3.3.1 内部协作</w:t>
      </w:r>
      <w:r>
        <w:tab/>
      </w:r>
      <w:r>
        <w:fldChar w:fldCharType="begin"/>
      </w:r>
      <w:r>
        <w:instrText xml:space="preserve"> PAGEREF _Toc19232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_Toc24990 </w:instrText>
      </w:r>
      <w:r>
        <w:fldChar w:fldCharType="separate"/>
      </w:r>
      <w:r>
        <w:rPr>
          <w:rFonts w:hint="eastAsia"/>
          <w:lang w:val="en-US" w:eastAsia="zh-CN"/>
        </w:rPr>
        <w:t>3.3.2 外部沟通</w:t>
      </w:r>
      <w:r>
        <w:tab/>
      </w:r>
      <w:r>
        <w:fldChar w:fldCharType="begin"/>
      </w:r>
      <w:r>
        <w:instrText xml:space="preserve"> PAGEREF _Toc24990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_Toc16494 </w:instrText>
      </w:r>
      <w:r>
        <w:fldChar w:fldCharType="separate"/>
      </w:r>
      <w:r>
        <w:rPr>
          <w:rFonts w:hint="eastAsia"/>
        </w:rPr>
        <w:t xml:space="preserve">4 </w:t>
      </w:r>
      <w:r>
        <w:rPr>
          <w:rFonts w:hint="eastAsia"/>
          <w:lang w:val="en-US" w:eastAsia="zh-CN"/>
        </w:rPr>
        <w:t>实施计划</w:t>
      </w:r>
      <w:r>
        <w:tab/>
      </w:r>
      <w:r>
        <w:fldChar w:fldCharType="begin"/>
      </w:r>
      <w:r>
        <w:instrText xml:space="preserve"> PAGEREF _Toc16494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_Toc27219 </w:instrText>
      </w:r>
      <w:r>
        <w:fldChar w:fldCharType="separate"/>
      </w:r>
      <w:r>
        <w:rPr>
          <w:rFonts w:hint="eastAsia"/>
        </w:rPr>
        <w:t xml:space="preserve">4.1 </w:t>
      </w:r>
      <w:r>
        <w:rPr>
          <w:rFonts w:hint="eastAsia"/>
          <w:lang w:val="en-US" w:eastAsia="zh-CN"/>
        </w:rPr>
        <w:t>风险评估与对策</w:t>
      </w:r>
      <w:r>
        <w:tab/>
      </w:r>
      <w:r>
        <w:fldChar w:fldCharType="begin"/>
      </w:r>
      <w:r>
        <w:instrText xml:space="preserve"> PAGEREF _Toc27219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_Toc21017 </w:instrText>
      </w:r>
      <w:r>
        <w:fldChar w:fldCharType="separate"/>
      </w:r>
      <w:r>
        <w:rPr>
          <w:rFonts w:hint="eastAsia"/>
        </w:rPr>
        <w:t xml:space="preserve">4.2 </w:t>
      </w:r>
      <w:r>
        <w:rPr>
          <w:rFonts w:hint="eastAsia"/>
          <w:lang w:val="en-US" w:eastAsia="zh-CN"/>
        </w:rPr>
        <w:t>工作流程</w:t>
      </w:r>
      <w:r>
        <w:tab/>
      </w:r>
      <w:r>
        <w:fldChar w:fldCharType="begin"/>
      </w:r>
      <w:r>
        <w:instrText xml:space="preserve"> PAGEREF _Toc21017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_Toc276 </w:instrText>
      </w:r>
      <w:r>
        <w:fldChar w:fldCharType="separate"/>
      </w:r>
      <w:r>
        <w:rPr>
          <w:rFonts w:hint="eastAsia"/>
          <w:lang w:val="en-US"/>
        </w:rPr>
        <w:t xml:space="preserve">4.3 </w:t>
      </w:r>
      <w:r>
        <w:rPr>
          <w:rFonts w:hint="eastAsia"/>
          <w:lang w:val="en-US" w:eastAsia="zh-CN"/>
        </w:rPr>
        <w:t>总体进度计划</w:t>
      </w:r>
      <w:r>
        <w:tab/>
      </w:r>
      <w:r>
        <w:fldChar w:fldCharType="begin"/>
      </w:r>
      <w:r>
        <w:instrText xml:space="preserve"> PAGEREF _Toc276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_Toc15657 </w:instrText>
      </w:r>
      <w:r>
        <w:fldChar w:fldCharType="separate"/>
      </w:r>
      <w:r>
        <w:rPr>
          <w:rFonts w:hint="eastAsia"/>
          <w:lang w:val="en-US"/>
        </w:rPr>
        <w:t xml:space="preserve">4.4 </w:t>
      </w:r>
      <w:r>
        <w:rPr>
          <w:rFonts w:hint="eastAsia"/>
          <w:lang w:val="en-US" w:eastAsia="zh-CN"/>
        </w:rPr>
        <w:t>项目监控</w:t>
      </w:r>
      <w:r>
        <w:tab/>
      </w:r>
      <w:r>
        <w:fldChar w:fldCharType="begin"/>
      </w:r>
      <w:r>
        <w:instrText xml:space="preserve"> PAGEREF _Toc15657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_Toc31244 </w:instrText>
      </w:r>
      <w:r>
        <w:fldChar w:fldCharType="separate"/>
      </w:r>
      <w:r>
        <w:rPr>
          <w:rFonts w:hint="eastAsia" w:eastAsia="宋体"/>
          <w:lang w:val="en-US" w:eastAsia="zh-CN"/>
        </w:rPr>
        <w:t xml:space="preserve">4.4.1 </w:t>
      </w:r>
      <w:r>
        <w:rPr>
          <w:rFonts w:hint="eastAsia"/>
          <w:lang w:val="en-US" w:eastAsia="zh-CN"/>
        </w:rPr>
        <w:t>质量控制计划</w:t>
      </w:r>
      <w:r>
        <w:tab/>
      </w:r>
      <w:r>
        <w:fldChar w:fldCharType="begin"/>
      </w:r>
      <w:r>
        <w:instrText xml:space="preserve"> PAGEREF _Toc31244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_Toc19313 </w:instrText>
      </w:r>
      <w:r>
        <w:fldChar w:fldCharType="separate"/>
      </w:r>
      <w:r>
        <w:rPr>
          <w:rFonts w:hint="eastAsia"/>
          <w:lang w:val="en-US"/>
        </w:rPr>
        <w:t xml:space="preserve">4.4.2 </w:t>
      </w:r>
      <w:r>
        <w:rPr>
          <w:rFonts w:hint="eastAsia"/>
          <w:lang w:val="en-US" w:eastAsia="zh-CN"/>
        </w:rPr>
        <w:t>进度监控计划</w:t>
      </w:r>
      <w:r>
        <w:tab/>
      </w:r>
      <w:r>
        <w:fldChar w:fldCharType="begin"/>
      </w:r>
      <w:r>
        <w:instrText xml:space="preserve"> PAGEREF _Toc19313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_Toc27843 </w:instrText>
      </w:r>
      <w:r>
        <w:fldChar w:fldCharType="separate"/>
      </w:r>
      <w:r>
        <w:rPr>
          <w:rFonts w:hint="eastAsia"/>
          <w:lang w:val="en-US"/>
        </w:rPr>
        <w:t xml:space="preserve">5 </w:t>
      </w:r>
      <w:r>
        <w:rPr>
          <w:rFonts w:hint="eastAsia"/>
          <w:lang w:val="en-US" w:eastAsia="zh-CN"/>
        </w:rPr>
        <w:t>预算</w:t>
      </w:r>
      <w:r>
        <w:tab/>
      </w:r>
      <w:r>
        <w:fldChar w:fldCharType="begin"/>
      </w:r>
      <w:r>
        <w:instrText xml:space="preserve"> PAGEREF _Toc27843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_Toc32571 </w:instrText>
      </w:r>
      <w:r>
        <w:fldChar w:fldCharType="separate"/>
      </w:r>
      <w:r>
        <w:rPr>
          <w:rFonts w:hint="eastAsia"/>
          <w:lang w:val="en-US"/>
        </w:rPr>
        <w:t xml:space="preserve">5.1 </w:t>
      </w:r>
      <w:r>
        <w:rPr>
          <w:rFonts w:hint="eastAsia"/>
          <w:lang w:val="en-US" w:eastAsia="zh-CN"/>
        </w:rPr>
        <w:t>人员成本</w:t>
      </w:r>
      <w:r>
        <w:tab/>
      </w:r>
      <w:r>
        <w:fldChar w:fldCharType="begin"/>
      </w:r>
      <w:r>
        <w:instrText xml:space="preserve"> PAGEREF _Toc32571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_Toc32700 </w:instrText>
      </w:r>
      <w:r>
        <w:fldChar w:fldCharType="separate"/>
      </w:r>
      <w:r>
        <w:rPr>
          <w:rFonts w:hint="eastAsia"/>
          <w:lang w:val="en-US"/>
        </w:rPr>
        <w:t xml:space="preserve">5.2 </w:t>
      </w:r>
      <w:r>
        <w:rPr>
          <w:rFonts w:hint="eastAsia"/>
          <w:lang w:val="en-US" w:eastAsia="zh-CN"/>
        </w:rPr>
        <w:t>设备成本</w:t>
      </w:r>
      <w:r>
        <w:tab/>
      </w:r>
      <w:r>
        <w:fldChar w:fldCharType="begin"/>
      </w:r>
      <w:r>
        <w:instrText xml:space="preserve"> PAGEREF _Toc32700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_Toc17645 </w:instrText>
      </w:r>
      <w:r>
        <w:fldChar w:fldCharType="separate"/>
      </w:r>
      <w:r>
        <w:rPr>
          <w:rFonts w:hint="eastAsia"/>
          <w:lang w:val="en-US"/>
        </w:rPr>
        <w:t xml:space="preserve">5.3 </w:t>
      </w:r>
      <w:r>
        <w:rPr>
          <w:rFonts w:hint="eastAsia"/>
          <w:lang w:val="en-US" w:eastAsia="zh-CN"/>
        </w:rPr>
        <w:t>其他经费预算</w:t>
      </w:r>
      <w:r>
        <w:tab/>
      </w:r>
      <w:r>
        <w:fldChar w:fldCharType="begin"/>
      </w:r>
      <w:r>
        <w:instrText xml:space="preserve"> PAGEREF _Toc17645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_Toc5610 </w:instrText>
      </w:r>
      <w:r>
        <w:fldChar w:fldCharType="separate"/>
      </w:r>
      <w:r>
        <w:rPr>
          <w:rFonts w:hint="eastAsia"/>
          <w:lang w:val="en-US" w:eastAsia="zh-CN"/>
        </w:rPr>
        <w:t>5.4 项目合计经费预算</w:t>
      </w:r>
      <w:r>
        <w:tab/>
      </w:r>
      <w:r>
        <w:fldChar w:fldCharType="begin"/>
      </w:r>
      <w:r>
        <w:instrText xml:space="preserve"> PAGEREF _Toc5610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_Toc9013 </w:instrText>
      </w:r>
      <w:r>
        <w:fldChar w:fldCharType="separate"/>
      </w:r>
      <w:r>
        <w:rPr>
          <w:rFonts w:hint="eastAsia"/>
          <w:lang w:val="en-US"/>
        </w:rPr>
        <w:t xml:space="preserve">6 </w:t>
      </w:r>
      <w:r>
        <w:rPr>
          <w:rFonts w:hint="eastAsia"/>
          <w:lang w:val="en-US" w:eastAsia="zh-CN"/>
        </w:rPr>
        <w:t>关键问题</w:t>
      </w:r>
      <w:r>
        <w:tab/>
      </w:r>
      <w:r>
        <w:fldChar w:fldCharType="begin"/>
      </w:r>
      <w:r>
        <w:instrText xml:space="preserve"> PAGEREF _Toc9013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_Toc5314 </w:instrText>
      </w:r>
      <w:r>
        <w:fldChar w:fldCharType="separate"/>
      </w:r>
      <w:r>
        <w:rPr>
          <w:rFonts w:hint="eastAsia"/>
          <w:lang w:val="en-US" w:eastAsia="zh-CN"/>
        </w:rPr>
        <w:t xml:space="preserve">7 </w:t>
      </w:r>
      <w:r>
        <w:rPr>
          <w:rFonts w:hint="eastAsia"/>
        </w:rPr>
        <w:t>将来可能提出的要求</w:t>
      </w:r>
      <w:r>
        <w:tab/>
      </w:r>
      <w:r>
        <w:fldChar w:fldCharType="begin"/>
      </w:r>
      <w:r>
        <w:instrText xml:space="preserve"> PAGEREF _Toc5314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_Toc25922 </w:instrText>
      </w:r>
      <w:r>
        <w:fldChar w:fldCharType="separate"/>
      </w:r>
      <w:r>
        <w:rPr>
          <w:rFonts w:hint="eastAsia"/>
          <w:lang w:val="en-US" w:eastAsia="zh-CN"/>
        </w:rPr>
        <w:t>8估算软件规模</w:t>
      </w:r>
      <w:r>
        <w:tab/>
      </w:r>
      <w:r>
        <w:fldChar w:fldCharType="begin"/>
      </w:r>
      <w:r>
        <w:instrText xml:space="preserve"> PAGEREF _Toc25922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_Toc28667 </w:instrText>
      </w:r>
      <w:r>
        <w:fldChar w:fldCharType="separate"/>
      </w:r>
      <w:r>
        <w:rPr>
          <w:rFonts w:hint="eastAsia"/>
          <w:lang w:val="en-US" w:eastAsia="zh-CN"/>
        </w:rPr>
        <w:t>9附录</w:t>
      </w:r>
      <w:r>
        <w:tab/>
      </w:r>
      <w:r>
        <w:fldChar w:fldCharType="begin"/>
      </w:r>
      <w:r>
        <w:instrText xml:space="preserve"> PAGEREF _Toc28667 </w:instrText>
      </w:r>
      <w:r>
        <w:fldChar w:fldCharType="separate"/>
      </w:r>
      <w:r>
        <w:t>16</w:t>
      </w:r>
      <w:r>
        <w:fldChar w:fldCharType="end"/>
      </w:r>
      <w:r>
        <w:fldChar w:fldCharType="end"/>
      </w:r>
    </w:p>
    <w:p>
      <w:pPr>
        <w:pStyle w:val="14"/>
        <w:numPr>
          <w:ilvl w:val="0"/>
          <w:numId w:val="0"/>
        </w:numPr>
        <w:ind w:left="425"/>
        <w:jc w:val="center"/>
      </w:pPr>
      <w:r>
        <w:fldChar w:fldCharType="end"/>
      </w:r>
      <w:bookmarkStart w:id="19" w:name="_Toc12115"/>
      <w:r>
        <w:br w:type="page"/>
      </w:r>
      <w:bookmarkStart w:id="20" w:name="_Toc235842518"/>
      <w:bookmarkStart w:id="21" w:name="_Toc495856384"/>
      <w:bookmarkStart w:id="22" w:name="_Toc235842270"/>
      <w:bookmarkStart w:id="23" w:name="_Toc235938030"/>
      <w:bookmarkStart w:id="24" w:name="_Toc496460829"/>
      <w:bookmarkStart w:id="25" w:name="_Toc235938395"/>
      <w:bookmarkStart w:id="26" w:name="_Toc509165825"/>
      <w:bookmarkStart w:id="27" w:name="_Toc509166173"/>
      <w:bookmarkStart w:id="28" w:name="_Toc497383795"/>
      <w:bookmarkStart w:id="29" w:name="_Toc509165293"/>
      <w:bookmarkStart w:id="30" w:name="_Toc235938401"/>
      <w:bookmarkStart w:id="31" w:name="_Toc235842524"/>
      <w:bookmarkStart w:id="32" w:name="_Toc235938036"/>
      <w:bookmarkStart w:id="33" w:name="_Toc235842276"/>
      <w:r>
        <w:rPr>
          <w:rFonts w:hint="eastAsia"/>
        </w:rPr>
        <w:t>引言</w:t>
      </w:r>
      <w:bookmarkEnd w:id="19"/>
      <w:bookmarkEnd w:id="20"/>
      <w:bookmarkEnd w:id="21"/>
      <w:bookmarkEnd w:id="22"/>
      <w:bookmarkEnd w:id="23"/>
      <w:bookmarkEnd w:id="24"/>
      <w:bookmarkEnd w:id="25"/>
      <w:bookmarkEnd w:id="26"/>
      <w:bookmarkEnd w:id="27"/>
      <w:bookmarkEnd w:id="28"/>
      <w:bookmarkEnd w:id="29"/>
    </w:p>
    <w:p>
      <w:pPr>
        <w:pStyle w:val="15"/>
      </w:pPr>
      <w:bookmarkStart w:id="34" w:name="_Toc17579"/>
      <w:r>
        <w:rPr>
          <w:rFonts w:hint="eastAsia"/>
          <w:lang w:val="en-US" w:eastAsia="zh-CN"/>
        </w:rPr>
        <w:t>编写目的</w:t>
      </w:r>
      <w:bookmarkEnd w:id="34"/>
    </w:p>
    <w:p>
      <w:pPr>
        <w:ind w:firstLine="420" w:firstLineChars="0"/>
        <w:rPr>
          <w:rFonts w:hint="eastAsia"/>
        </w:rPr>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ind w:firstLine="420" w:firstLineChars="0"/>
      </w:pPr>
    </w:p>
    <w:p>
      <w:pPr>
        <w:pStyle w:val="15"/>
      </w:pPr>
      <w:bookmarkStart w:id="35" w:name="_Toc235842272"/>
      <w:bookmarkStart w:id="36" w:name="_Toc235938397"/>
      <w:bookmarkStart w:id="37" w:name="_Toc509165295"/>
      <w:bookmarkStart w:id="38" w:name="_Toc497383797"/>
      <w:bookmarkStart w:id="39" w:name="_Toc509165827"/>
      <w:bookmarkStart w:id="40" w:name="_Toc496460831"/>
      <w:bookmarkStart w:id="41" w:name="_Toc495856386"/>
      <w:bookmarkStart w:id="42" w:name="_Toc509166175"/>
      <w:bookmarkStart w:id="43" w:name="_Toc26165"/>
      <w:bookmarkStart w:id="44" w:name="_Toc235938032"/>
      <w:bookmarkStart w:id="45" w:name="_Toc235842520"/>
      <w:r>
        <w:rPr>
          <w:rFonts w:hint="eastAsia"/>
        </w:rPr>
        <w:t>背景</w:t>
      </w:r>
      <w:bookmarkEnd w:id="35"/>
      <w:bookmarkEnd w:id="36"/>
      <w:bookmarkEnd w:id="37"/>
      <w:bookmarkEnd w:id="38"/>
      <w:bookmarkEnd w:id="39"/>
      <w:bookmarkEnd w:id="40"/>
      <w:bookmarkEnd w:id="41"/>
      <w:bookmarkEnd w:id="42"/>
      <w:bookmarkEnd w:id="43"/>
      <w:bookmarkEnd w:id="44"/>
      <w:bookmarkEnd w:id="45"/>
    </w:p>
    <w:p>
      <w:pPr>
        <w:pStyle w:val="16"/>
      </w:pPr>
      <w:bookmarkStart w:id="46" w:name="_Toc4755"/>
      <w:r>
        <w:rPr>
          <w:rFonts w:hint="eastAsia"/>
          <w:lang w:val="en-US" w:eastAsia="zh-CN"/>
        </w:rPr>
        <w:t>项目的名称</w:t>
      </w:r>
      <w:bookmarkEnd w:id="46"/>
    </w:p>
    <w:p>
      <w:pPr>
        <w:ind w:firstLine="420" w:firstLineChars="0"/>
        <w:rPr>
          <w:rFonts w:hint="eastAsia" w:eastAsia="宋体"/>
          <w:lang w:val="en-US" w:eastAsia="zh-CN"/>
        </w:rPr>
      </w:pPr>
      <w:r>
        <w:rPr>
          <w:rFonts w:hint="eastAsia"/>
          <w:lang w:val="en-US" w:eastAsia="zh-CN"/>
        </w:rPr>
        <w:t>简易查</w:t>
      </w:r>
    </w:p>
    <w:p>
      <w:pPr>
        <w:pStyle w:val="16"/>
      </w:pPr>
      <w:bookmarkStart w:id="47" w:name="_Toc31096"/>
      <w:bookmarkStart w:id="48" w:name="_Toc497383799"/>
      <w:bookmarkStart w:id="49" w:name="_Toc496460833"/>
      <w:bookmarkStart w:id="50" w:name="_Toc495856388"/>
      <w:bookmarkStart w:id="51" w:name="_Toc509165829"/>
      <w:bookmarkStart w:id="52" w:name="_Toc509165297"/>
      <w:bookmarkStart w:id="53" w:name="_Toc509166177"/>
      <w:r>
        <w:rPr>
          <w:rFonts w:hint="eastAsia"/>
          <w:lang w:val="en-US" w:eastAsia="zh-CN"/>
        </w:rPr>
        <w:t>项目的委托人</w:t>
      </w:r>
      <w:bookmarkEnd w:id="47"/>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eastAsia="宋体"/>
                <w:lang w:eastAsia="zh-CN"/>
              </w:rPr>
            </w:pPr>
            <w:r>
              <w:rPr>
                <w:rFonts w:hint="eastAsia"/>
                <w:lang w:val="en-US" w:eastAsia="zh-CN"/>
              </w:rPr>
              <w:t>杨枨</w:t>
            </w:r>
          </w:p>
        </w:tc>
        <w:tc>
          <w:tcPr>
            <w:tcW w:w="3509" w:type="dxa"/>
            <w:shd w:val="clear" w:color="auto" w:fill="auto"/>
          </w:tcPr>
          <w:p>
            <w:pPr>
              <w:ind w:firstLine="420"/>
            </w:pPr>
            <w:r>
              <w:rPr>
                <w:rFonts w:hint="eastAsia"/>
              </w:rPr>
              <w:t>13357102333</w:t>
            </w:r>
          </w:p>
        </w:tc>
        <w:tc>
          <w:tcPr>
            <w:tcW w:w="3315" w:type="dxa"/>
            <w:shd w:val="clear" w:color="auto" w:fill="auto"/>
          </w:tcPr>
          <w:p>
            <w:r>
              <w:rPr>
                <w:rFonts w:hint="eastAsia"/>
              </w:rPr>
              <w:t>yangc@zucc.edu.cn</w:t>
            </w:r>
          </w:p>
        </w:tc>
      </w:tr>
      <w:bookmarkEnd w:id="48"/>
      <w:bookmarkEnd w:id="49"/>
      <w:bookmarkEnd w:id="50"/>
      <w:bookmarkEnd w:id="51"/>
      <w:bookmarkEnd w:id="52"/>
      <w:bookmarkEnd w:id="53"/>
    </w:tbl>
    <w:p>
      <w:pPr>
        <w:pStyle w:val="16"/>
      </w:pPr>
      <w:bookmarkStart w:id="54" w:name="_Toc495856387"/>
      <w:bookmarkStart w:id="55" w:name="_Toc509165828"/>
      <w:bookmarkStart w:id="56" w:name="_Toc496460832"/>
      <w:bookmarkStart w:id="57" w:name="_Toc497383798"/>
      <w:bookmarkStart w:id="58" w:name="_Toc509166176"/>
      <w:bookmarkStart w:id="59" w:name="_Toc509165296"/>
      <w:bookmarkStart w:id="60" w:name="_Toc25596"/>
      <w:bookmarkStart w:id="61" w:name="_Toc509165298"/>
      <w:bookmarkStart w:id="62" w:name="_Toc496460834"/>
      <w:bookmarkStart w:id="63" w:name="_Toc497383800"/>
      <w:bookmarkStart w:id="64" w:name="_Toc509165830"/>
      <w:bookmarkStart w:id="65" w:name="_Toc495856389"/>
      <w:bookmarkStart w:id="66" w:name="_Toc509166178"/>
      <w:r>
        <w:rPr>
          <w:rFonts w:hint="eastAsia"/>
        </w:rPr>
        <w:t>项目提出者</w:t>
      </w:r>
      <w:bookmarkEnd w:id="54"/>
      <w:bookmarkEnd w:id="55"/>
      <w:bookmarkEnd w:id="56"/>
      <w:bookmarkEnd w:id="57"/>
      <w:bookmarkEnd w:id="58"/>
      <w:bookmarkEnd w:id="59"/>
      <w:bookmarkEnd w:id="60"/>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骆佳俊</w:t>
            </w:r>
          </w:p>
        </w:tc>
        <w:tc>
          <w:tcPr>
            <w:tcW w:w="3509" w:type="dxa"/>
            <w:shd w:val="clear" w:color="auto" w:fill="auto"/>
          </w:tcPr>
          <w:p>
            <w:pPr>
              <w:ind w:firstLine="420"/>
            </w:pPr>
            <w:r>
              <w:rPr>
                <w:rFonts w:hint="eastAsia"/>
              </w:rPr>
              <w:t>18058735546</w:t>
            </w:r>
          </w:p>
        </w:tc>
        <w:tc>
          <w:tcPr>
            <w:tcW w:w="3315" w:type="dxa"/>
            <w:shd w:val="clear" w:color="auto" w:fill="auto"/>
          </w:tcPr>
          <w:p>
            <w:r>
              <w:rPr>
                <w:rFonts w:hint="eastAsia"/>
              </w:rPr>
              <w:t>31601215@stu.zucc.edu.com</w:t>
            </w:r>
          </w:p>
        </w:tc>
      </w:tr>
      <w:bookmarkEnd w:id="61"/>
      <w:bookmarkEnd w:id="62"/>
      <w:bookmarkEnd w:id="63"/>
      <w:bookmarkEnd w:id="64"/>
      <w:bookmarkEnd w:id="65"/>
      <w:bookmarkEnd w:id="66"/>
    </w:tbl>
    <w:p>
      <w:pPr>
        <w:pStyle w:val="16"/>
      </w:pPr>
      <w:bookmarkStart w:id="67" w:name="_Toc23880"/>
      <w:r>
        <w:rPr>
          <w:rFonts w:hint="eastAsia"/>
        </w:rPr>
        <w:t>项目</w:t>
      </w:r>
      <w:r>
        <w:rPr>
          <w:rFonts w:hint="eastAsia"/>
          <w:lang w:val="en-US" w:eastAsia="zh-CN"/>
        </w:rPr>
        <w:t>的主要承担部门</w:t>
      </w:r>
      <w:bookmarkEnd w:id="67"/>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rFonts w:hint="eastAsia" w:eastAsia="宋体"/>
                <w:b/>
                <w:lang w:eastAsia="zh-CN"/>
              </w:rPr>
            </w:pPr>
            <w:r>
              <w:rPr>
                <w:rFonts w:hint="eastAsia"/>
                <w:b/>
                <w:lang w:val="en-US" w:eastAsia="zh-CN"/>
              </w:rPr>
              <w:t>部门</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eastAsia="宋体"/>
                <w:lang w:val="en-US" w:eastAsia="zh-CN"/>
              </w:rPr>
            </w:pPr>
            <w:r>
              <w:rPr>
                <w:rFonts w:hint="eastAsia"/>
                <w:lang w:val="en-US" w:eastAsia="zh-CN"/>
              </w:rPr>
              <w:t>研发部</w:t>
            </w:r>
          </w:p>
        </w:tc>
        <w:tc>
          <w:tcPr>
            <w:tcW w:w="3509" w:type="dxa"/>
            <w:shd w:val="clear" w:color="auto" w:fill="auto"/>
          </w:tcPr>
          <w:p>
            <w:pPr>
              <w:ind w:firstLine="420"/>
              <w:rPr>
                <w:rFonts w:hint="eastAsia" w:eastAsia="宋体"/>
                <w:lang w:val="en-US" w:eastAsia="zh-CN"/>
              </w:rPr>
            </w:pPr>
            <w:r>
              <w:rPr>
                <w:rFonts w:hint="eastAsia"/>
                <w:lang w:val="en-US" w:eastAsia="zh-CN"/>
              </w:rPr>
              <w:t>18058735546</w:t>
            </w:r>
          </w:p>
        </w:tc>
        <w:tc>
          <w:tcPr>
            <w:tcW w:w="3315" w:type="dxa"/>
            <w:shd w:val="clear" w:color="auto" w:fill="auto"/>
          </w:tcPr>
          <w:p>
            <w:r>
              <w:rPr>
                <w:rFonts w:hint="eastAsia"/>
              </w:rPr>
              <w:t>31601215@stu.zucc.edu.com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lang w:val="en-US" w:eastAsia="zh-CN"/>
              </w:rPr>
            </w:pPr>
            <w:r>
              <w:rPr>
                <w:rFonts w:hint="eastAsia"/>
                <w:lang w:val="en-US" w:eastAsia="zh-CN"/>
              </w:rPr>
              <w:t>测试部</w:t>
            </w:r>
          </w:p>
        </w:tc>
        <w:tc>
          <w:tcPr>
            <w:tcW w:w="3509" w:type="dxa"/>
            <w:shd w:val="clear" w:color="auto" w:fill="auto"/>
          </w:tcPr>
          <w:p>
            <w:pPr>
              <w:ind w:firstLine="420"/>
              <w:rPr>
                <w:rFonts w:hint="eastAsia" w:eastAsia="宋体"/>
                <w:lang w:val="en-US" w:eastAsia="zh-CN"/>
              </w:rPr>
            </w:pPr>
            <w:r>
              <w:rPr>
                <w:rFonts w:hint="eastAsia"/>
                <w:lang w:val="en-US" w:eastAsia="zh-CN"/>
              </w:rPr>
              <w:t>18032139228</w:t>
            </w:r>
          </w:p>
        </w:tc>
        <w:tc>
          <w:tcPr>
            <w:tcW w:w="3315" w:type="dxa"/>
            <w:shd w:val="clear" w:color="auto" w:fill="auto"/>
          </w:tcPr>
          <w:p>
            <w:pPr>
              <w:rPr>
                <w:rFonts w:hint="eastAsia" w:eastAsia="宋体"/>
                <w:lang w:val="en-US" w:eastAsia="zh-CN"/>
              </w:rPr>
            </w:pPr>
            <w:r>
              <w:rPr>
                <w:rFonts w:hint="eastAsia"/>
                <w:lang w:val="en-US" w:eastAsia="zh-CN"/>
              </w:rPr>
              <w:t>31601221@stu.zucc.edu.com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lang w:val="en-US" w:eastAsia="zh-CN"/>
              </w:rPr>
            </w:pPr>
            <w:r>
              <w:rPr>
                <w:rFonts w:hint="eastAsia"/>
                <w:lang w:val="en-US" w:eastAsia="zh-CN"/>
              </w:rPr>
              <w:t>维护部</w:t>
            </w:r>
          </w:p>
        </w:tc>
        <w:tc>
          <w:tcPr>
            <w:tcW w:w="3509" w:type="dxa"/>
            <w:shd w:val="clear" w:color="auto" w:fill="auto"/>
          </w:tcPr>
          <w:p>
            <w:pPr>
              <w:ind w:firstLine="420"/>
              <w:rPr>
                <w:rFonts w:hint="eastAsia" w:eastAsia="宋体"/>
                <w:lang w:val="en-US" w:eastAsia="zh-CN"/>
              </w:rPr>
            </w:pPr>
            <w:r>
              <w:rPr>
                <w:rFonts w:hint="eastAsia"/>
                <w:lang w:val="en-US" w:eastAsia="zh-CN"/>
              </w:rPr>
              <w:t>15398391389</w:t>
            </w:r>
          </w:p>
        </w:tc>
        <w:tc>
          <w:tcPr>
            <w:tcW w:w="3315" w:type="dxa"/>
            <w:shd w:val="clear" w:color="auto" w:fill="auto"/>
          </w:tcPr>
          <w:p>
            <w:pPr>
              <w:rPr>
                <w:rFonts w:hint="eastAsia" w:eastAsia="宋体"/>
                <w:lang w:val="en-US" w:eastAsia="zh-CN"/>
              </w:rPr>
            </w:pPr>
            <w:r>
              <w:rPr>
                <w:rFonts w:hint="eastAsia"/>
                <w:lang w:val="en-US" w:eastAsia="zh-CN"/>
              </w:rPr>
              <w:t>31501232@stu.zucc.edu.com</w:t>
            </w:r>
          </w:p>
        </w:tc>
      </w:tr>
    </w:tbl>
    <w:p>
      <w:pPr>
        <w:autoSpaceDE w:val="0"/>
        <w:autoSpaceDN w:val="0"/>
        <w:adjustRightInd w:val="0"/>
        <w:rPr>
          <w:szCs w:val="21"/>
        </w:rPr>
      </w:pPr>
    </w:p>
    <w:p>
      <w:pPr>
        <w:pStyle w:val="15"/>
      </w:pPr>
      <w:bookmarkStart w:id="68" w:name="_Toc235938398"/>
      <w:bookmarkStart w:id="69" w:name="_Toc497383803"/>
      <w:bookmarkStart w:id="70" w:name="_Toc509166181"/>
      <w:bookmarkStart w:id="71" w:name="_Toc496460837"/>
      <w:bookmarkStart w:id="72" w:name="_Toc509165301"/>
      <w:bookmarkStart w:id="73" w:name="_Toc17292"/>
      <w:bookmarkStart w:id="74" w:name="_Toc235842273"/>
      <w:bookmarkStart w:id="75" w:name="_Toc495856392"/>
      <w:bookmarkStart w:id="76" w:name="_Toc235938033"/>
      <w:bookmarkStart w:id="77" w:name="_Toc235842521"/>
      <w:bookmarkStart w:id="78" w:name="_Toc509165833"/>
      <w:r>
        <w:rPr>
          <w:rFonts w:hint="eastAsia"/>
          <w:lang w:val="en-US" w:eastAsia="zh-CN"/>
        </w:rPr>
        <w:t>定义</w:t>
      </w:r>
      <w:bookmarkEnd w:id="68"/>
      <w:bookmarkEnd w:id="69"/>
      <w:bookmarkEnd w:id="70"/>
      <w:bookmarkEnd w:id="71"/>
      <w:bookmarkEnd w:id="72"/>
      <w:bookmarkEnd w:id="73"/>
      <w:bookmarkEnd w:id="74"/>
      <w:bookmarkEnd w:id="75"/>
      <w:bookmarkEnd w:id="76"/>
      <w:bookmarkEnd w:id="77"/>
      <w:bookmarkEnd w:id="78"/>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PRD</w:t>
            </w:r>
          </w:p>
        </w:tc>
        <w:tc>
          <w:tcPr>
            <w:tcW w:w="4261" w:type="dxa"/>
            <w:shd w:val="clear" w:color="auto" w:fill="auto"/>
            <w:vAlign w:val="center"/>
          </w:tcPr>
          <w:p>
            <w:pPr>
              <w:rPr>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RSA</w:t>
            </w:r>
          </w:p>
        </w:tc>
        <w:tc>
          <w:tcPr>
            <w:tcW w:w="4261" w:type="dxa"/>
            <w:shd w:val="clear" w:color="auto" w:fill="auto"/>
            <w:vAlign w:val="center"/>
          </w:tcPr>
          <w:p>
            <w:pPr>
              <w:rPr>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RUP</w:t>
            </w:r>
          </w:p>
        </w:tc>
        <w:tc>
          <w:tcPr>
            <w:tcW w:w="4261" w:type="dxa"/>
            <w:shd w:val="clear" w:color="auto" w:fill="auto"/>
            <w:vAlign w:val="center"/>
          </w:tcPr>
          <w:p>
            <w:pPr>
              <w:rPr>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rFonts w:hint="eastAsia" w:eastAsia="宋体"/>
                <w:color w:val="000000"/>
                <w:szCs w:val="21"/>
                <w:lang w:val="en-US" w:eastAsia="zh-CN"/>
              </w:rPr>
            </w:pPr>
            <w:r>
              <w:rPr>
                <w:rFonts w:hint="eastAsia"/>
                <w:color w:val="000000"/>
                <w:szCs w:val="21"/>
                <w:lang w:val="en-US" w:eastAsia="zh-CN"/>
              </w:rPr>
              <w:t>WPF</w:t>
            </w:r>
          </w:p>
        </w:tc>
        <w:tc>
          <w:tcPr>
            <w:tcW w:w="4261" w:type="dxa"/>
            <w:shd w:val="clear" w:color="auto" w:fill="auto"/>
            <w:vAlign w:val="center"/>
          </w:tcPr>
          <w:p>
            <w:pPr>
              <w:rPr>
                <w:color w:val="000000"/>
                <w:sz w:val="22"/>
              </w:rPr>
            </w:pPr>
            <w:r>
              <w:rPr>
                <w:rFonts w:hint="eastAsia" w:ascii="Arial" w:hAnsi="Arial" w:eastAsia="宋体" w:cs="Arial"/>
                <w:i w:val="0"/>
                <w:caps w:val="0"/>
                <w:color w:val="333333"/>
                <w:spacing w:val="0"/>
                <w:sz w:val="21"/>
                <w:szCs w:val="21"/>
                <w:u w:val="none"/>
              </w:rPr>
              <w:t>WPF（Windows Presentation Foundation）是微软推出的基于Windows 的用户界面框架，属于.NET Framework 3.0的一部分。它提供了统一的编程模型、语言和框架，真正做到了分离</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"https://baike.baidu.com/item/%E7%95%8C%E9%9D%A2%E8%AE%BE%E8%AE%A1" \t "https://baike.baidu.com/item/WPF/_blank" </w:instrText>
            </w:r>
            <w:r>
              <w:rPr>
                <w:rFonts w:hint="default" w:ascii="Arial" w:hAnsi="Arial" w:eastAsia="宋体" w:cs="Arial"/>
                <w:i w:val="0"/>
                <w:caps w:val="0"/>
                <w:color w:val="136EC2"/>
                <w:spacing w:val="0"/>
                <w:sz w:val="21"/>
                <w:szCs w:val="21"/>
                <w:u w:val="none"/>
              </w:rPr>
              <w:fldChar w:fldCharType="separate"/>
            </w:r>
            <w:r>
              <w:rPr>
                <w:rStyle w:val="10"/>
                <w:rFonts w:hint="default" w:ascii="Arial" w:hAnsi="Arial" w:eastAsia="宋体" w:cs="Arial"/>
                <w:i w:val="0"/>
                <w:caps w:val="0"/>
                <w:color w:val="136EC2"/>
                <w:spacing w:val="0"/>
                <w:sz w:val="21"/>
                <w:szCs w:val="21"/>
                <w:u w:val="none"/>
              </w:rPr>
              <w:t>界面设计</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rPr>
              <w:t>人员与开发人员的工作；同时它提供了全新的多媒体交互用户图形界面。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 xml:space="preserve">javascript </w:t>
            </w:r>
          </w:p>
        </w:tc>
        <w:tc>
          <w:tcPr>
            <w:tcW w:w="4261" w:type="dxa"/>
            <w:shd w:val="clear" w:color="auto" w:fill="auto"/>
            <w:vAlign w:val="center"/>
          </w:tcPr>
          <w:p>
            <w:pPr>
              <w:rPr>
                <w:color w:val="000000"/>
                <w:sz w:val="22"/>
              </w:rPr>
            </w:pPr>
            <w:r>
              <w:rPr>
                <w:rFonts w:hint="eastAsia"/>
                <w:color w:val="000000"/>
                <w:sz w:val="22"/>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rFonts w:hint="eastAsia" w:eastAsia="宋体"/>
                <w:color w:val="000000"/>
                <w:szCs w:val="21"/>
                <w:lang w:val="en-US" w:eastAsia="zh-CN"/>
              </w:rPr>
            </w:pPr>
            <w:r>
              <w:rPr>
                <w:rFonts w:hint="eastAsia"/>
                <w:color w:val="000000"/>
                <w:szCs w:val="21"/>
                <w:lang w:val="en-US" w:eastAsia="zh-CN"/>
              </w:rPr>
              <w:t xml:space="preserve">Visual Studio </w:t>
            </w:r>
          </w:p>
        </w:tc>
        <w:tc>
          <w:tcPr>
            <w:tcW w:w="4261" w:type="dxa"/>
            <w:shd w:val="clear" w:color="auto" w:fill="auto"/>
            <w:vAlign w:val="center"/>
          </w:tcPr>
          <w:p>
            <w:pPr>
              <w:rPr>
                <w:rFonts w:hint="eastAsia"/>
                <w:color w:val="000000"/>
                <w:sz w:val="22"/>
              </w:rPr>
            </w:pPr>
            <w:r>
              <w:rPr>
                <w:rFonts w:hint="eastAsia"/>
                <w:color w:val="000000"/>
                <w:sz w:val="22"/>
              </w:rPr>
              <w:t>Microsoft Visual Studio（简称VS）是美国微软公司的开发工具包系列产品。VS是一个基本完整的开发工具集，它包括了整个软件生命周期中所需要的大部分工具，如UML工具、代码管控工具、集成开发环境(IDE)等等。所写的目标代码适用于微软支持的所有平台，包括Microsoft Windows、Windows Mobile、Windows CE、.NET Framework、.NET Compact Framework和Microsoft Silverlight 及Windows Phone。</w:t>
            </w:r>
          </w:p>
          <w:p>
            <w:pPr>
              <w:rPr>
                <w:color w:val="000000"/>
                <w:sz w:val="22"/>
              </w:rPr>
            </w:pPr>
            <w:r>
              <w:rPr>
                <w:rFonts w:hint="eastAsia"/>
                <w:color w:val="000000"/>
                <w:sz w:val="22"/>
              </w:rPr>
              <w:t xml:space="preserve">Visual Studio是目前最流行的Windows平台应用程序的集成开发环境。最新版本为 Visual Studio 2017 版本，基于.NET Framework 4.5.2 。 [1]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4261" w:type="dxa"/>
            <w:shd w:val="clear" w:color="auto" w:fill="auto"/>
            <w:vAlign w:val="center"/>
          </w:tcPr>
          <w:p>
            <w:pPr>
              <w:rPr>
                <w:color w:val="000000"/>
                <w:szCs w:val="21"/>
              </w:rPr>
            </w:pPr>
            <w:r>
              <w:rPr>
                <w:rFonts w:hint="eastAsia"/>
                <w:color w:val="000000"/>
                <w:szCs w:val="21"/>
              </w:rPr>
              <w:t>依赖项属性概述</w:t>
            </w:r>
          </w:p>
        </w:tc>
        <w:tc>
          <w:tcPr>
            <w:tcW w:w="4261" w:type="dxa"/>
            <w:shd w:val="clear" w:color="auto" w:fill="auto"/>
            <w:vAlign w:val="center"/>
          </w:tcPr>
          <w:p>
            <w:pPr>
              <w:rPr>
                <w:color w:val="000000"/>
              </w:rPr>
            </w:pPr>
            <w:r>
              <w:t>依赖属性的用途在于提供一种方法来基于其他输入的值计算属性值。</w:t>
            </w:r>
            <w:r>
              <w:rPr>
                <w:rFonts w:hint="default"/>
              </w:rPr>
              <w:t xml:space="preserve"> 这些其他输入可能包括系统属性（如主题和用户首选项）、实时属性确定机制（如数据绑定和动画/情节提要）、重用模板（如资源和样式）或者通过与元素树中其他元素的父子关系来公开的值。 另外，可以通过实现依赖属性来提供独立验证、默认值、监视其他属性的更改的回叫以及可以基于可能的运行时信息来强制指定属性值的系统。 派生类还可以通过重写依赖属性元数据（而不是重写现有属性的实际实现或者创建新属性）来更改现有属性的某些具体特征。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7" w:hRule="atLeast"/>
        </w:trPr>
        <w:tc>
          <w:tcPr>
            <w:tcW w:w="4261" w:type="dxa"/>
            <w:shd w:val="clear" w:color="auto" w:fill="auto"/>
            <w:vAlign w:val="center"/>
          </w:tcPr>
          <w:p>
            <w:pPr>
              <w:rPr>
                <w:color w:val="000000"/>
                <w:szCs w:val="21"/>
              </w:rPr>
            </w:pPr>
            <w:r>
              <w:rPr>
                <w:rFonts w:hint="eastAsia"/>
                <w:color w:val="000000"/>
                <w:szCs w:val="21"/>
              </w:rPr>
              <w:t>数据绑定</w:t>
            </w:r>
          </w:p>
        </w:tc>
        <w:tc>
          <w:tcPr>
            <w:tcW w:w="4261" w:type="dxa"/>
            <w:shd w:val="clear" w:color="auto" w:fill="auto"/>
            <w:vAlign w:val="center"/>
          </w:tcPr>
          <w:p>
            <w:pPr>
              <w:rPr>
                <w:color w:val="000000"/>
                <w:sz w:val="22"/>
              </w:rPr>
            </w:pPr>
            <w:r>
              <w:rPr>
                <w:rFonts w:hint="eastAsia" w:ascii="Arial" w:hAnsi="Arial" w:eastAsia="宋体" w:cs="Arial"/>
                <w:i w:val="0"/>
                <w:caps w:val="0"/>
                <w:color w:val="333333"/>
                <w:spacing w:val="0"/>
                <w:sz w:val="21"/>
                <w:szCs w:val="21"/>
                <w:u w:val="none"/>
              </w:rPr>
              <w:t>简单绑定是将一个用户界面元素（控件）的属性绑定到一个类型（对象）实例上的某个属性的方法。例如，如果一个开发者有一个Customer类型的实例，那么他就可以把Customer的“Name”属性绑定到一个</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"https://baike.baidu.com/item/TextBox/10181953" \t "https://baike.baidu.com/item/%E6%95%B0%E6%8D%AE%E7%BB%91%E5%AE%9A/_blank" </w:instrText>
            </w:r>
            <w:r>
              <w:rPr>
                <w:rFonts w:hint="default" w:ascii="Arial" w:hAnsi="Arial" w:eastAsia="宋体" w:cs="Arial"/>
                <w:i w:val="0"/>
                <w:caps w:val="0"/>
                <w:color w:val="136EC2"/>
                <w:spacing w:val="0"/>
                <w:sz w:val="21"/>
                <w:szCs w:val="21"/>
                <w:u w:val="none"/>
              </w:rPr>
              <w:fldChar w:fldCharType="separate"/>
            </w:r>
            <w:r>
              <w:rPr>
                <w:rStyle w:val="10"/>
                <w:rFonts w:hint="default" w:ascii="Arial" w:hAnsi="Arial" w:eastAsia="宋体" w:cs="Arial"/>
                <w:i w:val="0"/>
                <w:caps w:val="0"/>
                <w:color w:val="136EC2"/>
                <w:spacing w:val="0"/>
                <w:sz w:val="21"/>
                <w:szCs w:val="21"/>
                <w:u w:val="none"/>
              </w:rPr>
              <w:t>TextBox</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rPr>
              <w:t>的“Text”属性上。“绑定”了这2个属性之后，对TextBox的Text属性的更改将“传播”到Customer的Name属性，而对Customer的Name属性的更改同样会“传播”到TextBox的Text属性。Windows</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"https://baike.baidu.com/item/%E7%AA%97%E4%BD%93" \t "https://baike.baidu.com/item/%E6%95%B0%E6%8D%AE%E7%BB%91%E5%AE%9A/_blank" </w:instrText>
            </w:r>
            <w:r>
              <w:rPr>
                <w:rFonts w:hint="default" w:ascii="Arial" w:hAnsi="Arial" w:eastAsia="宋体" w:cs="Arial"/>
                <w:i w:val="0"/>
                <w:caps w:val="0"/>
                <w:color w:val="136EC2"/>
                <w:spacing w:val="0"/>
                <w:sz w:val="21"/>
                <w:szCs w:val="21"/>
                <w:u w:val="none"/>
              </w:rPr>
              <w:fldChar w:fldCharType="separate"/>
            </w:r>
            <w:r>
              <w:rPr>
                <w:rStyle w:val="10"/>
                <w:rFonts w:hint="default" w:ascii="Arial" w:hAnsi="Arial" w:eastAsia="宋体" w:cs="Arial"/>
                <w:i w:val="0"/>
                <w:caps w:val="0"/>
                <w:color w:val="136EC2"/>
                <w:spacing w:val="0"/>
                <w:sz w:val="21"/>
                <w:szCs w:val="21"/>
                <w:u w:val="none"/>
              </w:rPr>
              <w:t>窗体</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rPr>
              <w:t>的简单数据绑定支持绑定到任何public或者</w:t>
            </w:r>
            <w:r>
              <w:rPr>
                <w:rFonts w:hint="default" w:ascii="Arial" w:hAnsi="Arial" w:eastAsia="宋体" w:cs="Arial"/>
                <w:i w:val="0"/>
                <w:caps w:val="0"/>
                <w:color w:val="136EC2"/>
                <w:spacing w:val="0"/>
                <w:sz w:val="21"/>
                <w:szCs w:val="21"/>
                <w:u w:val="none"/>
              </w:rPr>
              <w:fldChar w:fldCharType="begin"/>
            </w:r>
            <w:r>
              <w:rPr>
                <w:rFonts w:hint="default" w:ascii="Arial" w:hAnsi="Arial" w:eastAsia="宋体" w:cs="Arial"/>
                <w:i w:val="0"/>
                <w:caps w:val="0"/>
                <w:color w:val="136EC2"/>
                <w:spacing w:val="0"/>
                <w:sz w:val="21"/>
                <w:szCs w:val="21"/>
                <w:u w:val="none"/>
              </w:rPr>
              <w:instrText xml:space="preserve"> HYPERLINK "https://baike.baidu.com/item/internal/9591805" \t "https://baike.baidu.com/item/%E6%95%B0%E6%8D%AE%E7%BB%91%E5%AE%9A/_blank" </w:instrText>
            </w:r>
            <w:r>
              <w:rPr>
                <w:rFonts w:hint="default" w:ascii="Arial" w:hAnsi="Arial" w:eastAsia="宋体" w:cs="Arial"/>
                <w:i w:val="0"/>
                <w:caps w:val="0"/>
                <w:color w:val="136EC2"/>
                <w:spacing w:val="0"/>
                <w:sz w:val="21"/>
                <w:szCs w:val="21"/>
                <w:u w:val="none"/>
              </w:rPr>
              <w:fldChar w:fldCharType="separate"/>
            </w:r>
            <w:r>
              <w:rPr>
                <w:rStyle w:val="10"/>
                <w:rFonts w:hint="default" w:ascii="Arial" w:hAnsi="Arial" w:eastAsia="宋体" w:cs="Arial"/>
                <w:i w:val="0"/>
                <w:caps w:val="0"/>
                <w:color w:val="136EC2"/>
                <w:spacing w:val="0"/>
                <w:sz w:val="21"/>
                <w:szCs w:val="21"/>
                <w:u w:val="none"/>
              </w:rPr>
              <w:t>internal</w:t>
            </w:r>
            <w:r>
              <w:rPr>
                <w:rFonts w:hint="default" w:ascii="Arial" w:hAnsi="Arial" w:eastAsia="宋体" w:cs="Arial"/>
                <w:i w:val="0"/>
                <w:caps w:val="0"/>
                <w:color w:val="136EC2"/>
                <w:spacing w:val="0"/>
                <w:sz w:val="21"/>
                <w:szCs w:val="21"/>
                <w:u w:val="none"/>
              </w:rPr>
              <w:fldChar w:fldCharType="end"/>
            </w:r>
            <w:r>
              <w:rPr>
                <w:rFonts w:hint="default" w:ascii="Arial" w:hAnsi="Arial" w:eastAsia="宋体" w:cs="Arial"/>
                <w:i w:val="0"/>
                <w:caps w:val="0"/>
                <w:color w:val="333333"/>
                <w:spacing w:val="0"/>
                <w:sz w:val="21"/>
                <w:szCs w:val="21"/>
                <w:u w:val="none"/>
              </w:rPr>
              <w:t>级别的·NET Framework属性，同样可以利用数据库来简单地绑定页面控件的单个属性。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SourceTree</w:t>
            </w:r>
          </w:p>
        </w:tc>
        <w:tc>
          <w:tcPr>
            <w:tcW w:w="4261" w:type="dxa"/>
            <w:shd w:val="clear" w:color="auto" w:fill="auto"/>
            <w:vAlign w:val="center"/>
          </w:tcPr>
          <w:p>
            <w:pPr>
              <w:rPr>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ascii="PingFang SC" w:hAnsi="PingFang SC" w:eastAsia="PingFang SC" w:cs="PingFang SC"/>
                <w:color w:val="333333"/>
                <w:szCs w:val="21"/>
                <w:shd w:val="clear" w:color="auto" w:fill="FFFFFF"/>
              </w:rPr>
              <w:t>竞买价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投资者以现有卖价的价位申报买入，此为主动性买单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竞卖价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投资者以现有买价的价位申报卖出，此为主动性卖单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委比</w:t>
            </w:r>
          </w:p>
        </w:tc>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 xml:space="preserve">(买入的总手数-买出手数)/(买入+买出的总手数)如果是正数表示被看好,如果负数表示最近不是很好!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量比</w:t>
            </w:r>
          </w:p>
        </w:tc>
        <w:tc>
          <w:tcPr>
            <w:tcW w:w="4261" w:type="dxa"/>
            <w:shd w:val="clear" w:color="auto" w:fill="auto"/>
          </w:tcPr>
          <w:p>
            <w:r>
              <w:rPr>
                <w:rFonts w:hint="eastAsia"/>
              </w:rPr>
              <w:t>衡量相对成交量的指标。它是开市后每分钟的平均成交量与过去5个易日每分钟平均成交量之比。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“换手率”也称“周转率”</w:t>
            </w:r>
          </w:p>
        </w:tc>
        <w:tc>
          <w:tcPr>
            <w:tcW w:w="4261" w:type="dxa"/>
            <w:shd w:val="clear" w:color="auto" w:fill="auto"/>
          </w:tcPr>
          <w:p>
            <w:r>
              <w:rPr>
                <w:rFonts w:hint="eastAsia"/>
              </w:rPr>
              <w:t xml:space="preserve">指在一定时间内市场中股票转手买卖的频率，是反映股票流通性强弱的指标之一。 周转率(换手率)＝(某一段时期内的成交量)/(发行总股数)x100% </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振幅</w:t>
            </w:r>
          </w:p>
        </w:tc>
        <w:tc>
          <w:tcPr>
            <w:tcW w:w="4261" w:type="dxa"/>
            <w:shd w:val="clear" w:color="auto" w:fill="auto"/>
          </w:tcPr>
          <w:p>
            <w:pPr>
              <w:rPr>
                <w:rFonts w:hint="eastAsia"/>
              </w:rPr>
            </w:pPr>
            <w:r>
              <w:rPr>
                <w:rFonts w:hint="eastAsia"/>
              </w:rPr>
              <w:t xml:space="preserve">就是股票开盘后的当日最高价和最低价之间的差的绝对值与前日收盘价的百分比。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hint="eastAsia" w:eastAsia="宋体"/>
                <w:lang w:val="en-US" w:eastAsia="zh-CN"/>
              </w:rPr>
            </w:pPr>
            <w:r>
              <w:rPr>
                <w:rFonts w:hint="eastAsia"/>
                <w:lang w:val="en-US" w:eastAsia="zh-CN"/>
              </w:rPr>
              <w:t>开盘价</w:t>
            </w:r>
          </w:p>
        </w:tc>
        <w:tc>
          <w:tcPr>
            <w:tcW w:w="4261" w:type="dxa"/>
            <w:shd w:val="clear" w:color="auto" w:fill="auto"/>
          </w:tcPr>
          <w:p>
            <w:pPr>
              <w:rPr>
                <w:rFonts w:hint="eastAsia"/>
              </w:rPr>
            </w:pPr>
            <w:r>
              <w:rPr>
                <w:rFonts w:hint="eastAsia"/>
              </w:rPr>
              <w:t>开盘价又称开市价，是指某种证券在证券交易所每个交易日开市后的第一笔每股买卖成交价格。世界上大多数证券交易所都采用成交额最大原则来确定开盘价。</w:t>
            </w:r>
          </w:p>
          <w:p>
            <w:pPr>
              <w:rPr>
                <w:rFonts w:hint="eastAsia"/>
              </w:rPr>
            </w:pPr>
            <w:r>
              <w:rPr>
                <w:rFonts w:hint="eastAsia"/>
              </w:rPr>
              <w:t>如果开市后一段时间内（通常为半小时）某种证券没有买卖或没有成交，则取前一日的收盘价作为当日证券的开盘价。如果某证券连续数日未成交，则由证券交易所的场内中介经纪人根据客户对该证券买卖委托的价格走势提出指导价，促使成交后作为该证券的开盘价。在无形化交易市场中，如果某种证券连续数日未成交，以前一日的收盘价作为它的开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hint="eastAsia" w:ascii="微软雅黑" w:hAnsi="微软雅黑" w:eastAsia="微软雅黑" w:cs="微软雅黑"/>
                <w:i w:val="0"/>
                <w:caps w:val="0"/>
                <w:spacing w:val="0"/>
                <w:sz w:val="23"/>
                <w:szCs w:val="23"/>
                <w:shd w:val="clear" w:fill="F1F1F1"/>
                <w:lang w:val="en-US" w:eastAsia="zh-CN"/>
              </w:rPr>
            </w:pPr>
            <w:r>
              <w:rPr>
                <w:rFonts w:hint="eastAsia" w:ascii="微软雅黑" w:hAnsi="微软雅黑" w:eastAsia="微软雅黑" w:cs="微软雅黑"/>
                <w:i w:val="0"/>
                <w:caps w:val="0"/>
                <w:spacing w:val="0"/>
                <w:sz w:val="23"/>
                <w:szCs w:val="23"/>
                <w:shd w:val="clear" w:fill="F1F1F1"/>
                <w:lang w:val="en-US" w:eastAsia="zh-CN"/>
              </w:rPr>
              <w:t>最高</w:t>
            </w:r>
          </w:p>
        </w:tc>
        <w:tc>
          <w:tcPr>
            <w:tcW w:w="4261" w:type="dxa"/>
            <w:shd w:val="clear" w:color="auto" w:fill="auto"/>
          </w:tcPr>
          <w:p>
            <w:pPr>
              <w:rPr>
                <w:rFonts w:hint="eastAsia"/>
              </w:rPr>
            </w:pPr>
            <w:r>
              <w:rPr>
                <w:rFonts w:hint="eastAsia"/>
              </w:rPr>
              <w:t>指某种证券在每个交易日从开市到收市的交易过程中所产生的最高价格。如果当日该种证券成交价格没有发生变化，最高价就是即时价；若当日该种证券停牌，则最高价就是前收市价。最高价有时是一笔但有时会有几笔.</w:t>
            </w:r>
          </w:p>
        </w:tc>
      </w:tr>
    </w:tbl>
    <w:p/>
    <w:p>
      <w:pPr>
        <w:ind w:firstLine="420"/>
      </w:pPr>
      <w:bookmarkStart w:id="79" w:name="_Toc235938035"/>
      <w:bookmarkStart w:id="80" w:name="_Toc235842275"/>
      <w:bookmarkStart w:id="81" w:name="_Toc235938400"/>
      <w:bookmarkStart w:id="82" w:name="_Toc235842523"/>
    </w:p>
    <w:bookmarkEnd w:id="79"/>
    <w:bookmarkEnd w:id="80"/>
    <w:bookmarkEnd w:id="81"/>
    <w:bookmarkEnd w:id="82"/>
    <w:p>
      <w:pPr>
        <w:pStyle w:val="15"/>
        <w:ind w:left="709" w:leftChars="0" w:hanging="709" w:firstLineChars="0"/>
        <w:rPr>
          <w:rFonts w:hint="eastAsia"/>
          <w:lang w:val="en-US" w:eastAsia="zh-CN"/>
        </w:rPr>
      </w:pPr>
      <w:bookmarkStart w:id="83" w:name="_Toc25652"/>
      <w:r>
        <w:rPr>
          <w:rFonts w:hint="eastAsia"/>
          <w:lang w:val="en-US" w:eastAsia="zh-CN"/>
        </w:rPr>
        <w:t>参考资料</w:t>
      </w:r>
      <w:bookmarkEnd w:id="83"/>
    </w:p>
    <w:p>
      <w:pPr>
        <w:rPr>
          <w:rFonts w:hint="eastAsia"/>
        </w:rPr>
      </w:pPr>
      <w:r>
        <w:t xml:space="preserve">[1] </w:t>
      </w:r>
      <w:r>
        <w:rPr>
          <w:rFonts w:hint="eastAsia"/>
        </w:rPr>
        <w:t>软件工程导论，第6版，张海藩，牟永敏（编著），清华大学出版社，2013</w:t>
      </w:r>
    </w:p>
    <w:p>
      <w:pPr>
        <w:rPr>
          <w:rFonts w:hint="eastAsia"/>
        </w:rPr>
      </w:pPr>
      <w:r>
        <w:rPr>
          <w:rFonts w:hint="eastAsia"/>
          <w:lang w:val="en-US" w:eastAsia="zh-CN"/>
        </w:rPr>
        <w:t>[2]</w:t>
      </w:r>
      <w:r>
        <w:rPr>
          <w:rFonts w:hint="eastAsia"/>
        </w:rPr>
        <w:t>《Visual C#2010从入门到精通》宋智军 邱仲潘（编著） ，清华大学出版社，2010</w:t>
      </w:r>
    </w:p>
    <w:p>
      <w:pPr>
        <w:rPr>
          <w:rFonts w:hint="eastAsia"/>
          <w:lang w:val="en-US" w:eastAsia="zh-CN"/>
        </w:rPr>
      </w:pPr>
      <w:r>
        <w:rPr>
          <w:rFonts w:hint="eastAsia"/>
          <w:lang w:val="en-US" w:eastAsia="zh-CN"/>
        </w:rPr>
        <w:t>[3]JavaScript DOM编程艺术(第2版)  基思 (Jeremy Keith) (作者), 桑布尔斯 (Jeffrey Sambells) (作者), 魏忠 (合著者), 杨涛 (译者), 王建桥 (译者), 杨晓云 (译者), 等 (译者)  人民邮电出版社</w:t>
      </w:r>
    </w:p>
    <w:p>
      <w:pPr>
        <w:rPr>
          <w:rFonts w:hint="eastAsia"/>
          <w:lang w:val="en-US" w:eastAsia="zh-CN"/>
        </w:rPr>
      </w:pPr>
      <w:r>
        <w:rPr>
          <w:rFonts w:hint="eastAsia"/>
          <w:lang w:val="en-US" w:eastAsia="zh-CN"/>
        </w:rPr>
        <w:t xml:space="preserve">[4]中国大学mooc     </w:t>
      </w:r>
    </w:p>
    <w:p>
      <w:pPr>
        <w:ind w:firstLine="420" w:firstLineChars="0"/>
        <w:rPr>
          <w:rFonts w:hint="eastAsia"/>
          <w:lang w:val="en-US" w:eastAsia="zh-CN"/>
        </w:rPr>
      </w:pPr>
      <w:r>
        <w:rPr>
          <w:rFonts w:hint="eastAsia"/>
          <w:lang w:val="en-US" w:eastAsia="zh-CN"/>
        </w:rPr>
        <w:t xml:space="preserve">https://www.icourse163.org/learn/PKU-1001663016?tid=1002731006  </w:t>
      </w:r>
    </w:p>
    <w:p>
      <w:pPr>
        <w:ind w:firstLine="420" w:firstLineChars="0"/>
        <w:rPr>
          <w:rFonts w:hint="eastAsia"/>
          <w:lang w:val="en-US" w:eastAsia="zh-CN"/>
        </w:rPr>
      </w:pPr>
      <w:r>
        <w:rPr>
          <w:rFonts w:hint="eastAsia"/>
          <w:lang w:val="en-US" w:eastAsia="zh-CN"/>
        </w:rPr>
        <w:t>最近访问时间 2018-03-29</w:t>
      </w:r>
    </w:p>
    <w:p>
      <w:pPr>
        <w:rPr>
          <w:rFonts w:hint="eastAsia"/>
          <w:lang w:val="en-US" w:eastAsia="zh-CN"/>
        </w:rPr>
      </w:pPr>
      <w:r>
        <w:rPr>
          <w:rFonts w:hint="eastAsia"/>
          <w:lang w:val="en-US" w:eastAsia="zh-CN"/>
        </w:rPr>
        <w:t>[5]GB格式</w:t>
      </w:r>
    </w:p>
    <w:p>
      <w:pPr>
        <w:rPr>
          <w:rFonts w:hint="eastAsia"/>
          <w:lang w:val="en-US" w:eastAsia="zh-CN"/>
        </w:rPr>
      </w:pPr>
      <w:r>
        <w:rPr>
          <w:rFonts w:hint="eastAsia"/>
          <w:lang w:val="en-US" w:eastAsia="zh-CN"/>
        </w:rPr>
        <w:t>http://www.doc88.com/p-6661114739010.html  最近访问时间 2018/3/31</w:t>
      </w:r>
      <w:r>
        <w:rPr>
          <w:rFonts w:hint="eastAsia"/>
          <w:lang w:val="en-US" w:eastAsia="zh-CN"/>
        </w:rPr>
        <w:br w:type="textWrapping"/>
      </w:r>
      <w:r>
        <w:rPr>
          <w:rFonts w:hint="eastAsia"/>
          <w:lang w:val="en-US" w:eastAsia="zh-CN"/>
        </w:rPr>
        <w:t xml:space="preserve">[6]WPF编程宝典----使用C#2012和.NET4.5(第4版) Matthew MacDonald 著 清华大学出版社 </w:t>
      </w:r>
    </w:p>
    <w:p>
      <w:pPr>
        <w:pStyle w:val="15"/>
        <w:ind w:left="709" w:leftChars="0" w:hanging="709" w:firstLineChars="0"/>
        <w:rPr>
          <w:rFonts w:hint="eastAsia"/>
          <w:lang w:val="en-US" w:eastAsia="zh-CN"/>
        </w:rPr>
      </w:pPr>
      <w:bookmarkStart w:id="84" w:name="_Toc27157"/>
      <w:r>
        <w:rPr>
          <w:rFonts w:hint="eastAsia"/>
          <w:lang w:val="en-US" w:eastAsia="zh-CN"/>
        </w:rPr>
        <w:t>标准、条约与约定</w:t>
      </w:r>
      <w:bookmarkEnd w:id="84"/>
    </w:p>
    <w:p>
      <w:pPr>
        <w:ind w:firstLine="420" w:firstLineChars="0"/>
      </w:pPr>
      <w:r>
        <w:rPr>
          <w:rFonts w:hint="eastAsia"/>
          <w:lang w:val="en-US" w:eastAsia="zh-CN"/>
        </w:rPr>
        <w:t>根据《GB8567-88计算机软件产品开发文件编制指南》</w:t>
      </w:r>
    </w:p>
    <w:bookmarkEnd w:id="30"/>
    <w:bookmarkEnd w:id="31"/>
    <w:bookmarkEnd w:id="32"/>
    <w:bookmarkEnd w:id="33"/>
    <w:p>
      <w:pPr>
        <w:pStyle w:val="14"/>
      </w:pPr>
      <w:bookmarkStart w:id="85" w:name="_Toc14938"/>
      <w:r>
        <w:rPr>
          <w:rFonts w:hint="eastAsia"/>
          <w:lang w:val="en-US" w:eastAsia="zh-CN"/>
        </w:rPr>
        <w:t>项目概述</w:t>
      </w:r>
      <w:bookmarkEnd w:id="85"/>
    </w:p>
    <w:p>
      <w:pPr>
        <w:pStyle w:val="15"/>
      </w:pPr>
      <w:bookmarkStart w:id="86" w:name="_Toc235938037"/>
      <w:bookmarkStart w:id="87" w:name="_Toc235842277"/>
      <w:bookmarkStart w:id="88" w:name="_Toc509165843"/>
      <w:bookmarkStart w:id="89" w:name="_Toc509165311"/>
      <w:bookmarkStart w:id="90" w:name="_Toc495856401"/>
      <w:bookmarkStart w:id="91" w:name="_Toc509166191"/>
      <w:bookmarkStart w:id="92" w:name="_Toc497383814"/>
      <w:bookmarkStart w:id="93" w:name="_Toc496460848"/>
      <w:bookmarkStart w:id="94" w:name="_Toc235842525"/>
      <w:bookmarkStart w:id="95" w:name="_Toc235938402"/>
      <w:bookmarkStart w:id="96" w:name="_Toc6014"/>
      <w:bookmarkStart w:id="97" w:name="_Toc235842281"/>
      <w:bookmarkStart w:id="98" w:name="_Toc235842529"/>
      <w:bookmarkStart w:id="99" w:name="_Toc235938041"/>
      <w:bookmarkStart w:id="100" w:name="_Toc235938406"/>
      <w:r>
        <w:rPr>
          <w:rFonts w:hint="eastAsia"/>
        </w:rPr>
        <w:t>项目</w:t>
      </w:r>
      <w:bookmarkEnd w:id="86"/>
      <w:bookmarkEnd w:id="87"/>
      <w:bookmarkEnd w:id="88"/>
      <w:bookmarkEnd w:id="89"/>
      <w:bookmarkEnd w:id="90"/>
      <w:bookmarkEnd w:id="91"/>
      <w:bookmarkEnd w:id="92"/>
      <w:bookmarkEnd w:id="93"/>
      <w:bookmarkEnd w:id="94"/>
      <w:bookmarkEnd w:id="95"/>
      <w:r>
        <w:rPr>
          <w:rFonts w:hint="eastAsia"/>
          <w:lang w:val="en-US" w:eastAsia="zh-CN"/>
        </w:rPr>
        <w:t>目标</w:t>
      </w:r>
      <w:bookmarkEnd w:id="96"/>
    </w:p>
    <w:p>
      <w:pPr>
        <w:rPr>
          <w:rFonts w:hint="eastAsia"/>
        </w:rPr>
      </w:pPr>
      <w:r>
        <w:rPr>
          <w:rFonts w:hint="eastAsia"/>
        </w:rPr>
        <w:t>项目的终极目标是完成</w:t>
      </w:r>
    </w:p>
    <w:p>
      <w:pPr>
        <w:numPr>
          <w:ilvl w:val="0"/>
          <w:numId w:val="2"/>
        </w:numPr>
        <w:rPr>
          <w:rFonts w:hint="eastAsia"/>
        </w:rPr>
      </w:pPr>
      <w:r>
        <w:rPr>
          <w:rFonts w:hint="eastAsia"/>
        </w:rPr>
        <w:t>股票查询 2.DIY策略 3.监控实时</w:t>
      </w:r>
      <w:r>
        <w:rPr>
          <w:rFonts w:hint="eastAsia"/>
          <w:lang w:val="en-US" w:eastAsia="zh-CN"/>
        </w:rPr>
        <w:t>提醒</w:t>
      </w:r>
      <w:r>
        <w:rPr>
          <w:rFonts w:hint="eastAsia"/>
        </w:rPr>
        <w:t xml:space="preserve"> 三大功能。</w:t>
      </w:r>
    </w:p>
    <w:p>
      <w:pPr>
        <w:numPr>
          <w:ilvl w:val="0"/>
          <w:numId w:val="0"/>
        </w:numPr>
        <w:rPr>
          <w:rFonts w:hint="eastAsia"/>
        </w:rPr>
      </w:pPr>
      <w:r>
        <w:rPr>
          <w:rFonts w:hint="eastAsia"/>
        </w:rPr>
        <w:t>为了更加有效有序的完成总目标。我们将项目按时间分为四个阶段。</w:t>
      </w:r>
    </w:p>
    <w:p>
      <w:pPr>
        <w:rPr>
          <w:rFonts w:hint="eastAsia"/>
        </w:rPr>
      </w:pPr>
      <w:r>
        <w:rPr>
          <w:rFonts w:hint="eastAsia"/>
        </w:rPr>
        <w:t>第一阶段：吕迪和徐双铅同学进行对界面的设计和网络数据的提前与分析，骆佳俊同学完成推送功能。要求在</w:t>
      </w:r>
      <w:r>
        <w:rPr>
          <w:rFonts w:hint="eastAsia"/>
          <w:lang w:val="en-US" w:eastAsia="zh-CN"/>
        </w:rPr>
        <w:t>5</w:t>
      </w:r>
      <w:r>
        <w:rPr>
          <w:rFonts w:hint="eastAsia"/>
        </w:rPr>
        <w:t>月</w:t>
      </w:r>
      <w:r>
        <w:rPr>
          <w:rFonts w:hint="eastAsia"/>
          <w:lang w:val="en-US" w:eastAsia="zh-CN"/>
        </w:rPr>
        <w:t>15</w:t>
      </w:r>
      <w:r>
        <w:rPr>
          <w:rFonts w:hint="eastAsia"/>
        </w:rPr>
        <w:t>日之前完成。</w:t>
      </w:r>
    </w:p>
    <w:p>
      <w:pPr>
        <w:rPr>
          <w:rFonts w:hint="eastAsia"/>
        </w:rPr>
      </w:pPr>
      <w:r>
        <w:rPr>
          <w:rFonts w:hint="eastAsia"/>
        </w:rPr>
        <w:t>第二阶段：共同完成对软件功能的衔接，实际使用，并完成系统调试和系统修改。要求在5月</w:t>
      </w:r>
      <w:r>
        <w:rPr>
          <w:rFonts w:hint="eastAsia"/>
          <w:lang w:val="en-US" w:eastAsia="zh-CN"/>
        </w:rPr>
        <w:t>30</w:t>
      </w:r>
      <w:r>
        <w:rPr>
          <w:rFonts w:hint="eastAsia"/>
        </w:rPr>
        <w:t>日之前完成。</w:t>
      </w:r>
    </w:p>
    <w:p>
      <w:pPr>
        <w:rPr>
          <w:rFonts w:hint="eastAsia"/>
        </w:rPr>
      </w:pPr>
      <w:r>
        <w:rPr>
          <w:rFonts w:hint="eastAsia"/>
        </w:rPr>
        <w:t>第三阶段：共同完成对软件的测试。要求在</w:t>
      </w:r>
      <w:r>
        <w:rPr>
          <w:rFonts w:hint="eastAsia"/>
          <w:lang w:val="en-US" w:eastAsia="zh-CN"/>
        </w:rPr>
        <w:t>6</w:t>
      </w:r>
      <w:r>
        <w:rPr>
          <w:rFonts w:hint="eastAsia"/>
        </w:rPr>
        <w:t>月</w:t>
      </w:r>
      <w:r>
        <w:rPr>
          <w:rFonts w:hint="eastAsia"/>
          <w:lang w:val="en-US" w:eastAsia="zh-CN"/>
        </w:rPr>
        <w:t>2</w:t>
      </w:r>
      <w:r>
        <w:rPr>
          <w:rFonts w:hint="eastAsia"/>
        </w:rPr>
        <w:t>日之前完成 。</w:t>
      </w:r>
    </w:p>
    <w:p>
      <w:pPr>
        <w:rPr>
          <w:rFonts w:hint="eastAsia"/>
        </w:rPr>
      </w:pPr>
      <w:r>
        <w:rPr>
          <w:rFonts w:hint="eastAsia"/>
        </w:rPr>
        <w:t>第四阶段：共同完成对软件的测试和完成报告文件。要求在</w:t>
      </w:r>
      <w:r>
        <w:rPr>
          <w:rFonts w:hint="eastAsia"/>
          <w:lang w:val="en-US" w:eastAsia="zh-CN"/>
        </w:rPr>
        <w:t>6</w:t>
      </w:r>
      <w:r>
        <w:rPr>
          <w:rFonts w:hint="eastAsia"/>
        </w:rPr>
        <w:t>月</w:t>
      </w:r>
      <w:r>
        <w:rPr>
          <w:rFonts w:hint="eastAsia"/>
          <w:lang w:val="en-US" w:eastAsia="zh-CN"/>
        </w:rPr>
        <w:t>5</w:t>
      </w:r>
      <w:r>
        <w:rPr>
          <w:rFonts w:hint="eastAsia"/>
        </w:rPr>
        <w:t>日之前完成</w:t>
      </w:r>
    </w:p>
    <w:p>
      <w:pPr>
        <w:pStyle w:val="15"/>
      </w:pPr>
      <w:bookmarkStart w:id="101" w:name="_Toc31526"/>
      <w:r>
        <w:rPr>
          <w:rFonts w:hint="eastAsia"/>
          <w:lang w:val="en-US" w:eastAsia="zh-CN"/>
        </w:rPr>
        <w:t>产品的目标与范围</w:t>
      </w:r>
      <w:bookmarkEnd w:id="101"/>
    </w:p>
    <w:p>
      <w:pPr>
        <w:rPr>
          <w:lang w:val="en-US"/>
        </w:rPr>
      </w:pPr>
      <w:r>
        <w:rPr>
          <w:rFonts w:hint="eastAsia"/>
          <w:lang w:val="en-US" w:eastAsia="zh-CN"/>
        </w:rPr>
        <w:t>“简易查”股票实时资讯软件不但提供股票查询，历史K线图，而且还支持DIY策略进行推送。可以满足股民的看盘，跟盘和接收信息等要求。监控实时提醒方便实用。可以预防突发情况。适用于广大股民和小白。</w:t>
      </w:r>
    </w:p>
    <w:p>
      <w:pPr>
        <w:ind w:firstLine="199" w:firstLineChars="95"/>
      </w:pPr>
      <w:r>
        <w:rPr>
          <w:rFonts w:hint="eastAsia"/>
        </w:rPr>
        <w:t xml:space="preserve"> </w:t>
      </w:r>
      <w:r>
        <w:t xml:space="preserve"> </w:t>
      </w:r>
    </w:p>
    <w:p>
      <w:pPr>
        <w:pStyle w:val="15"/>
        <w:rPr>
          <w:rFonts w:hint="eastAsia"/>
        </w:rPr>
      </w:pPr>
      <w:bookmarkStart w:id="102" w:name="_Toc28711"/>
      <w:r>
        <w:rPr>
          <w:rFonts w:hint="eastAsia"/>
          <w:lang w:val="en-US" w:eastAsia="zh-CN"/>
        </w:rPr>
        <w:t>假设与约束</w:t>
      </w:r>
      <w:bookmarkEnd w:id="102"/>
    </w:p>
    <w:p>
      <w:pPr>
        <w:rPr>
          <w:rFonts w:hint="eastAsia"/>
        </w:rPr>
      </w:pPr>
      <w:r>
        <w:rPr>
          <w:rFonts w:hint="eastAsia"/>
        </w:rPr>
        <w:t>小组成员每周四晚八点在图书馆进行小组会谈。如遇突然情况，可以进行线上讨论。</w:t>
      </w:r>
    </w:p>
    <w:p>
      <w:pPr>
        <w:rPr>
          <w:rFonts w:hint="eastAsia"/>
        </w:rPr>
      </w:pPr>
      <w:r>
        <w:rPr>
          <w:rFonts w:hint="eastAsia"/>
          <w:lang w:val="en-US" w:eastAsia="zh-CN"/>
        </w:rPr>
        <w:t>6</w:t>
      </w:r>
      <w:r>
        <w:rPr>
          <w:rFonts w:hint="eastAsia"/>
        </w:rPr>
        <w:t>月1日之前必须完成界面设计和推送功能。</w:t>
      </w:r>
    </w:p>
    <w:p>
      <w:pPr>
        <w:rPr>
          <w:rFonts w:hint="eastAsia"/>
        </w:rPr>
      </w:pPr>
      <w:r>
        <w:rPr>
          <w:rFonts w:hint="eastAsia"/>
          <w:lang w:val="en-US" w:eastAsia="zh-CN"/>
        </w:rPr>
        <w:t>6</w:t>
      </w:r>
      <w:r>
        <w:rPr>
          <w:rFonts w:hint="eastAsia"/>
        </w:rPr>
        <w:t>月</w:t>
      </w:r>
      <w:r>
        <w:rPr>
          <w:rFonts w:hint="eastAsia"/>
          <w:lang w:val="en-US" w:eastAsia="zh-CN"/>
        </w:rPr>
        <w:t>15</w:t>
      </w:r>
      <w:r>
        <w:rPr>
          <w:rFonts w:hint="eastAsia"/>
        </w:rPr>
        <w:t>日之前完成对软件功能的衔接，实际使用，并完成系统调试和系统修改。</w:t>
      </w:r>
    </w:p>
    <w:p>
      <w:pPr>
        <w:rPr>
          <w:rFonts w:hint="eastAsia"/>
        </w:rPr>
      </w:pPr>
      <w:r>
        <w:rPr>
          <w:rFonts w:hint="eastAsia"/>
          <w:lang w:val="en-US" w:eastAsia="zh-CN"/>
        </w:rPr>
        <w:t>6</w:t>
      </w:r>
      <w:r>
        <w:rPr>
          <w:rFonts w:hint="eastAsia"/>
        </w:rPr>
        <w:t>月</w:t>
      </w:r>
      <w:r>
        <w:rPr>
          <w:rFonts w:hint="eastAsia"/>
          <w:lang w:val="en-US" w:eastAsia="zh-CN"/>
        </w:rPr>
        <w:t>18</w:t>
      </w:r>
      <w:r>
        <w:rPr>
          <w:rFonts w:hint="eastAsia"/>
        </w:rPr>
        <w:t>日之前。完成对软件的测试。</w:t>
      </w:r>
    </w:p>
    <w:p>
      <w:pPr>
        <w:rPr>
          <w:rFonts w:hint="eastAsia"/>
        </w:rPr>
      </w:pPr>
      <w:r>
        <w:rPr>
          <w:rFonts w:hint="eastAsia"/>
          <w:lang w:val="en-US" w:eastAsia="zh-CN"/>
        </w:rPr>
        <w:t>6</w:t>
      </w:r>
      <w:r>
        <w:rPr>
          <w:rFonts w:hint="eastAsia"/>
        </w:rPr>
        <w:t>月</w:t>
      </w:r>
      <w:r>
        <w:rPr>
          <w:rFonts w:hint="eastAsia"/>
          <w:lang w:val="en-US" w:eastAsia="zh-CN"/>
        </w:rPr>
        <w:t>25</w:t>
      </w:r>
      <w:r>
        <w:rPr>
          <w:rFonts w:hint="eastAsia"/>
        </w:rPr>
        <w:t>日之前完成报告文件</w:t>
      </w:r>
    </w:p>
    <w:p>
      <w:pPr>
        <w:pStyle w:val="15"/>
        <w:rPr>
          <w:rFonts w:hint="eastAsia"/>
        </w:rPr>
      </w:pPr>
      <w:bookmarkStart w:id="103" w:name="_Toc15785"/>
      <w:r>
        <w:rPr>
          <w:rFonts w:hint="eastAsia"/>
          <w:lang w:val="en-US" w:eastAsia="zh-CN"/>
        </w:rPr>
        <w:t>项目工作范围</w:t>
      </w:r>
      <w:bookmarkEnd w:id="103"/>
    </w:p>
    <w:p>
      <w:pPr>
        <w:ind w:firstLine="420" w:firstLineChars="0"/>
      </w:pPr>
      <w:r>
        <w:rPr>
          <w:rFonts w:hint="eastAsia"/>
        </w:rPr>
        <w:t>“简易查”股票查询软件仅支持</w:t>
      </w:r>
      <w:r>
        <w:rPr>
          <w:rFonts w:hint="eastAsia"/>
          <w:lang w:val="en-US" w:eastAsia="zh-CN"/>
        </w:rPr>
        <w:t>A股.</w:t>
      </w:r>
    </w:p>
    <w:p>
      <w:pPr>
        <w:ind w:firstLine="420" w:firstLineChars="0"/>
      </w:pPr>
      <w:r>
        <w:rPr>
          <w:rFonts w:hint="eastAsia"/>
        </w:rPr>
        <w:t>该软件与真正的股市实时交易有三分钟延迟。</w:t>
      </w:r>
    </w:p>
    <w:p>
      <w:pPr>
        <w:ind w:firstLine="420" w:firstLineChars="0"/>
      </w:pPr>
      <w:r>
        <w:rPr>
          <w:rFonts w:hint="eastAsia"/>
        </w:rPr>
        <w:t>该软件仅作为看盘，跟盘使用，不能进行真正的股票交易。</w:t>
      </w:r>
    </w:p>
    <w:p>
      <w:pPr>
        <w:pStyle w:val="15"/>
      </w:pPr>
      <w:bookmarkStart w:id="104" w:name="_Toc27199"/>
      <w:r>
        <w:rPr>
          <w:rFonts w:hint="eastAsia"/>
          <w:lang w:val="en-US" w:eastAsia="zh-CN"/>
        </w:rPr>
        <w:t>应交付成果</w:t>
      </w:r>
      <w:bookmarkEnd w:id="104"/>
    </w:p>
    <w:p>
      <w:pPr>
        <w:pStyle w:val="16"/>
        <w:rPr>
          <w:rFonts w:hint="eastAsia"/>
          <w:lang w:val="en-US" w:eastAsia="zh-CN"/>
        </w:rPr>
      </w:pPr>
      <w:bookmarkStart w:id="105" w:name="_Toc5403"/>
      <w:r>
        <w:rPr>
          <w:rFonts w:hint="eastAsia"/>
          <w:lang w:val="en-US" w:eastAsia="zh-CN"/>
        </w:rPr>
        <w:t>需完成的软件</w:t>
      </w:r>
      <w:bookmarkEnd w:id="105"/>
    </w:p>
    <w:p>
      <w:pPr>
        <w:ind w:firstLine="420" w:firstLineChars="0"/>
        <w:rPr>
          <w:rFonts w:hint="eastAsia"/>
          <w:lang w:val="en-US" w:eastAsia="zh-CN"/>
        </w:rPr>
      </w:pPr>
      <w:r>
        <w:rPr>
          <w:rFonts w:hint="eastAsia"/>
          <w:lang w:val="en-US" w:eastAsia="zh-CN"/>
        </w:rPr>
        <w:t>“简易查”股票查询软件</w:t>
      </w:r>
    </w:p>
    <w:p>
      <w:pPr>
        <w:pStyle w:val="16"/>
        <w:rPr>
          <w:rFonts w:hint="eastAsia"/>
          <w:lang w:val="en-US" w:eastAsia="zh-CN"/>
        </w:rPr>
      </w:pPr>
      <w:bookmarkStart w:id="106" w:name="_Toc29404"/>
      <w:r>
        <w:rPr>
          <w:rFonts w:hint="eastAsia"/>
          <w:lang w:val="en-US" w:eastAsia="zh-CN"/>
        </w:rPr>
        <w:t>需提交用户的文档</w:t>
      </w:r>
      <w:bookmarkEnd w:id="106"/>
    </w:p>
    <w:p>
      <w:pPr>
        <w:ind w:firstLine="420" w:firstLineChars="0"/>
        <w:rPr>
          <w:rFonts w:hint="eastAsia"/>
          <w:lang w:val="en-US" w:eastAsia="zh-CN"/>
        </w:rPr>
      </w:pPr>
      <w:r>
        <w:rPr>
          <w:rFonts w:hint="eastAsia"/>
          <w:lang w:val="en-US" w:eastAsia="zh-CN"/>
        </w:rPr>
        <w:t>无</w:t>
      </w:r>
    </w:p>
    <w:p>
      <w:pPr>
        <w:pStyle w:val="16"/>
        <w:rPr>
          <w:rFonts w:hint="eastAsia"/>
          <w:lang w:val="en-US" w:eastAsia="zh-CN"/>
        </w:rPr>
      </w:pPr>
      <w:bookmarkStart w:id="107" w:name="_Toc11785"/>
      <w:r>
        <w:rPr>
          <w:rFonts w:hint="eastAsia"/>
          <w:lang w:val="en-US" w:eastAsia="zh-CN"/>
        </w:rPr>
        <w:t>需提交内部的文档</w:t>
      </w:r>
      <w:bookmarkEnd w:id="107"/>
    </w:p>
    <w:p>
      <w:pPr>
        <w:numPr>
          <w:ilvl w:val="0"/>
          <w:numId w:val="3"/>
        </w:numPr>
        <w:ind w:left="839" w:firstLine="403"/>
      </w:pPr>
      <w:r>
        <w:rPr>
          <w:rFonts w:hint="eastAsia"/>
        </w:rPr>
        <w:t>项目计划书；</w:t>
      </w:r>
    </w:p>
    <w:p>
      <w:pPr>
        <w:numPr>
          <w:ilvl w:val="0"/>
          <w:numId w:val="3"/>
        </w:numPr>
        <w:ind w:left="839" w:firstLine="403"/>
      </w:pPr>
      <w:r>
        <w:rPr>
          <w:rFonts w:hint="eastAsia"/>
        </w:rPr>
        <w:t>可行性分析报告</w:t>
      </w:r>
    </w:p>
    <w:p>
      <w:pPr>
        <w:numPr>
          <w:ilvl w:val="0"/>
          <w:numId w:val="3"/>
        </w:numPr>
        <w:ind w:left="839" w:firstLine="403"/>
      </w:pPr>
      <w:r>
        <w:rPr>
          <w:rFonts w:hint="eastAsia"/>
        </w:rPr>
        <w:t>需求分析说明书；</w:t>
      </w:r>
    </w:p>
    <w:p>
      <w:pPr>
        <w:numPr>
          <w:ilvl w:val="0"/>
          <w:numId w:val="3"/>
        </w:numPr>
        <w:ind w:left="839" w:firstLine="403"/>
      </w:pPr>
      <w:r>
        <w:rPr>
          <w:rFonts w:hint="eastAsia"/>
        </w:rPr>
        <w:t>总体设计说明书；</w:t>
      </w:r>
    </w:p>
    <w:p>
      <w:pPr>
        <w:numPr>
          <w:ilvl w:val="0"/>
          <w:numId w:val="3"/>
        </w:numPr>
        <w:ind w:left="839" w:firstLine="403"/>
      </w:pPr>
      <w:r>
        <w:rPr>
          <w:rFonts w:hint="eastAsia"/>
        </w:rPr>
        <w:t>详细设计说明书；</w:t>
      </w:r>
    </w:p>
    <w:p>
      <w:pPr>
        <w:numPr>
          <w:ilvl w:val="0"/>
          <w:numId w:val="3"/>
        </w:numPr>
        <w:ind w:left="839" w:firstLine="403"/>
      </w:pPr>
      <w:r>
        <w:rPr>
          <w:rFonts w:hint="eastAsia"/>
        </w:rPr>
        <w:t>测试用例；</w:t>
      </w:r>
    </w:p>
    <w:p>
      <w:pPr>
        <w:numPr>
          <w:ilvl w:val="0"/>
          <w:numId w:val="3"/>
        </w:numPr>
        <w:ind w:left="839" w:firstLine="403"/>
      </w:pPr>
      <w:r>
        <w:rPr>
          <w:rFonts w:hint="eastAsia"/>
        </w:rPr>
        <w:t>测试计划</w:t>
      </w:r>
    </w:p>
    <w:p>
      <w:pPr>
        <w:numPr>
          <w:ilvl w:val="0"/>
          <w:numId w:val="3"/>
        </w:numPr>
        <w:ind w:left="839" w:firstLine="403"/>
        <w:rPr>
          <w:rFonts w:hint="eastAsia"/>
        </w:rPr>
      </w:pPr>
      <w:r>
        <w:rPr>
          <w:rFonts w:hint="eastAsia"/>
        </w:rPr>
        <w:t>源代码清单；</w:t>
      </w:r>
    </w:p>
    <w:p>
      <w:pPr>
        <w:numPr>
          <w:ilvl w:val="0"/>
          <w:numId w:val="3"/>
        </w:numPr>
        <w:ind w:left="839" w:leftChars="0" w:firstLine="403" w:firstLineChars="0"/>
        <w:rPr>
          <w:rFonts w:hint="eastAsia"/>
          <w:lang w:val="en-US" w:eastAsia="zh-CN"/>
        </w:rPr>
      </w:pPr>
      <w:r>
        <w:rPr>
          <w:rFonts w:hint="eastAsia"/>
          <w:lang w:val="en-US" w:eastAsia="zh-CN"/>
        </w:rPr>
        <w:t xml:space="preserve"> 甘特图；</w:t>
      </w:r>
    </w:p>
    <w:p>
      <w:pPr>
        <w:numPr>
          <w:ilvl w:val="0"/>
          <w:numId w:val="3"/>
        </w:numPr>
        <w:ind w:left="839" w:leftChars="0" w:firstLine="403" w:firstLineChars="0"/>
        <w:rPr>
          <w:rFonts w:hint="eastAsia"/>
          <w:lang w:val="en-US" w:eastAsia="zh-CN"/>
        </w:rPr>
      </w:pPr>
      <w:r>
        <w:rPr>
          <w:rFonts w:hint="eastAsia"/>
          <w:lang w:val="en-US" w:eastAsia="zh-CN"/>
        </w:rPr>
        <w:t>界面原型图；</w:t>
      </w:r>
    </w:p>
    <w:p>
      <w:pPr>
        <w:numPr>
          <w:ilvl w:val="0"/>
          <w:numId w:val="3"/>
        </w:numPr>
        <w:ind w:left="839" w:leftChars="0" w:firstLine="403" w:firstLineChars="0"/>
        <w:rPr>
          <w:rFonts w:hint="eastAsia"/>
          <w:lang w:val="en-US" w:eastAsia="zh-CN"/>
        </w:rPr>
      </w:pPr>
      <w:r>
        <w:rPr>
          <w:rFonts w:hint="eastAsia"/>
          <w:lang w:val="en-US" w:eastAsia="zh-CN"/>
        </w:rPr>
        <w:t>总体设计；</w:t>
      </w:r>
    </w:p>
    <w:p>
      <w:pPr>
        <w:numPr>
          <w:ilvl w:val="0"/>
          <w:numId w:val="3"/>
        </w:numPr>
        <w:ind w:left="839" w:leftChars="0" w:firstLine="403" w:firstLineChars="0"/>
        <w:rPr>
          <w:rFonts w:hint="eastAsia"/>
          <w:lang w:val="en-US" w:eastAsia="zh-CN"/>
        </w:rPr>
      </w:pPr>
      <w:r>
        <w:rPr>
          <w:rFonts w:hint="eastAsia"/>
          <w:lang w:val="en-US" w:eastAsia="zh-CN"/>
        </w:rPr>
        <w:t>测试计划</w:t>
      </w:r>
    </w:p>
    <w:p>
      <w:pPr>
        <w:pStyle w:val="16"/>
        <w:rPr>
          <w:rFonts w:hint="eastAsia"/>
          <w:lang w:val="en-US" w:eastAsia="zh-CN"/>
        </w:rPr>
      </w:pPr>
      <w:bookmarkStart w:id="108" w:name="_Toc28896"/>
      <w:r>
        <w:rPr>
          <w:rFonts w:hint="eastAsia"/>
          <w:lang w:val="en-US" w:eastAsia="zh-CN"/>
        </w:rPr>
        <w:t>应当提供的服务</w:t>
      </w:r>
      <w:bookmarkEnd w:id="108"/>
    </w:p>
    <w:p>
      <w:pPr>
        <w:ind w:firstLine="420" w:firstLineChars="0"/>
        <w:rPr>
          <w:rFonts w:hint="eastAsia"/>
          <w:lang w:val="en-US" w:eastAsia="zh-CN"/>
        </w:rPr>
      </w:pPr>
      <w:r>
        <w:rPr>
          <w:rFonts w:hint="eastAsia"/>
          <w:lang w:val="en-US" w:eastAsia="zh-CN"/>
        </w:rPr>
        <w:t>用户使用过程中有问题或用户对现在有功能不满第一时间修改完善，满足用户要求。</w:t>
      </w:r>
    </w:p>
    <w:p>
      <w:pPr>
        <w:pStyle w:val="15"/>
      </w:pPr>
      <w:bookmarkStart w:id="109" w:name="_Toc13874"/>
      <w:r>
        <w:rPr>
          <w:rFonts w:hint="eastAsia"/>
          <w:lang w:val="en-US" w:eastAsia="zh-CN"/>
        </w:rPr>
        <w:t>项目开发环境</w:t>
      </w:r>
      <w:bookmarkEnd w:id="109"/>
    </w:p>
    <w:p>
      <w:pPr>
        <w:rPr>
          <w:sz w:val="28"/>
        </w:rPr>
      </w:pPr>
      <w:r>
        <w:rPr>
          <w:rFonts w:hint="eastAsia"/>
          <w:sz w:val="28"/>
        </w:rPr>
        <w:t>本项目小组统一采用windows操作系统进行开发</w:t>
      </w:r>
    </w:p>
    <w:p>
      <w:pPr>
        <w:rPr>
          <w:rFonts w:hint="eastAsia" w:eastAsia="宋体"/>
          <w:sz w:val="28"/>
          <w:lang w:val="en-US" w:eastAsia="zh-CN"/>
        </w:rPr>
      </w:pPr>
      <w:r>
        <w:rPr>
          <w:rFonts w:hint="eastAsia"/>
          <w:sz w:val="28"/>
        </w:rPr>
        <w:t>软件：windows7和windows10操作系统，office，project，Axure rp，</w:t>
      </w:r>
      <w:r>
        <w:rPr>
          <w:rFonts w:hint="eastAsia"/>
          <w:sz w:val="28"/>
          <w:lang w:val="en-US" w:eastAsia="zh-CN"/>
        </w:rPr>
        <w:t>Visual Studio 2017，SourceTree</w:t>
      </w:r>
    </w:p>
    <w:p>
      <w:r>
        <w:rPr>
          <w:sz w:val="28"/>
        </w:rPr>
        <w:drawing>
          <wp:inline distT="0" distB="0" distL="0" distR="0">
            <wp:extent cx="5532755" cy="2181225"/>
            <wp:effectExtent l="0" t="0" r="1079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36217" cy="2182478"/>
                    </a:xfrm>
                    <a:prstGeom prst="rect">
                      <a:avLst/>
                    </a:prstGeom>
                    <a:noFill/>
                  </pic:spPr>
                </pic:pic>
              </a:graphicData>
            </a:graphic>
          </wp:inline>
        </w:drawing>
      </w:r>
    </w:p>
    <w:p>
      <w:pPr>
        <w:pStyle w:val="15"/>
      </w:pPr>
      <w:bookmarkStart w:id="110" w:name="_Toc15337"/>
      <w:r>
        <w:rPr>
          <w:rFonts w:hint="eastAsia"/>
          <w:lang w:val="en-US" w:eastAsia="zh-CN"/>
        </w:rPr>
        <w:t>项目验收方式与依据</w:t>
      </w:r>
      <w:bookmarkEnd w:id="110"/>
    </w:p>
    <w:p>
      <w:pPr>
        <w:ind w:firstLine="420" w:firstLineChars="0"/>
      </w:pPr>
      <w:r>
        <w:rPr>
          <w:rFonts w:hint="eastAsia"/>
        </w:rPr>
        <w:t>当堂进行项目演示，ppt答辩。</w:t>
      </w:r>
    </w:p>
    <w:p>
      <w:pPr>
        <w:pStyle w:val="14"/>
      </w:pPr>
      <w:bookmarkStart w:id="111" w:name="_Toc27692"/>
      <w:r>
        <w:rPr>
          <w:rFonts w:hint="eastAsia"/>
          <w:lang w:val="en-US" w:eastAsia="zh-CN"/>
        </w:rPr>
        <w:t>项目团队组织</w:t>
      </w:r>
      <w:bookmarkEnd w:id="111"/>
    </w:p>
    <w:p>
      <w:pPr>
        <w:pStyle w:val="15"/>
      </w:pPr>
      <w:bookmarkStart w:id="112" w:name="_Toc4063"/>
      <w:r>
        <w:rPr>
          <w:rFonts w:hint="eastAsia"/>
          <w:lang w:val="en-US" w:eastAsia="zh-CN"/>
        </w:rPr>
        <w:t>组织结构</w:t>
      </w:r>
      <w:bookmarkEnd w:id="112"/>
    </w:p>
    <w:p>
      <w:pPr>
        <w:ind w:firstLine="420" w:firstLineChars="0"/>
        <w:rPr>
          <w:rFonts w:hint="eastAsia"/>
          <w:lang w:val="en-US" w:eastAsia="zh-CN"/>
        </w:rPr>
      </w:pPr>
      <w:r>
        <w:rPr>
          <w:rFonts w:hint="eastAsia"/>
          <w:lang w:val="en-US" w:eastAsia="zh-CN"/>
        </w:rPr>
        <w:t>我们选用的是民主制的程序员组，小组成员完全平等，有充分的民主，通过协商做出技术决策。有个3个人。</w:t>
      </w:r>
    </w:p>
    <w:p>
      <w:pPr>
        <w:ind w:firstLine="420" w:firstLineChars="0"/>
      </w:pPr>
      <w:r>
        <w:rPr>
          <w:rFonts w:hint="eastAsia"/>
        </w:rPr>
        <w:t>质量保证</w:t>
      </w:r>
    </w:p>
    <w:p>
      <w:pPr>
        <w:pStyle w:val="19"/>
        <w:numPr>
          <w:ilvl w:val="1"/>
          <w:numId w:val="4"/>
        </w:numPr>
        <w:ind w:firstLineChars="0"/>
      </w:pPr>
      <w:r>
        <w:rPr>
          <w:rFonts w:hint="eastAsia"/>
        </w:rPr>
        <w:t>切割成多次</w:t>
      </w:r>
    </w:p>
    <w:p>
      <w:pPr>
        <w:pStyle w:val="19"/>
        <w:numPr>
          <w:ilvl w:val="1"/>
          <w:numId w:val="4"/>
        </w:numPr>
        <w:ind w:firstLineChars="0"/>
      </w:pPr>
      <w:r>
        <w:rPr>
          <w:rFonts w:hint="eastAsia"/>
        </w:rPr>
        <w:t>软件需求是度量软件质量的基础</w:t>
      </w:r>
    </w:p>
    <w:p>
      <w:pPr>
        <w:pStyle w:val="19"/>
        <w:numPr>
          <w:ilvl w:val="1"/>
          <w:numId w:val="4"/>
        </w:numPr>
        <w:ind w:firstLineChars="0"/>
      </w:pPr>
      <w:r>
        <w:rPr>
          <w:rFonts w:hint="eastAsia"/>
        </w:rPr>
        <w:t>指定的开发标准定义了一组指导软件开发的准则</w:t>
      </w:r>
    </w:p>
    <w:p>
      <w:pPr>
        <w:pStyle w:val="19"/>
        <w:numPr>
          <w:ilvl w:val="1"/>
          <w:numId w:val="4"/>
        </w:numPr>
        <w:ind w:firstLineChars="0"/>
      </w:pPr>
      <w:r>
        <w:rPr>
          <w:rFonts w:hint="eastAsia"/>
        </w:rPr>
        <w:t>人要满足隐含的需求</w:t>
      </w:r>
    </w:p>
    <w:p/>
    <w:p>
      <w:pPr>
        <w:pStyle w:val="15"/>
      </w:pPr>
      <w:bookmarkStart w:id="113" w:name="_Toc23871"/>
      <w:r>
        <w:rPr>
          <w:rFonts w:hint="eastAsia"/>
          <w:lang w:val="en-US" w:eastAsia="zh-CN"/>
        </w:rPr>
        <w:t>人员分工</w:t>
      </w:r>
      <w:bookmarkEnd w:id="113"/>
    </w:p>
    <w:p/>
    <w:p>
      <w:pPr>
        <w:pStyle w:val="15"/>
      </w:pPr>
      <w:bookmarkStart w:id="114" w:name="_Toc2531"/>
      <w:r>
        <w:rPr>
          <w:rFonts w:hint="eastAsia"/>
          <w:lang w:val="en-US" w:eastAsia="zh-CN"/>
        </w:rPr>
        <w:t>协作与沟通</w:t>
      </w:r>
      <w:bookmarkEnd w:id="114"/>
    </w:p>
    <w:p>
      <w:pPr>
        <w:pStyle w:val="16"/>
        <w:rPr>
          <w:rFonts w:hint="eastAsia"/>
          <w:lang w:val="en-US" w:eastAsia="zh-CN"/>
        </w:rPr>
      </w:pPr>
      <w:bookmarkStart w:id="115" w:name="_Toc19232"/>
      <w:r>
        <w:rPr>
          <w:rFonts w:hint="eastAsia"/>
          <w:lang w:val="en-US" w:eastAsia="zh-CN"/>
        </w:rPr>
        <w:t>内部协作</w:t>
      </w:r>
      <w:bookmarkEnd w:id="115"/>
    </w:p>
    <w:p>
      <w:pPr>
        <w:ind w:firstLine="420"/>
        <w:rPr>
          <w:rFonts w:hint="eastAsia"/>
        </w:rPr>
      </w:pPr>
      <w:r>
        <w:t>团队内部沟通主要以微信形式沟通</w:t>
      </w:r>
      <w:r>
        <w:rPr>
          <w:rFonts w:hint="eastAsia"/>
        </w:rPr>
        <w:t>，</w:t>
      </w:r>
      <w:r>
        <w:t>每日定时汇报项目进展</w:t>
      </w:r>
      <w:r>
        <w:rPr>
          <w:rFonts w:hint="eastAsia"/>
        </w:rPr>
        <w:t>，</w:t>
      </w:r>
      <w:r>
        <w:t>每周四和周六两次会议</w:t>
      </w:r>
      <w:r>
        <w:rPr>
          <w:rFonts w:hint="eastAsia"/>
        </w:rPr>
        <w:t>，</w:t>
      </w:r>
      <w:r>
        <w:t>地点为图书馆小卖铺前</w:t>
      </w:r>
      <w:r>
        <w:rPr>
          <w:rFonts w:hint="eastAsia"/>
        </w:rPr>
        <w:t>，</w:t>
      </w:r>
      <w:r>
        <w:t>同时进行项目会议记录</w:t>
      </w:r>
      <w:r>
        <w:rPr>
          <w:rFonts w:hint="eastAsia"/>
        </w:rPr>
        <w:t>，</w:t>
      </w:r>
      <w:r>
        <w:t>实时传送github上进行备份</w:t>
      </w:r>
      <w:r>
        <w:rPr>
          <w:rFonts w:hint="eastAsia"/>
        </w:rPr>
        <w:t>。</w:t>
      </w:r>
    </w:p>
    <w:p>
      <w:pPr>
        <w:rPr>
          <w:rFonts w:hint="eastAsia"/>
          <w:lang w:val="en-US" w:eastAsia="zh-CN"/>
        </w:rPr>
      </w:pPr>
    </w:p>
    <w:p>
      <w:pPr>
        <w:pStyle w:val="16"/>
        <w:rPr>
          <w:rFonts w:hint="eastAsia"/>
          <w:lang w:val="en-US" w:eastAsia="zh-CN"/>
        </w:rPr>
      </w:pPr>
      <w:bookmarkStart w:id="116" w:name="_Toc24990"/>
      <w:r>
        <w:rPr>
          <w:rFonts w:hint="eastAsia"/>
          <w:lang w:val="en-US" w:eastAsia="zh-CN"/>
        </w:rPr>
        <w:t>外部沟通</w:t>
      </w:r>
      <w:bookmarkEnd w:id="116"/>
    </w:p>
    <w:p>
      <w:pPr>
        <w:ind w:firstLine="420"/>
        <w:rPr>
          <w:szCs w:val="21"/>
        </w:rPr>
      </w:pPr>
      <w:r>
        <w:rPr>
          <w:szCs w:val="21"/>
        </w:rPr>
        <w:t>项目经理人与用户杨枨老师定期交流</w:t>
      </w:r>
      <w:r>
        <w:rPr>
          <w:rFonts w:hint="eastAsia"/>
          <w:szCs w:val="21"/>
        </w:rPr>
        <w:t>，</w:t>
      </w:r>
      <w:r>
        <w:rPr>
          <w:szCs w:val="21"/>
        </w:rPr>
        <w:t>及时调整项目方向以及获取老师对项目的要求等相关信息</w:t>
      </w:r>
      <w:r>
        <w:rPr>
          <w:rFonts w:hint="eastAsia"/>
          <w:szCs w:val="21"/>
        </w:rPr>
        <w:t>。</w:t>
      </w:r>
    </w:p>
    <w:p>
      <w:pPr>
        <w:rPr>
          <w:rFonts w:hint="eastAsia"/>
          <w:lang w:val="en-US" w:eastAsia="zh-CN"/>
        </w:rPr>
      </w:pPr>
      <w:r>
        <w:drawing>
          <wp:inline distT="0" distB="0" distL="114300" distR="114300">
            <wp:extent cx="5270500" cy="2764790"/>
            <wp:effectExtent l="0" t="0" r="6350" b="165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5270500" cy="2764790"/>
                    </a:xfrm>
                    <a:prstGeom prst="rect">
                      <a:avLst/>
                    </a:prstGeom>
                    <a:noFill/>
                    <a:ln w="9525">
                      <a:noFill/>
                    </a:ln>
                  </pic:spPr>
                </pic:pic>
              </a:graphicData>
            </a:graphic>
          </wp:inline>
        </w:drawing>
      </w:r>
    </w:p>
    <w:p>
      <w:pPr>
        <w:pStyle w:val="14"/>
      </w:pPr>
      <w:bookmarkStart w:id="117" w:name="_Toc16494"/>
      <w:r>
        <w:rPr>
          <w:rFonts w:hint="eastAsia"/>
          <w:lang w:val="en-US" w:eastAsia="zh-CN"/>
        </w:rPr>
        <w:t>实施计划</w:t>
      </w:r>
      <w:bookmarkEnd w:id="117"/>
    </w:p>
    <w:p>
      <w:pPr>
        <w:pStyle w:val="15"/>
      </w:pPr>
      <w:bookmarkStart w:id="118" w:name="_Toc27219"/>
      <w:r>
        <w:rPr>
          <w:rFonts w:hint="eastAsia"/>
          <w:lang w:val="en-US" w:eastAsia="zh-CN"/>
        </w:rPr>
        <w:t>风险评估与对策</w:t>
      </w:r>
      <w:bookmarkEnd w:id="118"/>
    </w:p>
    <w:p>
      <w:pPr>
        <w:rPr>
          <w:rFonts w:hint="eastAsia" w:eastAsia="宋体"/>
          <w:lang w:val="en-US" w:eastAsia="zh-CN"/>
        </w:rPr>
      </w:pPr>
      <w:r>
        <w:rPr>
          <w:rFonts w:hint="eastAsia"/>
          <w:lang w:val="en-US" w:eastAsia="zh-CN"/>
        </w:rPr>
        <w:t>风险类型</w:t>
      </w:r>
    </w:p>
    <w:tbl>
      <w:tblPr>
        <w:tblStyle w:val="11"/>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tcPr>
          <w:p>
            <w:r>
              <w:rPr>
                <w:rFonts w:hint="eastAsia"/>
              </w:rPr>
              <w:t>风险类别</w:t>
            </w:r>
          </w:p>
        </w:tc>
        <w:tc>
          <w:tcPr>
            <w:tcW w:w="6465" w:type="dxa"/>
            <w:shd w:val="clear" w:color="auto" w:fill="B4C6E7"/>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技术风险</w:t>
            </w:r>
          </w:p>
        </w:tc>
        <w:tc>
          <w:tcPr>
            <w:tcW w:w="6465" w:type="dxa"/>
            <w:shd w:val="clear" w:color="auto" w:fill="auto"/>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参与者风险</w:t>
            </w:r>
          </w:p>
        </w:tc>
        <w:tc>
          <w:tcPr>
            <w:tcW w:w="6465" w:type="dxa"/>
            <w:shd w:val="clear" w:color="auto" w:fill="auto"/>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结构风险</w:t>
            </w:r>
          </w:p>
        </w:tc>
        <w:tc>
          <w:tcPr>
            <w:tcW w:w="6465" w:type="dxa"/>
            <w:shd w:val="clear" w:color="auto" w:fill="auto"/>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工具风险</w:t>
            </w:r>
          </w:p>
        </w:tc>
        <w:tc>
          <w:tcPr>
            <w:tcW w:w="6465" w:type="dxa"/>
            <w:shd w:val="clear" w:color="auto" w:fill="auto"/>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任务风险</w:t>
            </w:r>
          </w:p>
        </w:tc>
        <w:tc>
          <w:tcPr>
            <w:tcW w:w="6465" w:type="dxa"/>
            <w:shd w:val="clear" w:color="auto" w:fill="auto"/>
          </w:tcPr>
          <w:p>
            <w:r>
              <w:rPr>
                <w:rFonts w:hint="eastAsia"/>
              </w:rPr>
              <w:t>通常包括开发人员对任务分配的不平均，以及开发人员没有即使有效的完成自己的任务。</w:t>
            </w:r>
          </w:p>
        </w:tc>
      </w:tr>
    </w:tbl>
    <w:p>
      <w:pPr>
        <w:rPr>
          <w:rFonts w:hint="eastAsia" w:eastAsia="宋体"/>
          <w:lang w:val="en-US" w:eastAsia="zh-CN"/>
        </w:rPr>
      </w:pPr>
    </w:p>
    <w:p>
      <w:pPr>
        <w:rPr>
          <w:rFonts w:hint="eastAsia"/>
          <w:lang w:val="en-US" w:eastAsia="zh-CN"/>
        </w:rPr>
      </w:pPr>
      <w:r>
        <w:rPr>
          <w:rFonts w:hint="eastAsia"/>
          <w:lang w:val="en-US" w:eastAsia="zh-CN"/>
        </w:rPr>
        <w:t>评估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2920"/>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2920" w:type="dxa"/>
            <w:shd w:val="clear" w:color="auto" w:fill="B4C6E7"/>
            <w:vAlign w:val="center"/>
          </w:tcPr>
          <w:p>
            <w:pPr>
              <w:jc w:val="center"/>
              <w:rPr>
                <w:color w:val="000000"/>
                <w:sz w:val="22"/>
              </w:rPr>
            </w:pPr>
            <w:r>
              <w:rPr>
                <w:rFonts w:hint="eastAsia"/>
                <w:color w:val="000000"/>
                <w:sz w:val="22"/>
              </w:rPr>
              <w:t>影响程度</w:t>
            </w:r>
          </w:p>
        </w:tc>
        <w:tc>
          <w:tcPr>
            <w:tcW w:w="1502"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低</w:t>
            </w:r>
          </w:p>
        </w:tc>
      </w:tr>
    </w:tbl>
    <w:p>
      <w:pPr>
        <w:rPr>
          <w:rFonts w:hint="eastAsia" w:eastAsia="宋体"/>
          <w:lang w:val="en-US" w:eastAsia="zh-CN"/>
        </w:rPr>
      </w:pPr>
      <w:r>
        <w:rPr>
          <w:rFonts w:hint="eastAsia"/>
          <w:lang w:val="en-US" w:eastAsia="zh-CN"/>
        </w:rPr>
        <w:t>对策</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B4C6E7"/>
            <w:vAlign w:val="center"/>
          </w:tcPr>
          <w:p>
            <w:pPr>
              <w:jc w:val="center"/>
              <w:rPr>
                <w:color w:val="000000"/>
                <w:sz w:val="22"/>
              </w:rPr>
            </w:pPr>
            <w:r>
              <w:rPr>
                <w:rFonts w:hint="eastAsia"/>
                <w:color w:val="000000"/>
                <w:sz w:val="22"/>
              </w:rPr>
              <w:t>风险</w:t>
            </w:r>
          </w:p>
        </w:tc>
        <w:tc>
          <w:tcPr>
            <w:tcW w:w="4421" w:type="dxa"/>
            <w:shd w:val="clear" w:color="auto" w:fill="B4C6E7"/>
            <w:vAlign w:val="center"/>
          </w:tcPr>
          <w:p>
            <w:pPr>
              <w:jc w:val="center"/>
              <w:rPr>
                <w:color w:val="000000"/>
                <w:sz w:val="22"/>
              </w:rPr>
            </w:pPr>
            <w:r>
              <w:rPr>
                <w:rFonts w:hint="eastAsia"/>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4421" w:type="dxa"/>
            <w:shd w:val="clear" w:color="auto" w:fill="auto"/>
            <w:vAlign w:val="center"/>
          </w:tcPr>
          <w:p>
            <w:pPr>
              <w:jc w:val="center"/>
              <w:rPr>
                <w:color w:val="000000"/>
                <w:sz w:val="22"/>
              </w:rPr>
            </w:pPr>
            <w:r>
              <w:rPr>
                <w:rFonts w:hint="eastAsia"/>
                <w:color w:val="000000"/>
                <w:sz w:val="22"/>
              </w:rPr>
              <w:t>仔细研究后修改结构</w:t>
            </w:r>
          </w:p>
          <w:p>
            <w:pPr>
              <w:jc w:val="cente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4421" w:type="dxa"/>
            <w:shd w:val="clear" w:color="auto" w:fill="auto"/>
            <w:vAlign w:val="center"/>
          </w:tcPr>
          <w:p>
            <w:pPr>
              <w:jc w:val="center"/>
              <w:rPr>
                <w:color w:val="000000"/>
                <w:sz w:val="22"/>
              </w:rPr>
            </w:pPr>
            <w:r>
              <w:rPr>
                <w:rFonts w:hint="eastAsia"/>
                <w:color w:val="000000"/>
                <w:sz w:val="22"/>
              </w:rPr>
              <w:t>增加例会次数，延长例会时间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4421" w:type="dxa"/>
            <w:shd w:val="clear" w:color="auto" w:fill="auto"/>
            <w:vAlign w:val="center"/>
          </w:tcPr>
          <w:p>
            <w:pPr>
              <w:jc w:val="center"/>
              <w:rPr>
                <w:color w:val="000000"/>
                <w:sz w:val="22"/>
              </w:rPr>
            </w:pPr>
            <w:r>
              <w:rPr>
                <w:rFonts w:hint="eastAsia"/>
                <w:color w:val="000000"/>
                <w:sz w:val="22"/>
              </w:rPr>
              <w:t>要求每人看到信息立刻回复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4421" w:type="dxa"/>
            <w:shd w:val="clear" w:color="auto" w:fill="auto"/>
            <w:vAlign w:val="center"/>
          </w:tcPr>
          <w:p>
            <w:pPr>
              <w:jc w:val="center"/>
              <w:rPr>
                <w:color w:val="000000"/>
                <w:sz w:val="22"/>
              </w:rPr>
            </w:pPr>
            <w:r>
              <w:rPr>
                <w:rFonts w:hint="eastAsia"/>
                <w:color w:val="000000"/>
                <w:sz w:val="22"/>
              </w:rPr>
              <w:t>提前说明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1"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4421" w:type="dxa"/>
            <w:shd w:val="clear" w:color="auto" w:fill="auto"/>
            <w:vAlign w:val="center"/>
          </w:tcPr>
          <w:p>
            <w:pPr>
              <w:jc w:val="center"/>
              <w:rPr>
                <w:color w:val="000000"/>
                <w:sz w:val="22"/>
              </w:rPr>
            </w:pPr>
            <w:r>
              <w:rPr>
                <w:rFonts w:hint="eastAsia"/>
                <w:color w:val="000000"/>
                <w:sz w:val="22"/>
              </w:rPr>
              <w:t>考虑同类型的软件进行替代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bl>
    <w:p/>
    <w:p>
      <w:pPr>
        <w:pStyle w:val="15"/>
      </w:pPr>
      <w:bookmarkStart w:id="119" w:name="_Toc21017"/>
      <w:r>
        <w:rPr>
          <w:rFonts w:hint="eastAsia"/>
          <w:lang w:val="en-US" w:eastAsia="zh-CN"/>
        </w:rPr>
        <w:t>工作流程</w:t>
      </w:r>
      <w:bookmarkEnd w:id="119"/>
    </w:p>
    <w:p>
      <w:r>
        <w:rPr>
          <w:rFonts w:hint="eastAsia" w:eastAsia="宋体"/>
          <w:lang w:eastAsia="zh-CN"/>
        </w:rPr>
        <w:drawing>
          <wp:inline distT="0" distB="0" distL="114300" distR="114300">
            <wp:extent cx="5268595" cy="5722620"/>
            <wp:effectExtent l="0" t="0" r="8255" b="11430"/>
            <wp:docPr id="1" name="图片 1"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BS"/>
                    <pic:cNvPicPr>
                      <a:picLocks noChangeAspect="1"/>
                    </pic:cNvPicPr>
                  </pic:nvPicPr>
                  <pic:blipFill>
                    <a:blip r:embed="rId9"/>
                    <a:stretch>
                      <a:fillRect/>
                    </a:stretch>
                  </pic:blipFill>
                  <pic:spPr>
                    <a:xfrm>
                      <a:off x="0" y="0"/>
                      <a:ext cx="5268595" cy="5722620"/>
                    </a:xfrm>
                    <a:prstGeom prst="rect">
                      <a:avLst/>
                    </a:prstGeom>
                  </pic:spPr>
                </pic:pic>
              </a:graphicData>
            </a:graphic>
          </wp:inline>
        </w:drawing>
      </w:r>
    </w:p>
    <w:p>
      <w:pPr>
        <w:pStyle w:val="15"/>
        <w:rPr>
          <w:lang w:val="en-US"/>
        </w:rPr>
      </w:pPr>
      <w:bookmarkStart w:id="120" w:name="_Toc276"/>
      <w:r>
        <w:rPr>
          <w:rFonts w:hint="eastAsia"/>
          <w:lang w:val="en-US" w:eastAsia="zh-CN"/>
        </w:rPr>
        <w:t>总体进度计划</w:t>
      </w:r>
      <w:bookmarkEnd w:id="120"/>
    </w:p>
    <w:p>
      <w:pPr>
        <w:ind w:firstLine="420" w:firstLineChars="0"/>
        <w:rPr>
          <w:lang w:val="en-US"/>
        </w:rPr>
      </w:pPr>
      <w:r>
        <w:drawing>
          <wp:inline distT="0" distB="0" distL="114300" distR="114300">
            <wp:extent cx="5272405" cy="868680"/>
            <wp:effectExtent l="0" t="0" r="4445"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0"/>
                    <a:stretch>
                      <a:fillRect/>
                    </a:stretch>
                  </pic:blipFill>
                  <pic:spPr>
                    <a:xfrm>
                      <a:off x="0" y="0"/>
                      <a:ext cx="5272405" cy="868680"/>
                    </a:xfrm>
                    <a:prstGeom prst="rect">
                      <a:avLst/>
                    </a:prstGeom>
                    <a:noFill/>
                    <a:ln w="9525">
                      <a:noFill/>
                    </a:ln>
                  </pic:spPr>
                </pic:pic>
              </a:graphicData>
            </a:graphic>
          </wp:inline>
        </w:drawing>
      </w:r>
    </w:p>
    <w:p>
      <w:pPr>
        <w:pStyle w:val="15"/>
        <w:rPr>
          <w:lang w:val="en-US"/>
        </w:rPr>
      </w:pPr>
      <w:bookmarkStart w:id="121" w:name="_Toc15657"/>
      <w:r>
        <w:rPr>
          <w:rFonts w:hint="eastAsia"/>
          <w:lang w:val="en-US" w:eastAsia="zh-CN"/>
        </w:rPr>
        <w:t>项目监控</w:t>
      </w:r>
      <w:bookmarkEnd w:id="121"/>
    </w:p>
    <w:p>
      <w:pPr>
        <w:pStyle w:val="16"/>
        <w:rPr>
          <w:rFonts w:hint="eastAsia" w:eastAsia="宋体"/>
          <w:lang w:val="en-US" w:eastAsia="zh-CN"/>
        </w:rPr>
      </w:pPr>
      <w:bookmarkStart w:id="122" w:name="_Toc31244"/>
      <w:r>
        <w:rPr>
          <w:rFonts w:hint="eastAsia"/>
          <w:lang w:val="en-US" w:eastAsia="zh-CN"/>
        </w:rPr>
        <w:t>质量控制计划</w:t>
      </w:r>
      <w:bookmarkEnd w:id="122"/>
    </w:p>
    <w:p>
      <w:pPr>
        <w:ind w:firstLine="420" w:firstLineChars="0"/>
        <w:rPr>
          <w:rFonts w:hint="eastAsia"/>
          <w:lang w:val="en-US" w:eastAsia="zh-CN"/>
        </w:rPr>
      </w:pPr>
      <w:r>
        <w:rPr>
          <w:rFonts w:hint="eastAsia"/>
          <w:lang w:val="en-US" w:eastAsia="zh-CN"/>
        </w:rPr>
        <w:t>每个文件都自行测试后才将代码接口给他人。</w:t>
      </w:r>
    </w:p>
    <w:p>
      <w:pPr>
        <w:pStyle w:val="16"/>
        <w:rPr>
          <w:lang w:val="en-US"/>
        </w:rPr>
      </w:pPr>
      <w:bookmarkStart w:id="123" w:name="_Toc19313"/>
      <w:r>
        <w:rPr>
          <w:rFonts w:hint="eastAsia"/>
          <w:lang w:val="en-US" w:eastAsia="zh-CN"/>
        </w:rPr>
        <w:t>进度监控计划</w:t>
      </w:r>
      <w:bookmarkEnd w:id="123"/>
    </w:p>
    <w:p>
      <w:pPr>
        <w:ind w:firstLine="420" w:firstLineChars="0"/>
        <w:rPr>
          <w:rFonts w:hint="eastAsia" w:eastAsia="宋体"/>
          <w:lang w:val="en-US" w:eastAsia="zh-CN"/>
        </w:rPr>
      </w:pPr>
      <w:r>
        <w:rPr>
          <w:rFonts w:hint="eastAsia"/>
          <w:lang w:val="en-US" w:eastAsia="zh-CN"/>
        </w:rPr>
        <w:t>根据甘特图</w:t>
      </w:r>
    </w:p>
    <w:p>
      <w:pPr>
        <w:pStyle w:val="14"/>
        <w:rPr>
          <w:lang w:val="en-US"/>
        </w:rPr>
      </w:pPr>
      <w:bookmarkStart w:id="124" w:name="_Toc27843"/>
      <w:r>
        <w:rPr>
          <w:rFonts w:hint="eastAsia"/>
          <w:lang w:val="en-US" w:eastAsia="zh-CN"/>
        </w:rPr>
        <w:t>预算</w:t>
      </w:r>
      <w:bookmarkEnd w:id="124"/>
    </w:p>
    <w:p>
      <w:pPr>
        <w:pStyle w:val="15"/>
        <w:rPr>
          <w:lang w:val="en-US"/>
        </w:rPr>
      </w:pPr>
      <w:bookmarkStart w:id="125" w:name="_Toc32571"/>
      <w:r>
        <w:rPr>
          <w:rFonts w:hint="eastAsia"/>
          <w:lang w:val="en-US" w:eastAsia="zh-CN"/>
        </w:rPr>
        <w:t>人员成本</w:t>
      </w:r>
      <w:bookmarkEnd w:id="125"/>
    </w:p>
    <w:tbl>
      <w:tblPr>
        <w:tblStyle w:val="1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w:t>
            </w:r>
            <w:r>
              <w:rPr>
                <w:rFonts w:hint="eastAsia" w:ascii="等线" w:hAnsi="等线" w:eastAsia="等线"/>
                <w:color w:val="000000"/>
                <w:sz w:val="22"/>
                <w:lang w:val="en-US" w:eastAsia="zh-CN"/>
              </w:rPr>
              <w:t>交通</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-360</w:t>
            </w: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w:t>
            </w:r>
            <w:r>
              <w:rPr>
                <w:rFonts w:hint="eastAsia" w:ascii="等线" w:hAnsi="等线" w:eastAsia="等线"/>
                <w:color w:val="000000"/>
                <w:sz w:val="22"/>
                <w:lang w:val="en-US" w:eastAsia="zh-CN"/>
              </w:rPr>
              <w:t>饮食</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-2400</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15元/小时，3人，一天一小时，无双休日，但因为是课程项目，所以人力费用不计入总体费用</w:t>
            </w:r>
          </w:p>
        </w:tc>
      </w:tr>
    </w:tbl>
    <w:p>
      <w:pPr>
        <w:ind w:firstLine="420" w:firstLineChars="0"/>
        <w:rPr>
          <w:lang w:val="en-US"/>
        </w:rPr>
      </w:pPr>
    </w:p>
    <w:p>
      <w:pPr>
        <w:pStyle w:val="15"/>
        <w:rPr>
          <w:lang w:val="en-US"/>
        </w:rPr>
      </w:pPr>
      <w:bookmarkStart w:id="126" w:name="_Toc32700"/>
      <w:r>
        <w:rPr>
          <w:rFonts w:hint="eastAsia"/>
          <w:lang w:val="en-US" w:eastAsia="zh-CN"/>
        </w:rPr>
        <w:t>设备成本</w:t>
      </w:r>
      <w:bookmarkEnd w:id="126"/>
    </w:p>
    <w:tbl>
      <w:tblPr>
        <w:tblStyle w:val="1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 xml:space="preserve"> \</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bl>
    <w:p>
      <w:pPr>
        <w:rPr>
          <w:lang w:val="en-US"/>
        </w:rPr>
      </w:pPr>
    </w:p>
    <w:p>
      <w:pPr>
        <w:pStyle w:val="15"/>
        <w:rPr>
          <w:lang w:val="en-US"/>
        </w:rPr>
      </w:pPr>
      <w:bookmarkStart w:id="127" w:name="_Toc17645"/>
      <w:r>
        <w:rPr>
          <w:rFonts w:hint="eastAsia"/>
          <w:lang w:val="en-US" w:eastAsia="zh-CN"/>
        </w:rPr>
        <w:t>其他经费预算</w:t>
      </w:r>
      <w:bookmarkEnd w:id="127"/>
    </w:p>
    <w:tbl>
      <w:tblPr>
        <w:tblStyle w:val="1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w:t>
            </w:r>
            <w:r>
              <w:rPr>
                <w:rFonts w:hint="eastAsia" w:ascii="等线" w:hAnsi="等线" w:eastAsia="等线"/>
                <w:color w:val="000000"/>
                <w:sz w:val="22"/>
                <w:lang w:val="en-US" w:eastAsia="zh-CN"/>
              </w:rPr>
              <w:t>接口的使用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10</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bl>
    <w:p>
      <w:pPr>
        <w:rPr>
          <w:lang w:val="en-US"/>
        </w:rPr>
      </w:pPr>
    </w:p>
    <w:p>
      <w:pPr>
        <w:pStyle w:val="15"/>
        <w:rPr>
          <w:rFonts w:hint="eastAsia"/>
          <w:lang w:val="en-US" w:eastAsia="zh-CN"/>
        </w:rPr>
      </w:pPr>
      <w:bookmarkStart w:id="128" w:name="_Toc5610"/>
      <w:r>
        <w:rPr>
          <w:rFonts w:hint="eastAsia"/>
          <w:lang w:val="en-US" w:eastAsia="zh-CN"/>
        </w:rPr>
        <w:t>项目合计经费预算</w:t>
      </w:r>
      <w:bookmarkEnd w:id="128"/>
    </w:p>
    <w:tbl>
      <w:tblPr>
        <w:tblStyle w:val="1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-360</w:t>
            </w: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lang w:val="en-US" w:eastAsia="zh-CN"/>
              </w:rPr>
              <w:t>-200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lang w:val="en-US" w:eastAsia="zh-CN"/>
              </w:rPr>
              <w:t>-2400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1350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16200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15元/小时，3人，一天一小时，无双休日，但因为是课程项目，所以人力费用不计入总体费用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eastAsia="zh-CN"/>
              </w:rPr>
            </w:pPr>
            <w:r>
              <w:rPr>
                <w:rFonts w:hint="eastAsia" w:ascii="等线" w:hAnsi="等线" w:eastAsia="等线"/>
                <w:color w:val="000000"/>
                <w:sz w:val="22"/>
                <w:lang w:val="en-US" w:eastAsia="zh-CN"/>
              </w:rPr>
              <w:t>5</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-5340</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eastAsia="zh-CN"/>
              </w:rPr>
            </w:pPr>
            <w:r>
              <w:rPr>
                <w:rFonts w:hint="eastAsia" w:ascii="等线" w:hAnsi="等线" w:eastAsia="等线"/>
                <w:color w:val="000000"/>
                <w:sz w:val="22"/>
                <w:lang w:val="en-US" w:eastAsia="zh-CN"/>
              </w:rPr>
              <w:t>-22200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bl>
    <w:p>
      <w:pPr>
        <w:rPr>
          <w:lang w:val="en-US"/>
        </w:rPr>
      </w:pPr>
    </w:p>
    <w:p>
      <w:pPr>
        <w:pStyle w:val="14"/>
        <w:rPr>
          <w:lang w:val="en-US"/>
        </w:rPr>
      </w:pPr>
      <w:bookmarkStart w:id="129" w:name="_Toc9013"/>
      <w:r>
        <w:rPr>
          <w:rFonts w:hint="eastAsia"/>
          <w:lang w:val="en-US" w:eastAsia="zh-CN"/>
        </w:rPr>
        <w:t>关键问题</w:t>
      </w:r>
      <w:bookmarkEnd w:id="129"/>
    </w:p>
    <w:p>
      <w:pPr>
        <w:ind w:firstLine="420" w:firstLineChars="0"/>
        <w:rPr>
          <w:lang w:val="en-US"/>
        </w:rPr>
      </w:pPr>
      <w:r>
        <w:rPr>
          <w:rFonts w:hint="eastAsia"/>
          <w:lang w:val="en-US" w:eastAsia="zh-CN"/>
        </w:rPr>
        <w:t>系统兼容性 .NET4.6 还有一个实时性问题。</w:t>
      </w:r>
    </w:p>
    <w:p>
      <w:pPr>
        <w:pStyle w:val="14"/>
        <w:numPr>
          <w:ilvl w:val="0"/>
          <w:numId w:val="0"/>
        </w:numPr>
        <w:ind w:leftChars="0"/>
      </w:pPr>
      <w:bookmarkStart w:id="130" w:name="_Toc5314"/>
      <w:r>
        <w:rPr>
          <w:rFonts w:hint="eastAsia"/>
          <w:lang w:val="en-US" w:eastAsia="zh-CN"/>
        </w:rPr>
        <w:t>7</w:t>
      </w:r>
      <w:bookmarkStart w:id="131" w:name="_Toc8100"/>
      <w:bookmarkStart w:id="132" w:name="_Toc509166234"/>
      <w:r>
        <w:rPr>
          <w:rFonts w:hint="eastAsia"/>
          <w:lang w:val="en-US" w:eastAsia="zh-CN"/>
        </w:rPr>
        <w:t xml:space="preserve"> </w:t>
      </w:r>
      <w:r>
        <w:rPr>
          <w:rFonts w:hint="eastAsia"/>
        </w:rPr>
        <w:t>将来可能提出的要求</w:t>
      </w:r>
      <w:bookmarkEnd w:id="130"/>
      <w:bookmarkEnd w:id="131"/>
      <w:bookmarkEnd w:id="132"/>
    </w:p>
    <w:p>
      <w:pPr>
        <w:ind w:firstLine="420"/>
        <w:rPr>
          <w:rFonts w:hint="eastAsia" w:eastAsia="宋体"/>
          <w:sz w:val="18"/>
          <w:szCs w:val="18"/>
          <w:lang w:val="en-US" w:eastAsia="zh-CN"/>
        </w:rPr>
      </w:pPr>
      <w:r>
        <w:rPr>
          <w:rFonts w:hint="eastAsia"/>
          <w:sz w:val="18"/>
          <w:szCs w:val="18"/>
          <w:lang w:val="en-US" w:eastAsia="zh-CN"/>
        </w:rPr>
        <w:t xml:space="preserve"> 对实时股票图能够将灯泡加在图片上而不是仅仅就在坐标轴下方。</w:t>
      </w:r>
    </w:p>
    <w:p>
      <w:pPr>
        <w:pStyle w:val="14"/>
        <w:numPr>
          <w:ilvl w:val="0"/>
          <w:numId w:val="0"/>
        </w:numPr>
        <w:ind w:leftChars="0"/>
        <w:rPr>
          <w:rFonts w:hint="eastAsia"/>
          <w:lang w:val="en-US" w:eastAsia="zh-CN"/>
        </w:rPr>
      </w:pPr>
      <w:bookmarkStart w:id="133" w:name="_Toc25922"/>
      <w:bookmarkStart w:id="134" w:name="_Toc26013"/>
      <w:r>
        <w:rPr>
          <w:rFonts w:hint="eastAsia"/>
          <w:lang w:val="en-US" w:eastAsia="zh-CN"/>
        </w:rPr>
        <w:t>8估算软件规模</w:t>
      </w:r>
      <w:bookmarkEnd w:id="133"/>
      <w:bookmarkEnd w:id="134"/>
    </w:p>
    <w:p>
      <w:pPr>
        <w:ind w:firstLine="420" w:firstLineChars="0"/>
        <w:rPr>
          <w:rFonts w:hint="eastAsia"/>
          <w:lang w:val="en-US" w:eastAsia="zh-CN"/>
        </w:rPr>
      </w:pPr>
      <w:r>
        <w:rPr>
          <w:rStyle w:val="18"/>
          <w:rFonts w:hint="eastAsia"/>
          <w:lang w:val="en-US" w:eastAsia="zh-CN"/>
        </w:rPr>
        <w:t>8.1代码行技术</w:t>
      </w:r>
      <w:r>
        <w:rPr>
          <w:rFonts w:hint="eastAsia"/>
          <w:lang w:val="en-US" w:eastAsia="zh-CN"/>
        </w:rPr>
        <w:t>：约为3000行，a=2000，b=4000，m=3000；</w:t>
      </w:r>
    </w:p>
    <w:p>
      <w:pPr>
        <w:ind w:firstLine="420" w:firstLineChars="0"/>
        <w:rPr>
          <w:rFonts w:hint="eastAsia"/>
          <w:lang w:val="en-US" w:eastAsia="zh-CN"/>
        </w:rPr>
      </w:pPr>
      <w:r>
        <w:rPr>
          <w:rFonts w:hint="eastAsia"/>
          <w:lang w:val="en-US" w:eastAsia="zh-CN"/>
        </w:rPr>
        <w:t>L=(a+4m+b)/6=3000</w:t>
      </w:r>
    </w:p>
    <w:p>
      <w:pPr>
        <w:pStyle w:val="4"/>
        <w:ind w:firstLine="420" w:firstLineChars="0"/>
        <w:rPr>
          <w:rFonts w:hint="eastAsia"/>
          <w:lang w:val="en-US" w:eastAsia="zh-CN"/>
        </w:rPr>
      </w:pPr>
      <w:r>
        <w:rPr>
          <w:rFonts w:hint="eastAsia"/>
          <w:lang w:val="en-US" w:eastAsia="zh-CN"/>
        </w:rPr>
        <w:t>8.2功能点技术(fp):</w:t>
      </w:r>
    </w:p>
    <w:p>
      <w:pPr>
        <w:ind w:firstLine="420" w:firstLineChars="0"/>
        <w:rPr>
          <w:rFonts w:hint="eastAsia"/>
          <w:lang w:val="en-US" w:eastAsia="zh-CN"/>
        </w:rPr>
      </w:pPr>
      <w:r>
        <w:rPr>
          <w:rFonts w:hint="eastAsia"/>
          <w:lang w:val="en-US" w:eastAsia="zh-CN"/>
        </w:rPr>
        <w:t>获取API，解析Jason文件，然后通过数据绑定技术，实时更新。</w:t>
      </w:r>
      <w:r>
        <w:rPr>
          <w:rFonts w:hint="eastAsia"/>
          <w:lang w:val="en-US" w:eastAsia="zh-CN"/>
        </w:rPr>
        <w:br w:type="textWrapping"/>
      </w:r>
      <w:r>
        <w:rPr>
          <w:rFonts w:hint="eastAsia"/>
          <w:lang w:val="en-US" w:eastAsia="zh-CN"/>
        </w:rPr>
        <w:tab/>
      </w:r>
      <w:r>
        <w:rPr>
          <w:rFonts w:hint="eastAsia"/>
          <w:lang w:val="en-US" w:eastAsia="zh-CN"/>
        </w:rPr>
        <w:t>至于后台调用，则是用了server酱的接口，从而同步发送到手机。</w:t>
      </w:r>
    </w:p>
    <w:p>
      <w:pPr>
        <w:pStyle w:val="4"/>
        <w:ind w:firstLine="420" w:firstLineChars="0"/>
        <w:rPr>
          <w:rFonts w:hint="eastAsia"/>
          <w:lang w:val="en-US" w:eastAsia="zh-CN"/>
        </w:rPr>
      </w:pPr>
      <w:r>
        <w:rPr>
          <w:rFonts w:hint="eastAsia"/>
          <w:lang w:val="en-US" w:eastAsia="zh-CN"/>
        </w:rPr>
        <w:t>8.3估算开发时间:</w:t>
      </w:r>
    </w:p>
    <w:p>
      <w:pPr>
        <w:ind w:firstLine="420" w:firstLineChars="0"/>
        <w:rPr>
          <w:rFonts w:hint="eastAsia"/>
          <w:lang w:val="en-US" w:eastAsia="zh-CN"/>
        </w:rPr>
      </w:pPr>
      <w:r>
        <w:rPr>
          <w:rFonts w:hint="eastAsia"/>
          <w:lang w:val="en-US" w:eastAsia="zh-CN"/>
        </w:rPr>
        <w:t xml:space="preserve"> 预计为3个月然后3个月 所以是9人月。</w:t>
      </w:r>
    </w:p>
    <w:p>
      <w:pPr>
        <w:ind w:firstLine="420" w:firstLineChars="0"/>
        <w:rPr>
          <w:rFonts w:hint="eastAsia"/>
          <w:lang w:val="en-US" w:eastAsia="zh-CN"/>
        </w:rPr>
      </w:pPr>
      <w:r>
        <w:rPr>
          <w:rFonts w:hint="eastAsia"/>
          <w:lang w:val="en-US" w:eastAsia="zh-CN"/>
        </w:rPr>
        <w:t>工作量估算：</w:t>
      </w:r>
    </w:p>
    <w:p>
      <w:pPr>
        <w:ind w:left="420" w:leftChars="0" w:firstLine="420" w:firstLineChars="0"/>
        <w:rPr>
          <w:rFonts w:hint="eastAsia"/>
          <w:lang w:val="en-US" w:eastAsia="zh-CN"/>
        </w:rPr>
      </w:pPr>
      <w:r>
        <w:rPr>
          <w:rFonts w:hint="eastAsia"/>
          <w:lang w:val="en-US" w:eastAsia="zh-CN"/>
        </w:rPr>
        <w:t>静态单变量模型：</w:t>
      </w:r>
    </w:p>
    <w:p>
      <w:pPr>
        <w:ind w:left="840" w:leftChars="0" w:firstLine="420" w:firstLineChars="0"/>
        <w:rPr>
          <w:rFonts w:hint="eastAsia"/>
          <w:lang w:val="en-US" w:eastAsia="zh-CN"/>
        </w:rPr>
      </w:pPr>
      <w:r>
        <w:rPr>
          <w:rFonts w:hint="eastAsia"/>
          <w:lang w:val="en-US" w:eastAsia="zh-CN"/>
        </w:rPr>
        <w:t>Walston_Felix模型</w:t>
      </w:r>
    </w:p>
    <w:p>
      <w:pPr>
        <w:ind w:left="1680" w:leftChars="0" w:firstLine="420" w:firstLineChars="0"/>
        <w:rPr>
          <w:rFonts w:hint="eastAsia"/>
          <w:lang w:val="en-US" w:eastAsia="zh-CN"/>
        </w:rPr>
      </w:pPr>
      <w:r>
        <w:rPr>
          <w:rFonts w:hint="eastAsia"/>
          <w:lang w:val="en-US" w:eastAsia="zh-CN"/>
        </w:rPr>
        <w:t>E=5.2*(3)^0.91</w:t>
      </w:r>
    </w:p>
    <w:p>
      <w:pPr>
        <w:ind w:left="420" w:leftChars="0" w:firstLine="420" w:firstLineChars="0"/>
        <w:rPr>
          <w:rFonts w:hint="eastAsia"/>
          <w:lang w:val="en-US" w:eastAsia="zh-CN"/>
        </w:rPr>
      </w:pPr>
      <w:r>
        <w:rPr>
          <w:rFonts w:hint="eastAsia"/>
          <w:lang w:val="en-US" w:eastAsia="zh-CN"/>
        </w:rPr>
        <w:t>动态多变量模型：</w:t>
      </w:r>
    </w:p>
    <w:p>
      <w:pPr>
        <w:ind w:left="840" w:leftChars="0" w:firstLine="420" w:firstLineChars="0"/>
        <w:rPr>
          <w:lang w:val="en-US"/>
        </w:rPr>
      </w:pPr>
      <w:r>
        <w:rPr>
          <w:rFonts w:hint="eastAsia"/>
          <w:lang w:val="en-US" w:eastAsia="zh-CN"/>
        </w:rPr>
        <w:t>E=（3000*5^0.333/2000)^3*(1/3)^4</w:t>
      </w:r>
    </w:p>
    <w:p>
      <w:pPr>
        <w:pStyle w:val="14"/>
        <w:numPr>
          <w:ilvl w:val="0"/>
          <w:numId w:val="0"/>
        </w:numPr>
        <w:ind w:leftChars="0"/>
        <w:rPr>
          <w:rFonts w:hint="eastAsia"/>
        </w:rPr>
      </w:pPr>
      <w:bookmarkStart w:id="135" w:name="_Toc28667"/>
      <w:r>
        <w:rPr>
          <w:rFonts w:hint="eastAsia"/>
          <w:lang w:val="en-US" w:eastAsia="zh-CN"/>
        </w:rPr>
        <w:t>9附录</w:t>
      </w:r>
      <w:bookmarkEnd w:id="97"/>
      <w:bookmarkEnd w:id="98"/>
      <w:bookmarkEnd w:id="99"/>
      <w:bookmarkEnd w:id="100"/>
      <w:bookmarkEnd w:id="135"/>
    </w:p>
    <w:p>
      <w:pPr>
        <w:jc w:val="center"/>
        <w:rPr>
          <w:rFonts w:hint="eastAsia"/>
        </w:rPr>
      </w:pPr>
    </w:p>
    <w:p>
      <w:pPr>
        <w:jc w:val="center"/>
        <w:rPr>
          <w:rFonts w:hint="eastAsia"/>
        </w:rPr>
      </w:pPr>
    </w:p>
    <w:p>
      <w:pPr>
        <w:jc w:val="center"/>
        <w:rPr>
          <w:rFonts w:hint="eastAsia"/>
        </w:rPr>
      </w:pPr>
    </w:p>
    <w:p>
      <w:pPr>
        <w:jc w:val="center"/>
        <w:rPr>
          <w:rFonts w:hint="eastAsia" w:eastAsia="宋体"/>
          <w:lang w:val="en-US" w:eastAsia="zh-CN"/>
        </w:rPr>
      </w:pPr>
      <w:r>
        <w:rPr>
          <w:rFonts w:hint="eastAsia"/>
        </w:rPr>
        <w:t>小组分工表</w:t>
      </w:r>
      <w:r>
        <w:drawing>
          <wp:inline distT="0" distB="0" distL="114300" distR="114300">
            <wp:extent cx="5272405" cy="2551430"/>
            <wp:effectExtent l="0" t="0" r="4445" b="12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5272405" cy="2551430"/>
                    </a:xfrm>
                    <a:prstGeom prst="rect">
                      <a:avLst/>
                    </a:prstGeom>
                    <a:noFill/>
                    <a:ln w="9525">
                      <a:noFill/>
                    </a:ln>
                  </pic:spPr>
                </pic:pic>
              </a:graphicData>
            </a:graphic>
          </wp:inline>
        </w:drawing>
      </w:r>
      <w:r>
        <w:rPr>
          <w:rFonts w:hint="eastAsia"/>
          <w:lang w:val="en-US" w:eastAsia="zh-CN"/>
        </w:rPr>
        <w:tab/>
      </w:r>
    </w:p>
    <w:p>
      <w:pPr>
        <w:jc w:val="center"/>
      </w:pPr>
      <w:r>
        <w:drawing>
          <wp:inline distT="0" distB="0" distL="114300" distR="114300">
            <wp:extent cx="5267960" cy="1332230"/>
            <wp:effectExtent l="0" t="0" r="8890" b="12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5267960" cy="1332230"/>
                    </a:xfrm>
                    <a:prstGeom prst="rect">
                      <a:avLst/>
                    </a:prstGeom>
                    <a:noFill/>
                    <a:ln w="9525">
                      <a:noFill/>
                    </a:ln>
                  </pic:spPr>
                </pic:pic>
              </a:graphicData>
            </a:graphic>
          </wp:inline>
        </w:drawing>
      </w:r>
      <w:r>
        <w:drawing>
          <wp:inline distT="0" distB="0" distL="114300" distR="114300">
            <wp:extent cx="5271770" cy="875030"/>
            <wp:effectExtent l="0" t="0" r="5080" b="127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3"/>
                    <a:stretch>
                      <a:fillRect/>
                    </a:stretch>
                  </pic:blipFill>
                  <pic:spPr>
                    <a:xfrm>
                      <a:off x="0" y="0"/>
                      <a:ext cx="5271770" cy="875030"/>
                    </a:xfrm>
                    <a:prstGeom prst="rect">
                      <a:avLst/>
                    </a:prstGeom>
                    <a:noFill/>
                    <a:ln w="9525">
                      <a:noFill/>
                    </a:ln>
                  </pic:spPr>
                </pic:pic>
              </a:graphicData>
            </a:graphic>
          </wp:inline>
        </w:drawing>
      </w:r>
      <w:r>
        <w:drawing>
          <wp:inline distT="0" distB="0" distL="114300" distR="114300">
            <wp:extent cx="5266055" cy="1064260"/>
            <wp:effectExtent l="0" t="0" r="10795" b="254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4"/>
                    <a:stretch>
                      <a:fillRect/>
                    </a:stretch>
                  </pic:blipFill>
                  <pic:spPr>
                    <a:xfrm>
                      <a:off x="0" y="0"/>
                      <a:ext cx="5266055" cy="1064260"/>
                    </a:xfrm>
                    <a:prstGeom prst="rect">
                      <a:avLst/>
                    </a:prstGeom>
                    <a:noFill/>
                    <a:ln w="9525">
                      <a:noFill/>
                    </a:ln>
                  </pic:spPr>
                </pic:pic>
              </a:graphicData>
            </a:graphic>
          </wp:inline>
        </w:drawing>
      </w:r>
      <w:r>
        <w:drawing>
          <wp:inline distT="0" distB="0" distL="114300" distR="114300">
            <wp:extent cx="5066665" cy="4590415"/>
            <wp:effectExtent l="0" t="0" r="635" b="63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5"/>
                    <a:stretch>
                      <a:fillRect/>
                    </a:stretch>
                  </pic:blipFill>
                  <pic:spPr>
                    <a:xfrm>
                      <a:off x="0" y="0"/>
                      <a:ext cx="5066665" cy="4590415"/>
                    </a:xfrm>
                    <a:prstGeom prst="rect">
                      <a:avLst/>
                    </a:prstGeom>
                    <a:noFill/>
                    <a:ln w="9525">
                      <a:noFill/>
                    </a:ln>
                  </pic:spPr>
                </pic:pic>
              </a:graphicData>
            </a:graphic>
          </wp:inline>
        </w:drawing>
      </w:r>
    </w:p>
    <w:p>
      <w:pPr>
        <w:jc w:val="center"/>
        <w:rPr>
          <w:rFonts w:hint="eastAsia" w:eastAsia="宋体"/>
          <w:lang w:eastAsia="zh-CN"/>
        </w:rPr>
      </w:pPr>
      <w:r>
        <w:rPr>
          <w:rFonts w:hint="eastAsia" w:eastAsia="宋体"/>
          <w:lang w:eastAsia="zh-CN"/>
        </w:rPr>
        <w:drawing>
          <wp:inline distT="0" distB="0" distL="114300" distR="114300">
            <wp:extent cx="5268595" cy="5722620"/>
            <wp:effectExtent l="0" t="0" r="8255" b="11430"/>
            <wp:docPr id="5" name="图片 5"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BS"/>
                    <pic:cNvPicPr>
                      <a:picLocks noChangeAspect="1"/>
                    </pic:cNvPicPr>
                  </pic:nvPicPr>
                  <pic:blipFill>
                    <a:blip r:embed="rId9"/>
                    <a:stretch>
                      <a:fillRect/>
                    </a:stretch>
                  </pic:blipFill>
                  <pic:spPr>
                    <a:xfrm>
                      <a:off x="0" y="0"/>
                      <a:ext cx="5268595" cy="5722620"/>
                    </a:xfrm>
                    <a:prstGeom prst="rect">
                      <a:avLst/>
                    </a:prstGeom>
                  </pic:spPr>
                </pic:pic>
              </a:graphicData>
            </a:graphic>
          </wp:inline>
        </w:drawing>
      </w:r>
    </w:p>
    <w:p>
      <w:pPr>
        <w:jc w:val="center"/>
      </w:pPr>
      <w:r>
        <w:drawing>
          <wp:inline distT="0" distB="0" distL="114300" distR="114300">
            <wp:extent cx="5270500" cy="3867785"/>
            <wp:effectExtent l="0" t="0" r="635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70500" cy="3867785"/>
                    </a:xfrm>
                    <a:prstGeom prst="rect">
                      <a:avLst/>
                    </a:prstGeom>
                    <a:noFill/>
                    <a:ln w="9525">
                      <a:noFill/>
                    </a:ln>
                  </pic:spPr>
                </pic:pic>
              </a:graphicData>
            </a:graphic>
          </wp:inline>
        </w:drawing>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9390411"/>
    </w:sdtPr>
    <w:sdtContent>
      <w:p>
        <w:pPr>
          <w:pStyle w:val="6"/>
        </w:pPr>
        <w:r>
          <w:fldChar w:fldCharType="begin"/>
        </w:r>
        <w:r>
          <w:instrText xml:space="preserve">PAGE   \* MERGEFORMAT</w:instrText>
        </w:r>
        <w:r>
          <w:fldChar w:fldCharType="separate"/>
        </w:r>
        <w:r>
          <w:rPr>
            <w:lang w:val="zh-CN"/>
          </w:rP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881DCF"/>
    <w:multiLevelType w:val="singleLevel"/>
    <w:tmpl w:val="E1881DCF"/>
    <w:lvl w:ilvl="0" w:tentative="0">
      <w:start w:val="1"/>
      <w:numFmt w:val="decimalEnclosedCircleChinese"/>
      <w:suff w:val="nothing"/>
      <w:lvlText w:val="%1　"/>
      <w:lvlJc w:val="left"/>
      <w:pPr>
        <w:ind w:left="0" w:firstLine="400"/>
      </w:pPr>
      <w:rPr>
        <w:rFonts w:hint="eastAsia"/>
      </w:rPr>
    </w:lvl>
  </w:abstractNum>
  <w:abstractNum w:abstractNumId="1">
    <w:nsid w:val="54E64099"/>
    <w:multiLevelType w:val="multilevel"/>
    <w:tmpl w:val="54E64099"/>
    <w:lvl w:ilvl="0" w:tentative="0">
      <w:start w:val="1"/>
      <w:numFmt w:val="decimal"/>
      <w:pStyle w:val="14"/>
      <w:lvlText w:val="%1"/>
      <w:lvlJc w:val="left"/>
      <w:pPr>
        <w:ind w:left="425" w:hanging="425"/>
      </w:pPr>
      <w:rPr>
        <w:rFonts w:hint="eastAsia"/>
      </w:rPr>
    </w:lvl>
    <w:lvl w:ilvl="1" w:tentative="0">
      <w:start w:val="1"/>
      <w:numFmt w:val="decimal"/>
      <w:pStyle w:val="15"/>
      <w:lvlText w:val="%1.%2"/>
      <w:lvlJc w:val="left"/>
      <w:pPr>
        <w:ind w:left="709" w:hanging="709"/>
      </w:pPr>
      <w:rPr>
        <w:rFonts w:hint="eastAsia"/>
      </w:rPr>
    </w:lvl>
    <w:lvl w:ilvl="2" w:tentative="0">
      <w:start w:val="1"/>
      <w:numFmt w:val="decimal"/>
      <w:pStyle w:val="16"/>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2">
    <w:nsid w:val="66BB6640"/>
    <w:multiLevelType w:val="multilevel"/>
    <w:tmpl w:val="66BB6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8373A26"/>
    <w:multiLevelType w:val="singleLevel"/>
    <w:tmpl w:val="78373A26"/>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C6738"/>
    <w:rsid w:val="001E332E"/>
    <w:rsid w:val="01CC7496"/>
    <w:rsid w:val="03A84D86"/>
    <w:rsid w:val="0CE4591E"/>
    <w:rsid w:val="2703268B"/>
    <w:rsid w:val="2A60175C"/>
    <w:rsid w:val="2C882AE3"/>
    <w:rsid w:val="303C0C10"/>
    <w:rsid w:val="33383302"/>
    <w:rsid w:val="3AF526F6"/>
    <w:rsid w:val="3CDE7D87"/>
    <w:rsid w:val="3D0C7CA2"/>
    <w:rsid w:val="47EC1438"/>
    <w:rsid w:val="4C480C7A"/>
    <w:rsid w:val="55F941DF"/>
    <w:rsid w:val="5C091A1A"/>
    <w:rsid w:val="610D171B"/>
    <w:rsid w:val="64012F92"/>
    <w:rsid w:val="69501434"/>
    <w:rsid w:val="6AAC6738"/>
    <w:rsid w:val="6BD44A87"/>
    <w:rsid w:val="6C505FB5"/>
    <w:rsid w:val="6F6A7F6A"/>
    <w:rsid w:val="72807C57"/>
    <w:rsid w:val="73876A58"/>
    <w:rsid w:val="7D642F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8"/>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0">
    <w:name w:val="Hyperlink"/>
    <w:qFormat/>
    <w:uiPriority w:val="0"/>
    <w:rPr>
      <w:color w:val="0000FF"/>
      <w:u w:val="single"/>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_Style 3"/>
    <w:basedOn w:val="2"/>
    <w:next w:val="1"/>
    <w:unhideWhenUsed/>
    <w:qFormat/>
    <w:uiPriority w:val="39"/>
    <w:pPr>
      <w:spacing w:line="578" w:lineRule="auto"/>
      <w:outlineLvl w:val="9"/>
    </w:pPr>
    <w:rPr>
      <w:rFonts w:ascii="宋体" w:hAnsi="宋体" w:cs="宋体"/>
      <w:bCs/>
      <w:szCs w:val="44"/>
    </w:rPr>
  </w:style>
  <w:style w:type="paragraph" w:customStyle="1" w:styleId="14">
    <w:name w:val="一级标题"/>
    <w:next w:val="1"/>
    <w:qFormat/>
    <w:uiPriority w:val="0"/>
    <w:pPr>
      <w:numPr>
        <w:ilvl w:val="0"/>
        <w:numId w:val="1"/>
      </w:numPr>
      <w:outlineLvl w:val="0"/>
    </w:pPr>
    <w:rPr>
      <w:rFonts w:ascii="等线" w:hAnsi="等线" w:eastAsiaTheme="minorEastAsia" w:cstheme="minorBidi"/>
      <w:b/>
      <w:color w:val="000000"/>
      <w:kern w:val="2"/>
      <w:sz w:val="32"/>
      <w:szCs w:val="22"/>
      <w:lang w:val="en-US" w:eastAsia="zh-CN" w:bidi="ar-SA"/>
    </w:rPr>
  </w:style>
  <w:style w:type="paragraph" w:customStyle="1" w:styleId="15">
    <w:name w:val="二级标题"/>
    <w:basedOn w:val="14"/>
    <w:next w:val="1"/>
    <w:qFormat/>
    <w:uiPriority w:val="0"/>
    <w:pPr>
      <w:numPr>
        <w:ilvl w:val="1"/>
      </w:numPr>
      <w:outlineLvl w:val="1"/>
    </w:pPr>
    <w:rPr>
      <w:sz w:val="28"/>
    </w:rPr>
  </w:style>
  <w:style w:type="paragraph" w:customStyle="1" w:styleId="16">
    <w:name w:val="三级标题"/>
    <w:basedOn w:val="15"/>
    <w:next w:val="1"/>
    <w:qFormat/>
    <w:uiPriority w:val="0"/>
    <w:pPr>
      <w:numPr>
        <w:ilvl w:val="2"/>
      </w:numPr>
      <w:outlineLvl w:val="2"/>
    </w:pPr>
    <w:rPr>
      <w:rFonts w:ascii="宋体" w:hAnsi="宋体"/>
      <w:lang w:val="zh-CN"/>
    </w:rPr>
  </w:style>
  <w:style w:type="paragraph" w:customStyle="1" w:styleId="17">
    <w:name w:val="列出段落1"/>
    <w:basedOn w:val="1"/>
    <w:qFormat/>
    <w:uiPriority w:val="34"/>
    <w:pPr>
      <w:ind w:firstLine="420" w:firstLineChars="200"/>
    </w:pPr>
  </w:style>
  <w:style w:type="character" w:customStyle="1" w:styleId="18">
    <w:name w:val="标题 4 Char"/>
    <w:link w:val="4"/>
    <w:qFormat/>
    <w:uiPriority w:val="0"/>
    <w:rPr>
      <w:rFonts w:ascii="Arial" w:hAnsi="Arial" w:eastAsia="黑体"/>
      <w:b/>
      <w:sz w:val="28"/>
    </w:rPr>
  </w:style>
  <w:style w:type="paragraph" w:customStyle="1" w:styleId="1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2018-03-31T15:19:00Z</dcterms:created>
  <dc:creator>骆佳俊</dc:creator>
  <cp:lastModifiedBy>admin</cp:lastModifiedBy>
  <dcterms:modified xsi:type="dcterms:W3CDTF">2018-06-25T10:23:03Z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