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3AC" w:rsidRPr="00C263AC" w:rsidRDefault="00C263AC" w:rsidP="00D41C7B">
      <w:pPr>
        <w:spacing w:line="360" w:lineRule="auto"/>
        <w:ind w:firstLine="709"/>
        <w:jc w:val="both"/>
        <w:rPr>
          <w:b/>
          <w:kern w:val="2"/>
        </w:rPr>
      </w:pPr>
      <w:r w:rsidRPr="00C263AC">
        <w:rPr>
          <w:b/>
          <w:kern w:val="2"/>
        </w:rPr>
        <w:t>1 слайд</w:t>
      </w:r>
    </w:p>
    <w:p w:rsidR="0033405C" w:rsidRDefault="00D41C7B" w:rsidP="0033405C">
      <w:pPr>
        <w:spacing w:line="360" w:lineRule="auto"/>
        <w:ind w:firstLine="709"/>
        <w:jc w:val="both"/>
      </w:pPr>
      <w:r w:rsidRPr="008400D4">
        <w:rPr>
          <w:kern w:val="2"/>
        </w:rPr>
        <w:t xml:space="preserve">Уважаемый </w:t>
      </w:r>
      <w:r w:rsidRPr="00AE5356">
        <w:rPr>
          <w:caps/>
          <w:kern w:val="2"/>
        </w:rPr>
        <w:t>председатель</w:t>
      </w:r>
      <w:r w:rsidRPr="008400D4">
        <w:rPr>
          <w:kern w:val="2"/>
        </w:rPr>
        <w:t xml:space="preserve">, уважаемые </w:t>
      </w:r>
      <w:r w:rsidRPr="00AE5356">
        <w:rPr>
          <w:caps/>
          <w:kern w:val="2"/>
        </w:rPr>
        <w:t xml:space="preserve">члены Государственной </w:t>
      </w:r>
      <w:r w:rsidR="00C73DA4">
        <w:rPr>
          <w:caps/>
          <w:kern w:val="2"/>
        </w:rPr>
        <w:t>ЭКЗАМЕНАЦИОННОЙ</w:t>
      </w:r>
      <w:r w:rsidRPr="00AE5356">
        <w:rPr>
          <w:caps/>
          <w:kern w:val="2"/>
        </w:rPr>
        <w:t xml:space="preserve"> комиссии</w:t>
      </w:r>
      <w:r w:rsidRPr="008400D4">
        <w:rPr>
          <w:kern w:val="2"/>
        </w:rPr>
        <w:t xml:space="preserve">! </w:t>
      </w:r>
      <w:r w:rsidRPr="008400D4">
        <w:t>Вашему</w:t>
      </w:r>
      <w:r>
        <w:t xml:space="preserve"> вниманию предлагается дипломн</w:t>
      </w:r>
      <w:r w:rsidR="00C73DA4">
        <w:t>ый</w:t>
      </w:r>
      <w:r>
        <w:t xml:space="preserve"> </w:t>
      </w:r>
      <w:r w:rsidR="00C73DA4">
        <w:t>проект</w:t>
      </w:r>
      <w:r w:rsidRPr="008400D4">
        <w:t xml:space="preserve"> на тему «</w:t>
      </w:r>
      <w:r w:rsidR="00D15A79" w:rsidRPr="00D15A79">
        <w:t>Разработка модуля рабочих заданий для инструмента формирования недельно-суточных заданий с внедрением диаграммы Ганта</w:t>
      </w:r>
      <w:r>
        <w:t>».</w:t>
      </w:r>
    </w:p>
    <w:p w:rsidR="00C263AC" w:rsidRPr="00C263AC" w:rsidRDefault="00C263AC" w:rsidP="00D41C7B">
      <w:pPr>
        <w:spacing w:line="360" w:lineRule="auto"/>
        <w:ind w:firstLine="709"/>
        <w:jc w:val="both"/>
        <w:rPr>
          <w:b/>
        </w:rPr>
      </w:pPr>
      <w:r w:rsidRPr="00C263AC">
        <w:rPr>
          <w:b/>
        </w:rPr>
        <w:t>2 слайд</w:t>
      </w:r>
    </w:p>
    <w:p w:rsidR="0033405C" w:rsidRPr="00671C59" w:rsidRDefault="00671C59" w:rsidP="0033405C">
      <w:pPr>
        <w:shd w:val="clear" w:color="auto" w:fill="FFFFFF"/>
        <w:spacing w:line="360" w:lineRule="auto"/>
        <w:ind w:right="23" w:firstLine="709"/>
        <w:jc w:val="both"/>
        <w:rPr>
          <w:spacing w:val="2"/>
        </w:rPr>
      </w:pPr>
      <w:r>
        <w:rPr>
          <w:spacing w:val="2"/>
        </w:rPr>
        <w:t>ЧИТАЕМ СО СЛАЙДА</w:t>
      </w:r>
    </w:p>
    <w:p w:rsidR="001D194B" w:rsidRPr="001D194B" w:rsidRDefault="001D194B" w:rsidP="00195693">
      <w:pPr>
        <w:widowControl w:val="0"/>
        <w:tabs>
          <w:tab w:val="num" w:pos="426"/>
          <w:tab w:val="left" w:pos="567"/>
        </w:tabs>
        <w:autoSpaceDE w:val="0"/>
        <w:autoSpaceDN w:val="0"/>
        <w:adjustRightInd w:val="0"/>
        <w:spacing w:line="360" w:lineRule="auto"/>
        <w:ind w:firstLine="720"/>
        <w:jc w:val="both"/>
        <w:rPr>
          <w:b/>
        </w:rPr>
      </w:pPr>
      <w:r w:rsidRPr="001D194B">
        <w:rPr>
          <w:b/>
        </w:rPr>
        <w:t>3 слайд</w:t>
      </w:r>
    </w:p>
    <w:p w:rsidR="0033405C" w:rsidRDefault="00220C1F" w:rsidP="0033405C">
      <w:pPr>
        <w:shd w:val="clear" w:color="auto" w:fill="FFFFFF"/>
        <w:spacing w:line="360" w:lineRule="auto"/>
        <w:ind w:right="23" w:firstLine="709"/>
        <w:jc w:val="both"/>
        <w:rPr>
          <w:spacing w:val="2"/>
        </w:rPr>
      </w:pPr>
      <w:r>
        <w:rPr>
          <w:spacing w:val="2"/>
        </w:rPr>
        <w:t>ЧИТАЕМ СО СЛАЙДА</w:t>
      </w:r>
    </w:p>
    <w:p w:rsidR="002F0A4F" w:rsidRPr="00CC2E07" w:rsidRDefault="002F0A4F" w:rsidP="002F0A4F">
      <w:pPr>
        <w:shd w:val="clear" w:color="auto" w:fill="FFFFFF"/>
        <w:spacing w:line="360" w:lineRule="auto"/>
        <w:ind w:right="23" w:firstLine="709"/>
        <w:jc w:val="both"/>
        <w:rPr>
          <w:b/>
          <w:spacing w:val="2"/>
          <w:u w:val="single"/>
        </w:rPr>
      </w:pPr>
      <w:r w:rsidRPr="00CC2E07">
        <w:rPr>
          <w:b/>
          <w:spacing w:val="2"/>
          <w:u w:val="single"/>
        </w:rPr>
        <w:t xml:space="preserve">+ ко </w:t>
      </w:r>
      <w:proofErr w:type="gramStart"/>
      <w:r w:rsidRPr="00CC2E07">
        <w:rPr>
          <w:b/>
          <w:spacing w:val="2"/>
          <w:u w:val="single"/>
        </w:rPr>
        <w:t>2  пункту</w:t>
      </w:r>
      <w:proofErr w:type="gramEnd"/>
      <w:r w:rsidRPr="00CC2E07">
        <w:rPr>
          <w:b/>
          <w:spacing w:val="2"/>
          <w:u w:val="single"/>
        </w:rPr>
        <w:t xml:space="preserve"> говорим: </w:t>
      </w:r>
    </w:p>
    <w:p w:rsidR="002F0A4F" w:rsidRDefault="002F0A4F" w:rsidP="002F0A4F">
      <w:pPr>
        <w:shd w:val="clear" w:color="auto" w:fill="FFFFFF"/>
        <w:spacing w:line="360" w:lineRule="auto"/>
        <w:ind w:right="23" w:firstLine="709"/>
        <w:jc w:val="both"/>
      </w:pPr>
      <w:r>
        <w:rPr>
          <w:spacing w:val="2"/>
        </w:rPr>
        <w:t>«</w:t>
      </w:r>
      <w:r w:rsidR="00D15A79">
        <w:rPr>
          <w:spacing w:val="2"/>
        </w:rPr>
        <w:t xml:space="preserve">для повышения </w:t>
      </w:r>
      <w:r w:rsidR="00D15A79">
        <w:rPr>
          <w:color w:val="000000" w:themeColor="text1"/>
          <w:szCs w:val="28"/>
        </w:rPr>
        <w:t>эффективности строительного проекта</w:t>
      </w:r>
      <w:r w:rsidR="006E602C">
        <w:t>»</w:t>
      </w:r>
    </w:p>
    <w:p w:rsidR="006E602C" w:rsidRPr="00CC2E07" w:rsidRDefault="006E602C" w:rsidP="006E602C">
      <w:pPr>
        <w:shd w:val="clear" w:color="auto" w:fill="FFFFFF"/>
        <w:spacing w:line="360" w:lineRule="auto"/>
        <w:ind w:right="23" w:firstLine="709"/>
        <w:jc w:val="both"/>
        <w:rPr>
          <w:b/>
          <w:spacing w:val="2"/>
          <w:u w:val="single"/>
        </w:rPr>
      </w:pPr>
      <w:r w:rsidRPr="00CC2E07">
        <w:rPr>
          <w:b/>
          <w:spacing w:val="2"/>
          <w:u w:val="single"/>
        </w:rPr>
        <w:t xml:space="preserve">+ к </w:t>
      </w:r>
      <w:proofErr w:type="gramStart"/>
      <w:r w:rsidRPr="00CC2E07">
        <w:rPr>
          <w:b/>
          <w:spacing w:val="2"/>
          <w:u w:val="single"/>
        </w:rPr>
        <w:t>3  пункту</w:t>
      </w:r>
      <w:proofErr w:type="gramEnd"/>
      <w:r w:rsidRPr="00CC2E07">
        <w:rPr>
          <w:b/>
          <w:spacing w:val="2"/>
          <w:u w:val="single"/>
        </w:rPr>
        <w:t xml:space="preserve"> говорим: </w:t>
      </w:r>
    </w:p>
    <w:p w:rsidR="006E602C" w:rsidRDefault="009F5F27" w:rsidP="002F0A4F">
      <w:pPr>
        <w:shd w:val="clear" w:color="auto" w:fill="FFFFFF"/>
        <w:spacing w:line="360" w:lineRule="auto"/>
        <w:ind w:right="23" w:firstLine="709"/>
        <w:jc w:val="both"/>
      </w:pPr>
      <w:r>
        <w:t>«</w:t>
      </w:r>
      <w:r w:rsidR="00537A9E">
        <w:rPr>
          <w:color w:val="000000" w:themeColor="text1"/>
          <w:szCs w:val="28"/>
        </w:rPr>
        <w:t>и отслеживать все бизнес-процессы, связанные со строительством</w:t>
      </w:r>
      <w:r>
        <w:t>»</w:t>
      </w:r>
    </w:p>
    <w:p w:rsidR="00C16192" w:rsidRDefault="00795E99" w:rsidP="00D37073">
      <w:pPr>
        <w:shd w:val="clear" w:color="auto" w:fill="FFFFFF"/>
        <w:spacing w:line="360" w:lineRule="auto"/>
        <w:ind w:right="23" w:firstLine="709"/>
        <w:jc w:val="both"/>
        <w:rPr>
          <w:b/>
          <w:color w:val="000000"/>
          <w:spacing w:val="2"/>
        </w:rPr>
      </w:pPr>
      <w:r>
        <w:rPr>
          <w:b/>
          <w:color w:val="000000"/>
          <w:spacing w:val="2"/>
        </w:rPr>
        <w:t xml:space="preserve">4 </w:t>
      </w:r>
      <w:r w:rsidR="00C16192" w:rsidRPr="00C16192">
        <w:rPr>
          <w:b/>
          <w:color w:val="000000"/>
          <w:spacing w:val="2"/>
        </w:rPr>
        <w:t>слайд</w:t>
      </w:r>
    </w:p>
    <w:p w:rsidR="005468CC" w:rsidRPr="00CC2E07" w:rsidRDefault="005468CC" w:rsidP="005468CC">
      <w:pPr>
        <w:shd w:val="clear" w:color="auto" w:fill="FFFFFF"/>
        <w:spacing w:line="360" w:lineRule="auto"/>
        <w:ind w:right="23" w:firstLine="709"/>
        <w:jc w:val="both"/>
        <w:rPr>
          <w:b/>
          <w:spacing w:val="2"/>
          <w:u w:val="single"/>
        </w:rPr>
      </w:pPr>
      <w:r>
        <w:rPr>
          <w:b/>
          <w:spacing w:val="2"/>
          <w:u w:val="single"/>
        </w:rPr>
        <w:t xml:space="preserve">+ к </w:t>
      </w:r>
      <w:proofErr w:type="gramStart"/>
      <w:r>
        <w:rPr>
          <w:b/>
          <w:spacing w:val="2"/>
          <w:u w:val="single"/>
        </w:rPr>
        <w:t>1</w:t>
      </w:r>
      <w:r w:rsidRPr="00CC2E07">
        <w:rPr>
          <w:b/>
          <w:spacing w:val="2"/>
          <w:u w:val="single"/>
        </w:rPr>
        <w:t xml:space="preserve">  пункту</w:t>
      </w:r>
      <w:proofErr w:type="gramEnd"/>
      <w:r w:rsidRPr="00CC2E07">
        <w:rPr>
          <w:b/>
          <w:spacing w:val="2"/>
          <w:u w:val="single"/>
        </w:rPr>
        <w:t xml:space="preserve"> говорим: </w:t>
      </w:r>
    </w:p>
    <w:p w:rsidR="005468CC" w:rsidRDefault="005468CC" w:rsidP="005468CC">
      <w:pPr>
        <w:shd w:val="clear" w:color="auto" w:fill="FFFFFF"/>
        <w:spacing w:line="360" w:lineRule="auto"/>
        <w:ind w:right="23" w:firstLine="709"/>
        <w:jc w:val="both"/>
      </w:pPr>
      <w:r>
        <w:rPr>
          <w:spacing w:val="2"/>
        </w:rPr>
        <w:t>«</w:t>
      </w:r>
      <w:r>
        <w:t>шрифтов, цветовой гаммы, элементов управления»</w:t>
      </w:r>
    </w:p>
    <w:p w:rsidR="005468CC" w:rsidRPr="00CC2E07" w:rsidRDefault="005468CC" w:rsidP="005468CC">
      <w:pPr>
        <w:shd w:val="clear" w:color="auto" w:fill="FFFFFF"/>
        <w:spacing w:line="360" w:lineRule="auto"/>
        <w:ind w:right="23" w:firstLine="709"/>
        <w:jc w:val="both"/>
        <w:rPr>
          <w:b/>
          <w:spacing w:val="2"/>
          <w:u w:val="single"/>
        </w:rPr>
      </w:pPr>
      <w:r w:rsidRPr="00CC2E07">
        <w:rPr>
          <w:b/>
          <w:spacing w:val="2"/>
          <w:u w:val="single"/>
        </w:rPr>
        <w:t xml:space="preserve">+ ко </w:t>
      </w:r>
      <w:proofErr w:type="gramStart"/>
      <w:r w:rsidRPr="00CC2E07">
        <w:rPr>
          <w:b/>
          <w:spacing w:val="2"/>
          <w:u w:val="single"/>
        </w:rPr>
        <w:t>2  пункту</w:t>
      </w:r>
      <w:proofErr w:type="gramEnd"/>
      <w:r w:rsidRPr="00CC2E07">
        <w:rPr>
          <w:b/>
          <w:spacing w:val="2"/>
          <w:u w:val="single"/>
        </w:rPr>
        <w:t xml:space="preserve"> говорим: </w:t>
      </w:r>
    </w:p>
    <w:p w:rsidR="005468CC" w:rsidRDefault="005468CC" w:rsidP="005468CC">
      <w:pPr>
        <w:shd w:val="clear" w:color="auto" w:fill="FFFFFF"/>
        <w:spacing w:line="360" w:lineRule="auto"/>
        <w:ind w:right="23" w:firstLine="709"/>
        <w:jc w:val="both"/>
      </w:pPr>
      <w:proofErr w:type="gramStart"/>
      <w:r>
        <w:rPr>
          <w:spacing w:val="2"/>
        </w:rPr>
        <w:t>«</w:t>
      </w:r>
      <w:r w:rsidRPr="005468CC">
        <w:rPr>
          <w:spacing w:val="2"/>
        </w:rPr>
        <w:t>например</w:t>
      </w:r>
      <w:proofErr w:type="gramEnd"/>
      <w:r w:rsidRPr="005468CC">
        <w:rPr>
          <w:spacing w:val="2"/>
        </w:rPr>
        <w:t>, возможность перетаскивать работы влево/вправо по временной шкале на диаграмме Ганта, а не только при изменении дат старта и финиша работ, добавление всплывающих подсказок с актуальной информацией по работам</w:t>
      </w:r>
      <w:r>
        <w:t>»</w:t>
      </w:r>
    </w:p>
    <w:p w:rsidR="005468CC" w:rsidRPr="00CC2E07" w:rsidRDefault="005468CC" w:rsidP="005468CC">
      <w:pPr>
        <w:shd w:val="clear" w:color="auto" w:fill="FFFFFF"/>
        <w:spacing w:line="360" w:lineRule="auto"/>
        <w:ind w:right="23" w:firstLine="709"/>
        <w:jc w:val="both"/>
        <w:rPr>
          <w:b/>
          <w:spacing w:val="2"/>
          <w:u w:val="single"/>
        </w:rPr>
      </w:pPr>
      <w:r w:rsidRPr="00CC2E07">
        <w:rPr>
          <w:b/>
          <w:spacing w:val="2"/>
          <w:u w:val="single"/>
        </w:rPr>
        <w:t xml:space="preserve">+ к </w:t>
      </w:r>
      <w:proofErr w:type="gramStart"/>
      <w:r w:rsidRPr="00CC2E07">
        <w:rPr>
          <w:b/>
          <w:spacing w:val="2"/>
          <w:u w:val="single"/>
        </w:rPr>
        <w:t>3  пункту</w:t>
      </w:r>
      <w:proofErr w:type="gramEnd"/>
      <w:r w:rsidRPr="00CC2E07">
        <w:rPr>
          <w:b/>
          <w:spacing w:val="2"/>
          <w:u w:val="single"/>
        </w:rPr>
        <w:t xml:space="preserve"> говорим: </w:t>
      </w:r>
    </w:p>
    <w:p w:rsidR="005468CC" w:rsidRDefault="005468CC" w:rsidP="00164BA1">
      <w:pPr>
        <w:shd w:val="clear" w:color="auto" w:fill="FFFFFF"/>
        <w:spacing w:line="360" w:lineRule="auto"/>
        <w:ind w:right="23" w:firstLine="709"/>
        <w:jc w:val="both"/>
      </w:pPr>
      <w:r>
        <w:t>«</w:t>
      </w:r>
      <w:r>
        <w:rPr>
          <w:color w:val="000000" w:themeColor="text1"/>
          <w:szCs w:val="28"/>
        </w:rPr>
        <w:t>отображение списка рабочих заданий, всех работ как в табличной части диаграммы Ганта, так и в графической</w:t>
      </w:r>
      <w:r>
        <w:t>»</w:t>
      </w:r>
    </w:p>
    <w:p w:rsidR="00CC2E07" w:rsidRDefault="00F7139B" w:rsidP="008D69B9">
      <w:pPr>
        <w:shd w:val="clear" w:color="auto" w:fill="FFFFFF"/>
        <w:spacing w:line="360" w:lineRule="auto"/>
        <w:ind w:right="23" w:firstLine="709"/>
        <w:jc w:val="both"/>
        <w:rPr>
          <w:spacing w:val="2"/>
        </w:rPr>
      </w:pPr>
      <w:r>
        <w:rPr>
          <w:b/>
          <w:color w:val="000000"/>
          <w:spacing w:val="2"/>
        </w:rPr>
        <w:t xml:space="preserve">5 </w:t>
      </w:r>
      <w:r w:rsidRPr="00C16192">
        <w:rPr>
          <w:b/>
          <w:color w:val="000000"/>
          <w:spacing w:val="2"/>
        </w:rPr>
        <w:t>слайд</w:t>
      </w:r>
      <w:r w:rsidR="008D69B9" w:rsidRPr="008D69B9">
        <w:rPr>
          <w:spacing w:val="2"/>
        </w:rPr>
        <w:t xml:space="preserve"> </w:t>
      </w:r>
    </w:p>
    <w:p w:rsidR="00F7139B" w:rsidRDefault="008D69B9" w:rsidP="008D69B9">
      <w:pPr>
        <w:shd w:val="clear" w:color="auto" w:fill="FFFFFF"/>
        <w:spacing w:line="360" w:lineRule="auto"/>
        <w:ind w:right="23" w:firstLine="709"/>
        <w:jc w:val="both"/>
        <w:rPr>
          <w:spacing w:val="2"/>
        </w:rPr>
      </w:pPr>
      <w:r>
        <w:rPr>
          <w:spacing w:val="2"/>
        </w:rPr>
        <w:t>ЧИТАЕМ СО СЛАЙДА</w:t>
      </w:r>
    </w:p>
    <w:p w:rsidR="00795E99" w:rsidRDefault="00212727" w:rsidP="00795E99">
      <w:pPr>
        <w:spacing w:line="360" w:lineRule="auto"/>
        <w:ind w:firstLine="720"/>
        <w:jc w:val="both"/>
        <w:rPr>
          <w:b/>
        </w:rPr>
      </w:pPr>
      <w:r w:rsidRPr="00212727">
        <w:rPr>
          <w:b/>
        </w:rPr>
        <w:t xml:space="preserve">6 слайд </w:t>
      </w:r>
    </w:p>
    <w:p w:rsidR="00164BA1" w:rsidRPr="00CC2E07" w:rsidRDefault="00164BA1" w:rsidP="00164BA1">
      <w:pPr>
        <w:shd w:val="clear" w:color="auto" w:fill="FFFFFF"/>
        <w:spacing w:line="360" w:lineRule="auto"/>
        <w:ind w:right="23" w:firstLine="709"/>
        <w:jc w:val="both"/>
        <w:rPr>
          <w:b/>
          <w:spacing w:val="2"/>
          <w:u w:val="single"/>
        </w:rPr>
      </w:pPr>
      <w:r>
        <w:rPr>
          <w:b/>
          <w:spacing w:val="2"/>
          <w:u w:val="single"/>
        </w:rPr>
        <w:t xml:space="preserve">+ к </w:t>
      </w:r>
      <w:proofErr w:type="gramStart"/>
      <w:r>
        <w:rPr>
          <w:b/>
          <w:spacing w:val="2"/>
          <w:u w:val="single"/>
        </w:rPr>
        <w:t>1</w:t>
      </w:r>
      <w:r w:rsidRPr="00CC2E07">
        <w:rPr>
          <w:b/>
          <w:spacing w:val="2"/>
          <w:u w:val="single"/>
        </w:rPr>
        <w:t xml:space="preserve">  пункту</w:t>
      </w:r>
      <w:proofErr w:type="gramEnd"/>
      <w:r w:rsidRPr="00CC2E07">
        <w:rPr>
          <w:b/>
          <w:spacing w:val="2"/>
          <w:u w:val="single"/>
        </w:rPr>
        <w:t xml:space="preserve"> говорим: </w:t>
      </w:r>
    </w:p>
    <w:p w:rsidR="00164BA1" w:rsidRDefault="00164BA1" w:rsidP="00164BA1">
      <w:pPr>
        <w:shd w:val="clear" w:color="auto" w:fill="FFFFFF"/>
        <w:spacing w:line="360" w:lineRule="auto"/>
        <w:ind w:right="23" w:firstLine="709"/>
        <w:jc w:val="both"/>
      </w:pPr>
      <w:r>
        <w:rPr>
          <w:spacing w:val="2"/>
        </w:rPr>
        <w:t>«</w:t>
      </w:r>
      <w:r w:rsidR="008F161C">
        <w:rPr>
          <w:spacing w:val="2"/>
        </w:rPr>
        <w:t>платформа</w:t>
      </w:r>
      <w:r w:rsidR="008F161C" w:rsidRPr="008F161C">
        <w:rPr>
          <w:spacing w:val="2"/>
        </w:rPr>
        <w:t xml:space="preserve"> на базе .NET предоставляют систему общих типов, интерфейсы API и модель приложений для управляемых приложений</w:t>
      </w:r>
      <w:r w:rsidR="008F161C">
        <w:rPr>
          <w:spacing w:val="2"/>
        </w:rPr>
        <w:t xml:space="preserve">. </w:t>
      </w:r>
      <w:r w:rsidR="008F161C" w:rsidRPr="008F161C">
        <w:rPr>
          <w:spacing w:val="2"/>
        </w:rPr>
        <w:t>Разработанная для c# является одной из лучших технологий для создания настольных программ</w:t>
      </w:r>
      <w:r>
        <w:t>»</w:t>
      </w:r>
    </w:p>
    <w:p w:rsidR="00164BA1" w:rsidRPr="00CC2E07" w:rsidRDefault="00164BA1" w:rsidP="00164BA1">
      <w:pPr>
        <w:shd w:val="clear" w:color="auto" w:fill="FFFFFF"/>
        <w:spacing w:line="360" w:lineRule="auto"/>
        <w:ind w:right="23" w:firstLine="709"/>
        <w:jc w:val="both"/>
        <w:rPr>
          <w:b/>
          <w:spacing w:val="2"/>
          <w:u w:val="single"/>
        </w:rPr>
      </w:pPr>
      <w:r w:rsidRPr="00CC2E07">
        <w:rPr>
          <w:b/>
          <w:spacing w:val="2"/>
          <w:u w:val="single"/>
        </w:rPr>
        <w:t xml:space="preserve">+ ко </w:t>
      </w:r>
      <w:proofErr w:type="gramStart"/>
      <w:r w:rsidRPr="00CC2E07">
        <w:rPr>
          <w:b/>
          <w:spacing w:val="2"/>
          <w:u w:val="single"/>
        </w:rPr>
        <w:t>2  пункту</w:t>
      </w:r>
      <w:proofErr w:type="gramEnd"/>
      <w:r w:rsidRPr="00CC2E07">
        <w:rPr>
          <w:b/>
          <w:spacing w:val="2"/>
          <w:u w:val="single"/>
        </w:rPr>
        <w:t xml:space="preserve"> говорим: </w:t>
      </w:r>
    </w:p>
    <w:p w:rsidR="005F444F" w:rsidRDefault="00164BA1" w:rsidP="00164BA1">
      <w:pPr>
        <w:shd w:val="clear" w:color="auto" w:fill="FFFFFF"/>
        <w:spacing w:line="360" w:lineRule="auto"/>
        <w:ind w:right="23" w:firstLine="709"/>
        <w:jc w:val="both"/>
      </w:pPr>
      <w:r>
        <w:rPr>
          <w:spacing w:val="2"/>
        </w:rPr>
        <w:t>«</w:t>
      </w:r>
      <w:r w:rsidR="00E203E9" w:rsidRPr="00E203E9">
        <w:rPr>
          <w:spacing w:val="2"/>
        </w:rPr>
        <w:t xml:space="preserve">система управления реляционными базами данных (РСУБД), разработанная корпорацией </w:t>
      </w:r>
      <w:proofErr w:type="spellStart"/>
      <w:r w:rsidR="00E203E9" w:rsidRPr="00E203E9">
        <w:rPr>
          <w:spacing w:val="2"/>
        </w:rPr>
        <w:t>Microsoft</w:t>
      </w:r>
      <w:proofErr w:type="spellEnd"/>
      <w:r w:rsidR="00E203E9">
        <w:rPr>
          <w:spacing w:val="2"/>
        </w:rPr>
        <w:t xml:space="preserve">. Использует в основном </w:t>
      </w:r>
      <w:r w:rsidR="00E203E9" w:rsidRPr="00E203E9">
        <w:rPr>
          <w:spacing w:val="2"/>
        </w:rPr>
        <w:t xml:space="preserve">язык запросов — </w:t>
      </w:r>
      <w:proofErr w:type="spellStart"/>
      <w:r w:rsidR="00E203E9" w:rsidRPr="00E203E9">
        <w:rPr>
          <w:spacing w:val="2"/>
        </w:rPr>
        <w:t>Transact</w:t>
      </w:r>
      <w:proofErr w:type="spellEnd"/>
      <w:r w:rsidR="00E203E9" w:rsidRPr="00E203E9">
        <w:rPr>
          <w:spacing w:val="2"/>
        </w:rPr>
        <w:t>-SQL</w:t>
      </w:r>
      <w:r>
        <w:t>»</w:t>
      </w:r>
    </w:p>
    <w:p w:rsidR="005F444F" w:rsidRDefault="005F444F">
      <w:r>
        <w:br w:type="page"/>
      </w:r>
    </w:p>
    <w:p w:rsidR="00164BA1" w:rsidRPr="00CC2E07" w:rsidRDefault="00164BA1" w:rsidP="00164BA1">
      <w:pPr>
        <w:shd w:val="clear" w:color="auto" w:fill="FFFFFF"/>
        <w:spacing w:line="360" w:lineRule="auto"/>
        <w:ind w:right="23" w:firstLine="709"/>
        <w:jc w:val="both"/>
        <w:rPr>
          <w:b/>
          <w:spacing w:val="2"/>
          <w:u w:val="single"/>
        </w:rPr>
      </w:pPr>
      <w:r w:rsidRPr="00CC2E07">
        <w:rPr>
          <w:b/>
          <w:spacing w:val="2"/>
          <w:u w:val="single"/>
        </w:rPr>
        <w:lastRenderedPageBreak/>
        <w:t xml:space="preserve">+ к </w:t>
      </w:r>
      <w:proofErr w:type="gramStart"/>
      <w:r w:rsidRPr="00CC2E07">
        <w:rPr>
          <w:b/>
          <w:spacing w:val="2"/>
          <w:u w:val="single"/>
        </w:rPr>
        <w:t>3  пункту</w:t>
      </w:r>
      <w:proofErr w:type="gramEnd"/>
      <w:r w:rsidRPr="00CC2E07">
        <w:rPr>
          <w:b/>
          <w:spacing w:val="2"/>
          <w:u w:val="single"/>
        </w:rPr>
        <w:t xml:space="preserve"> говорим: </w:t>
      </w:r>
    </w:p>
    <w:p w:rsidR="00164BA1" w:rsidRDefault="00164BA1" w:rsidP="00164BA1">
      <w:pPr>
        <w:shd w:val="clear" w:color="auto" w:fill="FFFFFF"/>
        <w:spacing w:line="360" w:lineRule="auto"/>
        <w:ind w:right="23" w:firstLine="709"/>
        <w:jc w:val="both"/>
      </w:pPr>
      <w:r>
        <w:t>«</w:t>
      </w:r>
      <w:r w:rsidR="005F444F" w:rsidRPr="005F444F">
        <w:t>объектно-ориентированный язык программирования</w:t>
      </w:r>
      <w:r w:rsidR="005F444F">
        <w:t xml:space="preserve"> с си-подобным синтаксисом. С</w:t>
      </w:r>
      <w:r w:rsidR="005F444F" w:rsidRPr="005F444F">
        <w:t># перенял скорость и мощность c++ и почти ей не уступает что позволяет совершать миллионы операций в секунду</w:t>
      </w:r>
      <w:r>
        <w:t>»</w:t>
      </w:r>
    </w:p>
    <w:p w:rsidR="00164BA1" w:rsidRPr="00CC2E07" w:rsidRDefault="00164BA1" w:rsidP="00164BA1">
      <w:pPr>
        <w:shd w:val="clear" w:color="auto" w:fill="FFFFFF"/>
        <w:spacing w:line="360" w:lineRule="auto"/>
        <w:ind w:right="23" w:firstLine="709"/>
        <w:jc w:val="both"/>
        <w:rPr>
          <w:b/>
          <w:spacing w:val="2"/>
          <w:u w:val="single"/>
        </w:rPr>
      </w:pPr>
      <w:r>
        <w:rPr>
          <w:b/>
          <w:spacing w:val="2"/>
          <w:u w:val="single"/>
        </w:rPr>
        <w:t xml:space="preserve">+ к </w:t>
      </w:r>
      <w:proofErr w:type="gramStart"/>
      <w:r>
        <w:rPr>
          <w:b/>
          <w:spacing w:val="2"/>
          <w:u w:val="single"/>
        </w:rPr>
        <w:t>4</w:t>
      </w:r>
      <w:r w:rsidRPr="00CC2E07">
        <w:rPr>
          <w:b/>
          <w:spacing w:val="2"/>
          <w:u w:val="single"/>
        </w:rPr>
        <w:t xml:space="preserve">  пункту</w:t>
      </w:r>
      <w:proofErr w:type="gramEnd"/>
      <w:r w:rsidRPr="00CC2E07">
        <w:rPr>
          <w:b/>
          <w:spacing w:val="2"/>
          <w:u w:val="single"/>
        </w:rPr>
        <w:t xml:space="preserve"> говорим: </w:t>
      </w:r>
    </w:p>
    <w:p w:rsidR="00164BA1" w:rsidRDefault="00164BA1" w:rsidP="003E1C8E">
      <w:pPr>
        <w:shd w:val="clear" w:color="auto" w:fill="FFFFFF"/>
        <w:spacing w:line="360" w:lineRule="auto"/>
        <w:ind w:right="23" w:firstLine="709"/>
        <w:jc w:val="both"/>
      </w:pPr>
      <w:r>
        <w:t>«</w:t>
      </w:r>
      <w:r w:rsidR="005E23B3" w:rsidRPr="005E23B3">
        <w:t xml:space="preserve">линейка продуктов компании </w:t>
      </w:r>
      <w:proofErr w:type="spellStart"/>
      <w:r w:rsidR="005E23B3" w:rsidRPr="005E23B3">
        <w:t>Microsoft</w:t>
      </w:r>
      <w:proofErr w:type="spellEnd"/>
      <w:r w:rsidR="005E23B3" w:rsidRPr="005E23B3">
        <w:t>, включающих интегрированную среду разработки программного обеспечения и ряд других инструментальных средств</w:t>
      </w:r>
      <w:r w:rsidR="005E23B3">
        <w:t>.</w:t>
      </w:r>
      <w:r>
        <w:t>»</w:t>
      </w:r>
    </w:p>
    <w:p w:rsidR="00795E99" w:rsidRDefault="00795E99" w:rsidP="00795E99">
      <w:pPr>
        <w:spacing w:line="360" w:lineRule="auto"/>
        <w:ind w:firstLine="720"/>
        <w:jc w:val="both"/>
        <w:rPr>
          <w:b/>
        </w:rPr>
      </w:pPr>
      <w:r>
        <w:rPr>
          <w:b/>
        </w:rPr>
        <w:t>7</w:t>
      </w:r>
      <w:r w:rsidRPr="00212727">
        <w:rPr>
          <w:b/>
        </w:rPr>
        <w:t xml:space="preserve"> слайд </w:t>
      </w:r>
    </w:p>
    <w:p w:rsidR="001A7B25" w:rsidRPr="002B0B1F" w:rsidRDefault="001A7B25" w:rsidP="00795E99">
      <w:pPr>
        <w:spacing w:line="360" w:lineRule="auto"/>
        <w:ind w:firstLine="720"/>
        <w:jc w:val="both"/>
      </w:pPr>
      <w:r>
        <w:t>На диаграмме изображены основные операции пользователя, совершаемые с работами и рабочими заданиями.</w:t>
      </w:r>
    </w:p>
    <w:p w:rsidR="002B0B1F" w:rsidRPr="00212727" w:rsidRDefault="00E53EE0" w:rsidP="00E53EE0">
      <w:pPr>
        <w:spacing w:line="360" w:lineRule="auto"/>
        <w:ind w:firstLine="720"/>
        <w:jc w:val="both"/>
        <w:rPr>
          <w:b/>
        </w:rPr>
      </w:pPr>
      <w:r>
        <w:rPr>
          <w:b/>
        </w:rPr>
        <w:t>8</w:t>
      </w:r>
      <w:r w:rsidRPr="00212727">
        <w:rPr>
          <w:b/>
        </w:rPr>
        <w:t xml:space="preserve"> слайд </w:t>
      </w:r>
    </w:p>
    <w:p w:rsidR="00212727" w:rsidRPr="002A559F" w:rsidRDefault="001A7B25" w:rsidP="002A559F">
      <w:pPr>
        <w:shd w:val="clear" w:color="auto" w:fill="FFFFFF"/>
        <w:spacing w:line="360" w:lineRule="auto"/>
        <w:ind w:right="23" w:firstLine="709"/>
        <w:jc w:val="both"/>
        <w:rPr>
          <w:spacing w:val="2"/>
        </w:rPr>
      </w:pPr>
      <w:r>
        <w:rPr>
          <w:color w:val="000000"/>
          <w:spacing w:val="2"/>
        </w:rPr>
        <w:t>Представленная диаграмма классов отображает структуру основных используемых в модуле РЗ классов и связи между ними.</w:t>
      </w:r>
    </w:p>
    <w:p w:rsidR="000B6DAB" w:rsidRDefault="002A559F" w:rsidP="005A67D3">
      <w:pPr>
        <w:spacing w:line="360" w:lineRule="auto"/>
        <w:ind w:firstLine="720"/>
        <w:jc w:val="both"/>
        <w:rPr>
          <w:b/>
        </w:rPr>
      </w:pPr>
      <w:r>
        <w:rPr>
          <w:b/>
        </w:rPr>
        <w:t>9</w:t>
      </w:r>
      <w:r w:rsidR="000B6DAB" w:rsidRPr="000B6DAB">
        <w:rPr>
          <w:b/>
        </w:rPr>
        <w:t xml:space="preserve"> слайд</w:t>
      </w:r>
      <w:r w:rsidR="00E40866">
        <w:rPr>
          <w:b/>
        </w:rPr>
        <w:t xml:space="preserve"> </w:t>
      </w:r>
    </w:p>
    <w:p w:rsidR="008C2888" w:rsidRDefault="008C2888" w:rsidP="005A67D3">
      <w:pPr>
        <w:spacing w:line="360" w:lineRule="auto"/>
        <w:ind w:firstLine="720"/>
        <w:jc w:val="both"/>
      </w:pPr>
      <w:r>
        <w:t>Форма авторизации</w:t>
      </w:r>
    </w:p>
    <w:p w:rsidR="008C2888" w:rsidRDefault="008C2888" w:rsidP="008C2888">
      <w:pPr>
        <w:spacing w:line="360" w:lineRule="auto"/>
        <w:ind w:firstLine="720"/>
        <w:jc w:val="both"/>
        <w:rPr>
          <w:b/>
        </w:rPr>
      </w:pPr>
      <w:r>
        <w:rPr>
          <w:b/>
        </w:rPr>
        <w:t>10</w:t>
      </w:r>
      <w:r w:rsidRPr="000B6DAB">
        <w:rPr>
          <w:b/>
        </w:rPr>
        <w:t xml:space="preserve"> слайд</w:t>
      </w:r>
      <w:r>
        <w:rPr>
          <w:b/>
        </w:rPr>
        <w:t xml:space="preserve"> </w:t>
      </w:r>
    </w:p>
    <w:p w:rsidR="008C2888" w:rsidRDefault="008C2888" w:rsidP="008C2888">
      <w:pPr>
        <w:spacing w:line="360" w:lineRule="auto"/>
        <w:ind w:firstLine="720"/>
        <w:jc w:val="both"/>
      </w:pPr>
      <w:r>
        <w:t>Выбор модуля</w:t>
      </w:r>
    </w:p>
    <w:p w:rsidR="008C2888" w:rsidRDefault="008C2888" w:rsidP="008C2888">
      <w:pPr>
        <w:spacing w:line="360" w:lineRule="auto"/>
        <w:ind w:firstLine="720"/>
        <w:jc w:val="both"/>
        <w:rPr>
          <w:b/>
        </w:rPr>
      </w:pPr>
      <w:r>
        <w:rPr>
          <w:b/>
        </w:rPr>
        <w:t>11</w:t>
      </w:r>
      <w:r w:rsidRPr="000B6DAB">
        <w:rPr>
          <w:b/>
        </w:rPr>
        <w:t xml:space="preserve"> слайд</w:t>
      </w:r>
      <w:r>
        <w:rPr>
          <w:b/>
        </w:rPr>
        <w:t xml:space="preserve"> </w:t>
      </w:r>
    </w:p>
    <w:p w:rsidR="008C2888" w:rsidRDefault="008C2888" w:rsidP="008C2888">
      <w:pPr>
        <w:spacing w:line="360" w:lineRule="auto"/>
        <w:ind w:firstLine="720"/>
        <w:jc w:val="both"/>
      </w:pPr>
      <w:r>
        <w:t>Внешний вид модуля, окно информации о РЗ</w:t>
      </w:r>
    </w:p>
    <w:p w:rsidR="00A035DD" w:rsidRDefault="00A035DD" w:rsidP="00A035DD">
      <w:pPr>
        <w:spacing w:line="360" w:lineRule="auto"/>
        <w:ind w:firstLine="720"/>
        <w:jc w:val="both"/>
        <w:rPr>
          <w:b/>
        </w:rPr>
      </w:pPr>
      <w:r>
        <w:rPr>
          <w:b/>
        </w:rPr>
        <w:t>12</w:t>
      </w:r>
      <w:r w:rsidRPr="000B6DAB">
        <w:rPr>
          <w:b/>
        </w:rPr>
        <w:t xml:space="preserve"> слайд</w:t>
      </w:r>
      <w:r>
        <w:rPr>
          <w:b/>
        </w:rPr>
        <w:t xml:space="preserve"> </w:t>
      </w:r>
    </w:p>
    <w:p w:rsidR="00A035DD" w:rsidRDefault="00A035DD" w:rsidP="00A035DD">
      <w:pPr>
        <w:spacing w:line="360" w:lineRule="auto"/>
        <w:ind w:firstLine="720"/>
        <w:jc w:val="both"/>
      </w:pPr>
      <w:r>
        <w:t xml:space="preserve">Создание/редактирование </w:t>
      </w:r>
      <w:r>
        <w:t>РЗ</w:t>
      </w:r>
    </w:p>
    <w:p w:rsidR="008C2888" w:rsidRDefault="00A035DD" w:rsidP="008C2888">
      <w:pPr>
        <w:spacing w:line="360" w:lineRule="auto"/>
        <w:ind w:firstLine="720"/>
        <w:jc w:val="both"/>
        <w:rPr>
          <w:b/>
        </w:rPr>
      </w:pPr>
      <w:r>
        <w:rPr>
          <w:b/>
        </w:rPr>
        <w:t>13</w:t>
      </w:r>
      <w:r w:rsidR="008C2888" w:rsidRPr="000B6DAB">
        <w:rPr>
          <w:b/>
        </w:rPr>
        <w:t xml:space="preserve"> слайд</w:t>
      </w:r>
      <w:r w:rsidR="008C2888">
        <w:rPr>
          <w:b/>
        </w:rPr>
        <w:t xml:space="preserve"> </w:t>
      </w:r>
    </w:p>
    <w:p w:rsidR="008C2888" w:rsidRDefault="00A035DD" w:rsidP="008C2888">
      <w:pPr>
        <w:spacing w:line="360" w:lineRule="auto"/>
        <w:ind w:firstLine="720"/>
        <w:jc w:val="both"/>
      </w:pPr>
      <w:r>
        <w:t>Переключение на вкладку «Работы». Список работ.</w:t>
      </w:r>
    </w:p>
    <w:p w:rsidR="00A035DD" w:rsidRDefault="00A035DD" w:rsidP="00A035DD">
      <w:pPr>
        <w:spacing w:line="360" w:lineRule="auto"/>
        <w:ind w:firstLine="720"/>
        <w:jc w:val="both"/>
        <w:rPr>
          <w:b/>
        </w:rPr>
      </w:pPr>
      <w:r>
        <w:rPr>
          <w:b/>
        </w:rPr>
        <w:t>14</w:t>
      </w:r>
      <w:r w:rsidRPr="000B6DAB">
        <w:rPr>
          <w:b/>
        </w:rPr>
        <w:t xml:space="preserve"> слайд</w:t>
      </w:r>
      <w:r>
        <w:rPr>
          <w:b/>
        </w:rPr>
        <w:t xml:space="preserve"> </w:t>
      </w:r>
    </w:p>
    <w:p w:rsidR="00A035DD" w:rsidRDefault="00A035DD" w:rsidP="00A035DD">
      <w:pPr>
        <w:spacing w:line="360" w:lineRule="auto"/>
        <w:ind w:firstLine="720"/>
        <w:jc w:val="both"/>
      </w:pPr>
      <w:r>
        <w:t xml:space="preserve">Внешний вид </w:t>
      </w:r>
      <w:r>
        <w:t>вкладки «Работы» с включенной ДГ. Положение работ н временной шкале.</w:t>
      </w:r>
    </w:p>
    <w:p w:rsidR="00A035DD" w:rsidRDefault="00A035DD" w:rsidP="00A035DD">
      <w:pPr>
        <w:spacing w:line="360" w:lineRule="auto"/>
        <w:ind w:firstLine="720"/>
        <w:jc w:val="both"/>
        <w:rPr>
          <w:b/>
        </w:rPr>
      </w:pPr>
      <w:r>
        <w:rPr>
          <w:b/>
        </w:rPr>
        <w:t>15</w:t>
      </w:r>
      <w:r w:rsidR="00442D38">
        <w:rPr>
          <w:b/>
        </w:rPr>
        <w:t xml:space="preserve"> </w:t>
      </w:r>
      <w:r w:rsidRPr="000B6DAB">
        <w:rPr>
          <w:b/>
        </w:rPr>
        <w:t>слайд</w:t>
      </w:r>
      <w:r>
        <w:rPr>
          <w:b/>
        </w:rPr>
        <w:t xml:space="preserve"> </w:t>
      </w:r>
    </w:p>
    <w:p w:rsidR="00A035DD" w:rsidRDefault="00442D38" w:rsidP="00A035DD">
      <w:pPr>
        <w:spacing w:line="360" w:lineRule="auto"/>
        <w:ind w:firstLine="720"/>
        <w:jc w:val="both"/>
      </w:pPr>
      <w:r>
        <w:t xml:space="preserve">Выбор </w:t>
      </w:r>
      <w:r w:rsidR="000B743A">
        <w:t>работ в текущее РЗ</w:t>
      </w:r>
      <w:r>
        <w:t>.</w:t>
      </w:r>
    </w:p>
    <w:p w:rsidR="00442D38" w:rsidRDefault="00442D38" w:rsidP="00442D38">
      <w:pPr>
        <w:spacing w:line="360" w:lineRule="auto"/>
        <w:ind w:firstLine="720"/>
        <w:jc w:val="both"/>
        <w:rPr>
          <w:b/>
        </w:rPr>
      </w:pPr>
      <w:r>
        <w:rPr>
          <w:b/>
        </w:rPr>
        <w:t>16</w:t>
      </w:r>
      <w:r w:rsidRPr="000B6DAB">
        <w:rPr>
          <w:b/>
        </w:rPr>
        <w:t xml:space="preserve"> слайд</w:t>
      </w:r>
      <w:r>
        <w:rPr>
          <w:b/>
        </w:rPr>
        <w:t xml:space="preserve"> </w:t>
      </w:r>
    </w:p>
    <w:p w:rsidR="00442D38" w:rsidRDefault="00442D38" w:rsidP="00442D38">
      <w:pPr>
        <w:spacing w:line="360" w:lineRule="auto"/>
        <w:ind w:firstLine="720"/>
        <w:jc w:val="both"/>
      </w:pPr>
      <w:r>
        <w:t xml:space="preserve">Переключились </w:t>
      </w:r>
      <w:r>
        <w:t>на рабочее задание.</w:t>
      </w:r>
    </w:p>
    <w:p w:rsidR="00005B92" w:rsidRDefault="00005B92" w:rsidP="00005B92">
      <w:pPr>
        <w:spacing w:line="360" w:lineRule="auto"/>
        <w:ind w:firstLine="720"/>
        <w:jc w:val="both"/>
        <w:rPr>
          <w:b/>
        </w:rPr>
      </w:pPr>
      <w:r>
        <w:rPr>
          <w:b/>
        </w:rPr>
        <w:t>17</w:t>
      </w:r>
      <w:r w:rsidRPr="000B6DAB">
        <w:rPr>
          <w:b/>
        </w:rPr>
        <w:t xml:space="preserve"> слайд</w:t>
      </w:r>
      <w:r>
        <w:rPr>
          <w:b/>
        </w:rPr>
        <w:t xml:space="preserve"> </w:t>
      </w:r>
    </w:p>
    <w:p w:rsidR="00005B92" w:rsidRDefault="00005B92" w:rsidP="00005B92">
      <w:pPr>
        <w:spacing w:line="360" w:lineRule="auto"/>
        <w:ind w:firstLine="720"/>
        <w:jc w:val="both"/>
      </w:pPr>
      <w:r>
        <w:t>Демонстрация перемещения работ</w:t>
      </w:r>
      <w:r>
        <w:t>.</w:t>
      </w:r>
    </w:p>
    <w:p w:rsidR="00005B92" w:rsidRDefault="00005B92" w:rsidP="00005B92">
      <w:pPr>
        <w:spacing w:line="360" w:lineRule="auto"/>
        <w:ind w:firstLine="720"/>
        <w:jc w:val="both"/>
        <w:rPr>
          <w:b/>
        </w:rPr>
      </w:pPr>
      <w:r>
        <w:rPr>
          <w:b/>
        </w:rPr>
        <w:t>18</w:t>
      </w:r>
      <w:r w:rsidRPr="000B6DAB">
        <w:rPr>
          <w:b/>
        </w:rPr>
        <w:t xml:space="preserve"> слайд</w:t>
      </w:r>
      <w:r>
        <w:rPr>
          <w:b/>
        </w:rPr>
        <w:t xml:space="preserve"> </w:t>
      </w:r>
    </w:p>
    <w:p w:rsidR="00005B92" w:rsidRDefault="00005B92" w:rsidP="00005B92">
      <w:pPr>
        <w:spacing w:line="360" w:lineRule="auto"/>
        <w:ind w:firstLine="720"/>
        <w:jc w:val="both"/>
      </w:pPr>
      <w:r>
        <w:t>Демонстрация</w:t>
      </w:r>
      <w:r>
        <w:t xml:space="preserve"> создания связей</w:t>
      </w:r>
      <w:r>
        <w:t>.</w:t>
      </w:r>
      <w:r>
        <w:t xml:space="preserve"> Алгоритм оптимизации работ.</w:t>
      </w:r>
    </w:p>
    <w:p w:rsidR="00C362D3" w:rsidRDefault="00C362D3" w:rsidP="00C362D3">
      <w:pPr>
        <w:spacing w:line="360" w:lineRule="auto"/>
        <w:ind w:firstLine="720"/>
        <w:jc w:val="both"/>
        <w:rPr>
          <w:b/>
        </w:rPr>
      </w:pPr>
      <w:r>
        <w:rPr>
          <w:b/>
        </w:rPr>
        <w:t>19</w:t>
      </w:r>
      <w:r w:rsidRPr="000B6DAB">
        <w:rPr>
          <w:b/>
        </w:rPr>
        <w:t xml:space="preserve"> слайд</w:t>
      </w:r>
      <w:r>
        <w:rPr>
          <w:b/>
        </w:rPr>
        <w:t xml:space="preserve"> </w:t>
      </w:r>
    </w:p>
    <w:p w:rsidR="00C362D3" w:rsidRDefault="00C362D3" w:rsidP="00C362D3">
      <w:pPr>
        <w:spacing w:line="360" w:lineRule="auto"/>
        <w:ind w:firstLine="720"/>
        <w:jc w:val="both"/>
      </w:pPr>
      <w:r>
        <w:lastRenderedPageBreak/>
        <w:t xml:space="preserve">Демонстрация </w:t>
      </w:r>
      <w:r>
        <w:t>удаления связей</w:t>
      </w:r>
      <w:r>
        <w:t>.</w:t>
      </w:r>
    </w:p>
    <w:p w:rsidR="00C362D3" w:rsidRDefault="00C362D3" w:rsidP="00C362D3">
      <w:pPr>
        <w:spacing w:line="360" w:lineRule="auto"/>
        <w:ind w:firstLine="720"/>
        <w:jc w:val="both"/>
        <w:rPr>
          <w:b/>
        </w:rPr>
      </w:pPr>
      <w:r>
        <w:rPr>
          <w:b/>
        </w:rPr>
        <w:t>20</w:t>
      </w:r>
      <w:r w:rsidRPr="000B6DAB">
        <w:rPr>
          <w:b/>
        </w:rPr>
        <w:t xml:space="preserve"> слайд</w:t>
      </w:r>
      <w:r>
        <w:rPr>
          <w:b/>
        </w:rPr>
        <w:t xml:space="preserve"> </w:t>
      </w:r>
    </w:p>
    <w:p w:rsidR="00C362D3" w:rsidRDefault="00C362D3" w:rsidP="00C362D3">
      <w:pPr>
        <w:spacing w:line="360" w:lineRule="auto"/>
        <w:ind w:firstLine="720"/>
        <w:jc w:val="both"/>
      </w:pPr>
      <w:r>
        <w:t xml:space="preserve">Демонстрация </w:t>
      </w:r>
      <w:r>
        <w:t xml:space="preserve">создания ограничений по </w:t>
      </w:r>
      <w:r w:rsidR="00100A50">
        <w:t>дате старта</w:t>
      </w:r>
      <w:r>
        <w:t xml:space="preserve"> работ</w:t>
      </w:r>
      <w:r>
        <w:t>.</w:t>
      </w:r>
    </w:p>
    <w:p w:rsidR="00AC646E" w:rsidRPr="00AC646E" w:rsidRDefault="00AC646E" w:rsidP="00AC646E">
      <w:pPr>
        <w:spacing w:line="360" w:lineRule="auto"/>
        <w:ind w:firstLine="720"/>
        <w:jc w:val="both"/>
        <w:rPr>
          <w:b/>
        </w:rPr>
      </w:pPr>
      <w:r>
        <w:rPr>
          <w:b/>
        </w:rPr>
        <w:t>21</w:t>
      </w:r>
      <w:r w:rsidRPr="000B6DAB">
        <w:rPr>
          <w:b/>
        </w:rPr>
        <w:t xml:space="preserve"> слайд</w:t>
      </w:r>
      <w:r>
        <w:rPr>
          <w:b/>
        </w:rPr>
        <w:t xml:space="preserve"> </w:t>
      </w:r>
    </w:p>
    <w:p w:rsidR="00C362D3" w:rsidRDefault="00AC646E" w:rsidP="00005B92">
      <w:pPr>
        <w:spacing w:line="360" w:lineRule="auto"/>
        <w:ind w:firstLine="720"/>
        <w:jc w:val="both"/>
      </w:pPr>
      <w:r>
        <w:t>Демонстрация создания связей</w:t>
      </w:r>
      <w:r>
        <w:t xml:space="preserve"> при наличии ограничений. Поведение алгоритма оптимизации.</w:t>
      </w:r>
    </w:p>
    <w:p w:rsidR="006A0A03" w:rsidRPr="00AC646E" w:rsidRDefault="006A0A03" w:rsidP="006A0A03">
      <w:pPr>
        <w:spacing w:line="360" w:lineRule="auto"/>
        <w:ind w:firstLine="720"/>
        <w:jc w:val="both"/>
        <w:rPr>
          <w:b/>
        </w:rPr>
      </w:pPr>
      <w:r>
        <w:rPr>
          <w:b/>
        </w:rPr>
        <w:t>22</w:t>
      </w:r>
      <w:r w:rsidRPr="000B6DAB">
        <w:rPr>
          <w:b/>
        </w:rPr>
        <w:t xml:space="preserve"> слайд</w:t>
      </w:r>
      <w:r>
        <w:rPr>
          <w:b/>
        </w:rPr>
        <w:t xml:space="preserve"> </w:t>
      </w:r>
    </w:p>
    <w:p w:rsidR="006A0A03" w:rsidRDefault="006A0A03" w:rsidP="006A0A03">
      <w:pPr>
        <w:spacing w:line="360" w:lineRule="auto"/>
        <w:ind w:firstLine="720"/>
        <w:jc w:val="both"/>
      </w:pPr>
      <w:r>
        <w:t xml:space="preserve">Демонстрация </w:t>
      </w:r>
      <w:r>
        <w:t>перемещения работ</w:t>
      </w:r>
      <w:r>
        <w:t xml:space="preserve"> при наличии ограничений. Поведение алгоритма оптимизации.</w:t>
      </w:r>
    </w:p>
    <w:p w:rsidR="005F375E" w:rsidRPr="00AC646E" w:rsidRDefault="005F375E" w:rsidP="005F375E">
      <w:pPr>
        <w:spacing w:line="360" w:lineRule="auto"/>
        <w:ind w:firstLine="720"/>
        <w:jc w:val="both"/>
        <w:rPr>
          <w:b/>
        </w:rPr>
      </w:pPr>
      <w:r>
        <w:rPr>
          <w:b/>
        </w:rPr>
        <w:t>2</w:t>
      </w:r>
      <w:r>
        <w:rPr>
          <w:b/>
        </w:rPr>
        <w:t>3</w:t>
      </w:r>
      <w:r w:rsidRPr="000B6DAB">
        <w:rPr>
          <w:b/>
        </w:rPr>
        <w:t xml:space="preserve"> слайд</w:t>
      </w:r>
      <w:r>
        <w:rPr>
          <w:b/>
        </w:rPr>
        <w:t xml:space="preserve"> </w:t>
      </w:r>
    </w:p>
    <w:p w:rsidR="005F375E" w:rsidRDefault="005F375E" w:rsidP="005F375E">
      <w:pPr>
        <w:spacing w:line="360" w:lineRule="auto"/>
        <w:ind w:firstLine="720"/>
        <w:jc w:val="both"/>
      </w:pPr>
      <w:r>
        <w:t>Отмена и восстановление действий</w:t>
      </w:r>
      <w:r>
        <w:t>.</w:t>
      </w:r>
    </w:p>
    <w:p w:rsidR="001B065B" w:rsidRPr="00AC646E" w:rsidRDefault="001B065B" w:rsidP="001B065B">
      <w:pPr>
        <w:spacing w:line="360" w:lineRule="auto"/>
        <w:ind w:firstLine="720"/>
        <w:jc w:val="both"/>
        <w:rPr>
          <w:b/>
        </w:rPr>
      </w:pPr>
      <w:r>
        <w:rPr>
          <w:b/>
        </w:rPr>
        <w:t>2</w:t>
      </w:r>
      <w:r>
        <w:rPr>
          <w:b/>
        </w:rPr>
        <w:t>4</w:t>
      </w:r>
      <w:r w:rsidRPr="000B6DAB">
        <w:rPr>
          <w:b/>
        </w:rPr>
        <w:t xml:space="preserve"> слайд</w:t>
      </w:r>
      <w:r>
        <w:rPr>
          <w:b/>
        </w:rPr>
        <w:t xml:space="preserve"> </w:t>
      </w:r>
    </w:p>
    <w:p w:rsidR="001B065B" w:rsidRDefault="001B065B" w:rsidP="001B065B">
      <w:pPr>
        <w:spacing w:line="360" w:lineRule="auto"/>
        <w:ind w:firstLine="720"/>
        <w:jc w:val="both"/>
      </w:pPr>
      <w:r>
        <w:t>Вкладка «Зависимости»</w:t>
      </w:r>
      <w:r>
        <w:t>.</w:t>
      </w:r>
    </w:p>
    <w:p w:rsidR="00E33A2B" w:rsidRPr="00AC646E" w:rsidRDefault="00E33A2B" w:rsidP="00E33A2B">
      <w:pPr>
        <w:spacing w:line="360" w:lineRule="auto"/>
        <w:ind w:firstLine="720"/>
        <w:jc w:val="both"/>
        <w:rPr>
          <w:b/>
        </w:rPr>
      </w:pPr>
      <w:r>
        <w:rPr>
          <w:b/>
        </w:rPr>
        <w:t>2</w:t>
      </w:r>
      <w:r>
        <w:rPr>
          <w:b/>
        </w:rPr>
        <w:t>5</w:t>
      </w:r>
      <w:r w:rsidRPr="000B6DAB">
        <w:rPr>
          <w:b/>
        </w:rPr>
        <w:t xml:space="preserve"> слайд</w:t>
      </w:r>
      <w:r>
        <w:rPr>
          <w:b/>
        </w:rPr>
        <w:t xml:space="preserve"> </w:t>
      </w:r>
    </w:p>
    <w:p w:rsidR="00E33A2B" w:rsidRDefault="00E33A2B" w:rsidP="00E33A2B">
      <w:pPr>
        <w:spacing w:line="360" w:lineRule="auto"/>
        <w:ind w:firstLine="720"/>
        <w:jc w:val="both"/>
      </w:pPr>
      <w:r>
        <w:t>Сравнение эффективности</w:t>
      </w:r>
      <w:bookmarkStart w:id="0" w:name="_GoBack"/>
      <w:bookmarkEnd w:id="0"/>
      <w:r>
        <w:t>.</w:t>
      </w:r>
    </w:p>
    <w:p w:rsidR="00510B9A" w:rsidRPr="00AC646E" w:rsidRDefault="00510B9A" w:rsidP="00510B9A">
      <w:pPr>
        <w:spacing w:line="360" w:lineRule="auto"/>
        <w:ind w:firstLine="720"/>
        <w:jc w:val="both"/>
        <w:rPr>
          <w:b/>
        </w:rPr>
      </w:pPr>
      <w:r>
        <w:rPr>
          <w:b/>
        </w:rPr>
        <w:t>2</w:t>
      </w:r>
      <w:r w:rsidR="00E33A2B">
        <w:rPr>
          <w:b/>
        </w:rPr>
        <w:t>6</w:t>
      </w:r>
      <w:r w:rsidRPr="000B6DAB">
        <w:rPr>
          <w:b/>
        </w:rPr>
        <w:t xml:space="preserve"> слайд</w:t>
      </w:r>
      <w:r>
        <w:rPr>
          <w:b/>
        </w:rPr>
        <w:t xml:space="preserve"> </w:t>
      </w:r>
    </w:p>
    <w:p w:rsidR="00510B9A" w:rsidRDefault="00510B9A" w:rsidP="00510B9A">
      <w:pPr>
        <w:spacing w:line="360" w:lineRule="auto"/>
        <w:ind w:firstLine="720"/>
        <w:jc w:val="both"/>
      </w:pPr>
      <w:r>
        <w:t xml:space="preserve">В качестве заключения </w:t>
      </w:r>
    </w:p>
    <w:p w:rsidR="00510B9A" w:rsidRDefault="00510B9A" w:rsidP="00510B9A">
      <w:pPr>
        <w:spacing w:line="360" w:lineRule="auto"/>
        <w:ind w:firstLine="720"/>
        <w:jc w:val="both"/>
      </w:pPr>
      <w:r w:rsidRPr="00510B9A">
        <w:t>Созданный модуль и его функционал поможет строительным подрядчикам быстро и эффективно планировать задачи, затрачивая минимальное количество времени</w:t>
      </w:r>
      <w:r w:rsidR="00D973FB">
        <w:t xml:space="preserve"> на разработку и формирование рабочих заданий</w:t>
      </w:r>
      <w:r w:rsidRPr="00510B9A">
        <w:t xml:space="preserve"> без потерь их эффективности, тем самым позволяя сосредоточиться на других аспектах строительства.</w:t>
      </w:r>
    </w:p>
    <w:p w:rsidR="00F20815" w:rsidRPr="00937C4F" w:rsidRDefault="000A675B" w:rsidP="000A675B">
      <w:pPr>
        <w:spacing w:line="360" w:lineRule="auto"/>
        <w:ind w:firstLine="709"/>
        <w:jc w:val="both"/>
        <w:rPr>
          <w:b/>
          <w:kern w:val="2"/>
        </w:rPr>
      </w:pPr>
      <w:r w:rsidRPr="00923600">
        <w:rPr>
          <w:b/>
          <w:kern w:val="2"/>
        </w:rPr>
        <w:t>Спасибо за внимание</w:t>
      </w:r>
      <w:r w:rsidR="0088120E" w:rsidRPr="00923600">
        <w:rPr>
          <w:b/>
          <w:kern w:val="2"/>
        </w:rPr>
        <w:t>, доклад окончен</w:t>
      </w:r>
    </w:p>
    <w:p w:rsidR="00D41C7B" w:rsidRPr="00B650F2" w:rsidRDefault="00D41C7B" w:rsidP="00B650F2">
      <w:pPr>
        <w:spacing w:line="360" w:lineRule="auto"/>
        <w:ind w:firstLine="709"/>
        <w:jc w:val="center"/>
        <w:rPr>
          <w:b/>
        </w:rPr>
      </w:pPr>
    </w:p>
    <w:sectPr w:rsidR="00D41C7B" w:rsidRPr="00B650F2" w:rsidSect="00D41C7B">
      <w:footerReference w:type="even" r:id="rId7"/>
      <w:footerReference w:type="default" r:id="rId8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725" w:rsidRDefault="00CC7725">
      <w:r>
        <w:separator/>
      </w:r>
    </w:p>
  </w:endnote>
  <w:endnote w:type="continuationSeparator" w:id="0">
    <w:p w:rsidR="00CC7725" w:rsidRDefault="00CC7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5FE" w:rsidRDefault="009445FE" w:rsidP="00506F84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445FE" w:rsidRDefault="009445FE" w:rsidP="00D0249B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5FE" w:rsidRDefault="009445FE" w:rsidP="00506F84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33A2B">
      <w:rPr>
        <w:rStyle w:val="a4"/>
        <w:noProof/>
      </w:rPr>
      <w:t>3</w:t>
    </w:r>
    <w:r>
      <w:rPr>
        <w:rStyle w:val="a4"/>
      </w:rPr>
      <w:fldChar w:fldCharType="end"/>
    </w:r>
  </w:p>
  <w:p w:rsidR="009445FE" w:rsidRDefault="009445FE" w:rsidP="00D0249B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725" w:rsidRDefault="00CC7725">
      <w:r>
        <w:separator/>
      </w:r>
    </w:p>
  </w:footnote>
  <w:footnote w:type="continuationSeparator" w:id="0">
    <w:p w:rsidR="00CC7725" w:rsidRDefault="00CC7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778"/>
    <w:multiLevelType w:val="hybridMultilevel"/>
    <w:tmpl w:val="C10C82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B66825"/>
    <w:multiLevelType w:val="hybridMultilevel"/>
    <w:tmpl w:val="4CC48526"/>
    <w:lvl w:ilvl="0" w:tplc="F490018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284E7521"/>
    <w:multiLevelType w:val="hybridMultilevel"/>
    <w:tmpl w:val="6380C3D2"/>
    <w:lvl w:ilvl="0" w:tplc="EC8C612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EAF8F45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AE60498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A580AA1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D7AEE15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3514CDA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E73CAA5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655839D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24460E3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3" w15:restartNumberingAfterBreak="0">
    <w:nsid w:val="2C591F72"/>
    <w:multiLevelType w:val="hybridMultilevel"/>
    <w:tmpl w:val="2DA20912"/>
    <w:lvl w:ilvl="0" w:tplc="6D56EB4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C54A2B1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DB54C1F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68FAB1D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10E0B29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8F48346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B93CD90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56FC6F3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08E2228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4" w15:restartNumberingAfterBreak="0">
    <w:nsid w:val="33B1459A"/>
    <w:multiLevelType w:val="hybridMultilevel"/>
    <w:tmpl w:val="F5BA99F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8D922BC"/>
    <w:multiLevelType w:val="hybridMultilevel"/>
    <w:tmpl w:val="688E9A5C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3A174C2A"/>
    <w:multiLevelType w:val="hybridMultilevel"/>
    <w:tmpl w:val="49EEC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1599A"/>
    <w:multiLevelType w:val="hybridMultilevel"/>
    <w:tmpl w:val="86DAFCF2"/>
    <w:lvl w:ilvl="0" w:tplc="90D0E33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24EA7BE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884A1E1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C9EA8D1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E19464C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8606274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8F58A4D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69681E4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7764B76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8" w15:restartNumberingAfterBreak="0">
    <w:nsid w:val="46E2109D"/>
    <w:multiLevelType w:val="hybridMultilevel"/>
    <w:tmpl w:val="1026DD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3B32244"/>
    <w:multiLevelType w:val="multilevel"/>
    <w:tmpl w:val="D6F63C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lvlText w:val="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5052404"/>
    <w:multiLevelType w:val="hybridMultilevel"/>
    <w:tmpl w:val="CF0212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7106D86"/>
    <w:multiLevelType w:val="hybridMultilevel"/>
    <w:tmpl w:val="18B40D44"/>
    <w:lvl w:ilvl="0" w:tplc="244AA03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CE262D8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EBD6168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11F419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6298F60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5742EE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3B40793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7D3E38F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00AAC590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88726DA"/>
    <w:multiLevelType w:val="hybridMultilevel"/>
    <w:tmpl w:val="042A3CE4"/>
    <w:lvl w:ilvl="0" w:tplc="52B2D6F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D947A9F"/>
    <w:multiLevelType w:val="hybridMultilevel"/>
    <w:tmpl w:val="DC64ABFC"/>
    <w:lvl w:ilvl="0" w:tplc="7D8A9C9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9BD2675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D102E60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E4BA507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3878AA3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91BAF94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CFEAC62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0BD449B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D178A4B0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DC96388"/>
    <w:multiLevelType w:val="hybridMultilevel"/>
    <w:tmpl w:val="00A2A326"/>
    <w:lvl w:ilvl="0" w:tplc="5B52DAA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E8F6ED2E">
      <w:numFmt w:val="none"/>
      <w:lvlText w:val=""/>
      <w:lvlJc w:val="left"/>
      <w:pPr>
        <w:tabs>
          <w:tab w:val="num" w:pos="360"/>
        </w:tabs>
      </w:pPr>
    </w:lvl>
    <w:lvl w:ilvl="2" w:tplc="9FA29818">
      <w:numFmt w:val="none"/>
      <w:lvlText w:val=""/>
      <w:lvlJc w:val="left"/>
      <w:pPr>
        <w:tabs>
          <w:tab w:val="num" w:pos="360"/>
        </w:tabs>
      </w:pPr>
    </w:lvl>
    <w:lvl w:ilvl="3" w:tplc="60806488">
      <w:numFmt w:val="none"/>
      <w:lvlText w:val=""/>
      <w:lvlJc w:val="left"/>
      <w:pPr>
        <w:tabs>
          <w:tab w:val="num" w:pos="360"/>
        </w:tabs>
      </w:pPr>
    </w:lvl>
    <w:lvl w:ilvl="4" w:tplc="50B8FAF0">
      <w:numFmt w:val="none"/>
      <w:lvlText w:val=""/>
      <w:lvlJc w:val="left"/>
      <w:pPr>
        <w:tabs>
          <w:tab w:val="num" w:pos="360"/>
        </w:tabs>
      </w:pPr>
    </w:lvl>
    <w:lvl w:ilvl="5" w:tplc="6ED0BB44">
      <w:numFmt w:val="none"/>
      <w:lvlText w:val=""/>
      <w:lvlJc w:val="left"/>
      <w:pPr>
        <w:tabs>
          <w:tab w:val="num" w:pos="360"/>
        </w:tabs>
      </w:pPr>
    </w:lvl>
    <w:lvl w:ilvl="6" w:tplc="C254900C">
      <w:numFmt w:val="none"/>
      <w:lvlText w:val=""/>
      <w:lvlJc w:val="left"/>
      <w:pPr>
        <w:tabs>
          <w:tab w:val="num" w:pos="360"/>
        </w:tabs>
      </w:pPr>
    </w:lvl>
    <w:lvl w:ilvl="7" w:tplc="B50AC49E">
      <w:numFmt w:val="none"/>
      <w:lvlText w:val=""/>
      <w:lvlJc w:val="left"/>
      <w:pPr>
        <w:tabs>
          <w:tab w:val="num" w:pos="360"/>
        </w:tabs>
      </w:pPr>
    </w:lvl>
    <w:lvl w:ilvl="8" w:tplc="6DF270AC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11"/>
  </w:num>
  <w:num w:numId="5">
    <w:abstractNumId w:val="7"/>
  </w:num>
  <w:num w:numId="6">
    <w:abstractNumId w:val="13"/>
  </w:num>
  <w:num w:numId="7">
    <w:abstractNumId w:val="2"/>
  </w:num>
  <w:num w:numId="8">
    <w:abstractNumId w:val="4"/>
  </w:num>
  <w:num w:numId="9">
    <w:abstractNumId w:val="9"/>
  </w:num>
  <w:num w:numId="10">
    <w:abstractNumId w:val="14"/>
  </w:num>
  <w:num w:numId="11">
    <w:abstractNumId w:val="12"/>
  </w:num>
  <w:num w:numId="12">
    <w:abstractNumId w:val="3"/>
  </w:num>
  <w:num w:numId="13">
    <w:abstractNumId w:val="10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7B"/>
    <w:rsid w:val="0000230A"/>
    <w:rsid w:val="00005B92"/>
    <w:rsid w:val="00035E85"/>
    <w:rsid w:val="00052D0F"/>
    <w:rsid w:val="000A675B"/>
    <w:rsid w:val="000B2D15"/>
    <w:rsid w:val="000B6DAB"/>
    <w:rsid w:val="000B743A"/>
    <w:rsid w:val="000F66C3"/>
    <w:rsid w:val="00100A50"/>
    <w:rsid w:val="001210D6"/>
    <w:rsid w:val="00145259"/>
    <w:rsid w:val="00164BA1"/>
    <w:rsid w:val="00195693"/>
    <w:rsid w:val="00196313"/>
    <w:rsid w:val="001A7B25"/>
    <w:rsid w:val="001B065B"/>
    <w:rsid w:val="001C7F72"/>
    <w:rsid w:val="001D194B"/>
    <w:rsid w:val="001F2938"/>
    <w:rsid w:val="00212727"/>
    <w:rsid w:val="00220C1F"/>
    <w:rsid w:val="00220E41"/>
    <w:rsid w:val="00220EA9"/>
    <w:rsid w:val="002301C0"/>
    <w:rsid w:val="00273098"/>
    <w:rsid w:val="002821B4"/>
    <w:rsid w:val="00295D90"/>
    <w:rsid w:val="002A559F"/>
    <w:rsid w:val="002B0B1F"/>
    <w:rsid w:val="002B7D67"/>
    <w:rsid w:val="002C1D99"/>
    <w:rsid w:val="002D1279"/>
    <w:rsid w:val="002E4246"/>
    <w:rsid w:val="002F0A4F"/>
    <w:rsid w:val="002F6ACE"/>
    <w:rsid w:val="002F7688"/>
    <w:rsid w:val="003224F8"/>
    <w:rsid w:val="0033405C"/>
    <w:rsid w:val="00375AC9"/>
    <w:rsid w:val="00377E1C"/>
    <w:rsid w:val="003A2C16"/>
    <w:rsid w:val="003D3E4D"/>
    <w:rsid w:val="003D54F8"/>
    <w:rsid w:val="003E19EA"/>
    <w:rsid w:val="003E1C8E"/>
    <w:rsid w:val="00415EDF"/>
    <w:rsid w:val="0042647B"/>
    <w:rsid w:val="00442D38"/>
    <w:rsid w:val="0044595C"/>
    <w:rsid w:val="00474A1A"/>
    <w:rsid w:val="0048572B"/>
    <w:rsid w:val="004917B5"/>
    <w:rsid w:val="00492AF0"/>
    <w:rsid w:val="004B09F1"/>
    <w:rsid w:val="004D60FE"/>
    <w:rsid w:val="004E2EAB"/>
    <w:rsid w:val="0050622C"/>
    <w:rsid w:val="00506F84"/>
    <w:rsid w:val="00510B9A"/>
    <w:rsid w:val="00537A9E"/>
    <w:rsid w:val="00540505"/>
    <w:rsid w:val="005466F2"/>
    <w:rsid w:val="005468CC"/>
    <w:rsid w:val="005A3572"/>
    <w:rsid w:val="005A5D5E"/>
    <w:rsid w:val="005A67D3"/>
    <w:rsid w:val="005B7D06"/>
    <w:rsid w:val="005D6DEB"/>
    <w:rsid w:val="005E23B3"/>
    <w:rsid w:val="005F289E"/>
    <w:rsid w:val="005F375E"/>
    <w:rsid w:val="005F444F"/>
    <w:rsid w:val="006070F1"/>
    <w:rsid w:val="00613B5C"/>
    <w:rsid w:val="00620549"/>
    <w:rsid w:val="00643BE8"/>
    <w:rsid w:val="00661298"/>
    <w:rsid w:val="00665CCC"/>
    <w:rsid w:val="00667C7D"/>
    <w:rsid w:val="00671C59"/>
    <w:rsid w:val="00673205"/>
    <w:rsid w:val="006A0A03"/>
    <w:rsid w:val="006E602C"/>
    <w:rsid w:val="006F0361"/>
    <w:rsid w:val="00722555"/>
    <w:rsid w:val="00750753"/>
    <w:rsid w:val="00752736"/>
    <w:rsid w:val="00784DEB"/>
    <w:rsid w:val="00792C62"/>
    <w:rsid w:val="00795E99"/>
    <w:rsid w:val="00796A4D"/>
    <w:rsid w:val="007E3E9F"/>
    <w:rsid w:val="007E759F"/>
    <w:rsid w:val="007F0140"/>
    <w:rsid w:val="007F76AB"/>
    <w:rsid w:val="00811014"/>
    <w:rsid w:val="00812F1A"/>
    <w:rsid w:val="00833B67"/>
    <w:rsid w:val="00835DFC"/>
    <w:rsid w:val="00840F4A"/>
    <w:rsid w:val="0087326C"/>
    <w:rsid w:val="0088120E"/>
    <w:rsid w:val="008A450B"/>
    <w:rsid w:val="008B2EA0"/>
    <w:rsid w:val="008B51EE"/>
    <w:rsid w:val="008B5399"/>
    <w:rsid w:val="008B612B"/>
    <w:rsid w:val="008C2888"/>
    <w:rsid w:val="008D69B9"/>
    <w:rsid w:val="008E409C"/>
    <w:rsid w:val="008F161C"/>
    <w:rsid w:val="009028A3"/>
    <w:rsid w:val="00907F97"/>
    <w:rsid w:val="00923600"/>
    <w:rsid w:val="00937C4F"/>
    <w:rsid w:val="009445FE"/>
    <w:rsid w:val="00947485"/>
    <w:rsid w:val="00973788"/>
    <w:rsid w:val="00976D6C"/>
    <w:rsid w:val="00981701"/>
    <w:rsid w:val="00992D5A"/>
    <w:rsid w:val="009B1D21"/>
    <w:rsid w:val="009C4AA9"/>
    <w:rsid w:val="009C51DF"/>
    <w:rsid w:val="009C6E6A"/>
    <w:rsid w:val="009F5F27"/>
    <w:rsid w:val="00A035DD"/>
    <w:rsid w:val="00A07BB2"/>
    <w:rsid w:val="00A1049D"/>
    <w:rsid w:val="00A3726E"/>
    <w:rsid w:val="00A440B3"/>
    <w:rsid w:val="00A4445C"/>
    <w:rsid w:val="00A505A8"/>
    <w:rsid w:val="00A75E48"/>
    <w:rsid w:val="00A901DB"/>
    <w:rsid w:val="00A93811"/>
    <w:rsid w:val="00A96A37"/>
    <w:rsid w:val="00AA7E78"/>
    <w:rsid w:val="00AC2A05"/>
    <w:rsid w:val="00AC646E"/>
    <w:rsid w:val="00AD07A8"/>
    <w:rsid w:val="00AD0EEE"/>
    <w:rsid w:val="00AE5356"/>
    <w:rsid w:val="00AF7704"/>
    <w:rsid w:val="00B058B8"/>
    <w:rsid w:val="00B179D7"/>
    <w:rsid w:val="00B329F8"/>
    <w:rsid w:val="00B459CE"/>
    <w:rsid w:val="00B650F2"/>
    <w:rsid w:val="00BB126A"/>
    <w:rsid w:val="00BC06F2"/>
    <w:rsid w:val="00BD2F67"/>
    <w:rsid w:val="00BD6E2D"/>
    <w:rsid w:val="00BE47EC"/>
    <w:rsid w:val="00C13AAD"/>
    <w:rsid w:val="00C16192"/>
    <w:rsid w:val="00C263AC"/>
    <w:rsid w:val="00C362D3"/>
    <w:rsid w:val="00C43F7F"/>
    <w:rsid w:val="00C47F43"/>
    <w:rsid w:val="00C544B9"/>
    <w:rsid w:val="00C5516D"/>
    <w:rsid w:val="00C613D5"/>
    <w:rsid w:val="00C73DA4"/>
    <w:rsid w:val="00CA0E82"/>
    <w:rsid w:val="00CB7F75"/>
    <w:rsid w:val="00CC2E07"/>
    <w:rsid w:val="00CC7725"/>
    <w:rsid w:val="00CE2D5A"/>
    <w:rsid w:val="00CE446D"/>
    <w:rsid w:val="00D0249B"/>
    <w:rsid w:val="00D15A79"/>
    <w:rsid w:val="00D3110B"/>
    <w:rsid w:val="00D37073"/>
    <w:rsid w:val="00D41C7B"/>
    <w:rsid w:val="00D54765"/>
    <w:rsid w:val="00D6071D"/>
    <w:rsid w:val="00D625AF"/>
    <w:rsid w:val="00D728F1"/>
    <w:rsid w:val="00D76346"/>
    <w:rsid w:val="00D77056"/>
    <w:rsid w:val="00D973FB"/>
    <w:rsid w:val="00DC18EC"/>
    <w:rsid w:val="00DD6C7C"/>
    <w:rsid w:val="00DE6B46"/>
    <w:rsid w:val="00DF2EE1"/>
    <w:rsid w:val="00E203E9"/>
    <w:rsid w:val="00E33A2B"/>
    <w:rsid w:val="00E40866"/>
    <w:rsid w:val="00E53EE0"/>
    <w:rsid w:val="00E74527"/>
    <w:rsid w:val="00E773B2"/>
    <w:rsid w:val="00E93B91"/>
    <w:rsid w:val="00E95C70"/>
    <w:rsid w:val="00E977A2"/>
    <w:rsid w:val="00EF7CFA"/>
    <w:rsid w:val="00F0282A"/>
    <w:rsid w:val="00F15FA7"/>
    <w:rsid w:val="00F20815"/>
    <w:rsid w:val="00F221D4"/>
    <w:rsid w:val="00F3240D"/>
    <w:rsid w:val="00F412AA"/>
    <w:rsid w:val="00F41CDF"/>
    <w:rsid w:val="00F7139B"/>
    <w:rsid w:val="00F71D84"/>
    <w:rsid w:val="00F72CE7"/>
    <w:rsid w:val="00F751BA"/>
    <w:rsid w:val="00F9764C"/>
    <w:rsid w:val="00FA0B00"/>
    <w:rsid w:val="00FB591B"/>
    <w:rsid w:val="00FE254E"/>
    <w:rsid w:val="00FE47F8"/>
    <w:rsid w:val="00FF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4D5870"/>
  <w15:chartTrackingRefBased/>
  <w15:docId w15:val="{42A1CD6C-7757-4FEE-ACEA-2E1D699B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1C7B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D0249B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D0249B"/>
  </w:style>
  <w:style w:type="paragraph" w:customStyle="1" w:styleId="a5">
    <w:name w:val="Стиль По ширине"/>
    <w:basedOn w:val="a"/>
    <w:rsid w:val="006F0361"/>
    <w:pPr>
      <w:ind w:firstLine="567"/>
      <w:jc w:val="both"/>
    </w:pPr>
    <w:rPr>
      <w:szCs w:val="20"/>
    </w:rPr>
  </w:style>
  <w:style w:type="paragraph" w:styleId="a6">
    <w:name w:val="List Paragraph"/>
    <w:basedOn w:val="a"/>
    <w:uiPriority w:val="34"/>
    <w:qFormat/>
    <w:rsid w:val="00E977A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9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0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Виталий Зуев</cp:lastModifiedBy>
  <cp:revision>29</cp:revision>
  <dcterms:created xsi:type="dcterms:W3CDTF">2020-06-24T00:52:00Z</dcterms:created>
  <dcterms:modified xsi:type="dcterms:W3CDTF">2020-06-24T06:11:00Z</dcterms:modified>
</cp:coreProperties>
</file>