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360" w:before="0" w:after="280"/>
        <w:jc w:val="both"/>
        <w:rPr>
          <w:rFonts w:ascii="Georgia" w:hAnsi="Georgia" w:eastAsia="Calibri" w:cs="Mangal" w:cstheme="minorBidi" w:eastAsiaTheme="minorHAnsi"/>
          <w:b/>
          <w:bCs/>
          <w:color w:themeColor="text1" w:val="000000"/>
          <w:kern w:val="2"/>
          <w:sz w:val="32"/>
          <w:szCs w:val="32"/>
          <w:lang w:eastAsia="en-US"/>
          <w14:ligatures w14:val="standardContextual"/>
        </w:rPr>
      </w:pPr>
      <w:bookmarkStart w:id="0" w:name="_Hlk148685889"/>
      <w:r>
        <w:rPr>
          <w:rFonts w:ascii="Georgia" w:hAnsi="Georgia"/>
          <w:b/>
          <w:bCs/>
          <w:color w:themeColor="text1" w:val="000000"/>
          <w:sz w:val="32"/>
          <w:szCs w:val="32"/>
        </w:rPr>
        <w:t>Lab Exercise 18–</w:t>
      </w:r>
      <w:bookmarkEnd w:id="0"/>
      <w:r>
        <w:rPr>
          <w:rFonts w:ascii="Georgia" w:hAnsi="Georgia"/>
          <w:b/>
          <w:bCs/>
          <w:color w:themeColor="text1" w:val="000000"/>
          <w:sz w:val="32"/>
          <w:szCs w:val="32"/>
        </w:rPr>
        <w:t xml:space="preserve"> </w:t>
      </w:r>
      <w:r>
        <w:rPr>
          <w:rFonts w:eastAsia="Calibri" w:cs="Mangal" w:ascii="Georgia" w:hAnsi="Georgia" w:cstheme="minorBidi" w:eastAsiaTheme="minorHAnsi"/>
          <w:b/>
          <w:bCs/>
          <w:color w:themeColor="text1" w:val="000000"/>
          <w:kern w:val="2"/>
          <w:sz w:val="32"/>
          <w:szCs w:val="32"/>
          <w:lang w:eastAsia="en-US"/>
          <w14:ligatures w14:val="standardContextual"/>
        </w:rPr>
        <w:t>Terraform Multiple tfvars Files</w:t>
      </w:r>
    </w:p>
    <w:p>
      <w:pPr>
        <w:pStyle w:val="Normal"/>
        <w:spacing w:lineRule="auto" w:line="360" w:before="0" w:after="0"/>
        <w:jc w:val="both"/>
        <w:rPr>
          <w:rFonts w:ascii="Georgia" w:hAnsi="Georgia"/>
          <w:b/>
          <w:bCs/>
          <w:color w:themeColor="text1" w:val="000000"/>
          <w:sz w:val="32"/>
          <w:szCs w:val="32"/>
        </w:rPr>
      </w:pPr>
      <w:r>
        <w:rPr>
          <w:rFonts w:ascii="Georgia" w:hAnsi="Georgia"/>
          <w:b/>
          <w:bCs/>
          <w:color w:themeColor="text1" w:val="000000"/>
          <w:sz w:val="32"/>
          <w:szCs w:val="32"/>
        </w:rPr>
        <w:t>Objective:</w:t>
      </w:r>
    </w:p>
    <w:p>
      <w:pPr>
        <w:pStyle w:val="NormalWeb"/>
        <w:spacing w:lineRule="auto" w:line="360" w:before="280" w:after="280"/>
        <w:jc w:val="both"/>
        <w:rPr>
          <w:rFonts w:ascii="Georgia" w:hAnsi="Georgia"/>
          <w:color w:themeColor="text1" w:val="000000"/>
        </w:rPr>
      </w:pPr>
      <w:r>
        <w:rPr>
          <w:rFonts w:ascii="Georgia" w:hAnsi="Georgia"/>
          <w:color w:themeColor="text1" w:val="000000"/>
        </w:rPr>
        <w:t>Learn how to use multiple tfvars files in Terraform for different environments.</w:t>
      </w:r>
    </w:p>
    <w:p>
      <w:pPr>
        <w:pStyle w:val="Normal"/>
        <w:spacing w:lineRule="auto" w:line="360" w:before="0" w:after="0"/>
        <w:jc w:val="both"/>
        <w:rPr>
          <w:rFonts w:ascii="Georgia" w:hAnsi="Georgia"/>
          <w:b/>
          <w:bCs/>
          <w:color w:themeColor="text1" w:val="000000"/>
          <w:sz w:val="32"/>
          <w:szCs w:val="32"/>
        </w:rPr>
      </w:pPr>
      <w:r>
        <w:rPr>
          <w:rFonts w:ascii="Georgia" w:hAnsi="Georgia"/>
          <w:b/>
          <w:bCs/>
          <w:color w:themeColor="text1" w:val="000000"/>
          <w:sz w:val="32"/>
          <w:szCs w:val="32"/>
        </w:rPr>
        <w:t>Prerequisites:</w:t>
      </w:r>
    </w:p>
    <w:p>
      <w:pPr>
        <w:pStyle w:val="NormalWeb"/>
        <w:numPr>
          <w:ilvl w:val="0"/>
          <w:numId w:val="1"/>
        </w:numPr>
        <w:spacing w:lineRule="auto" w:line="360" w:before="280" w:after="0"/>
        <w:jc w:val="both"/>
        <w:rPr>
          <w:rFonts w:ascii="Georgia" w:hAnsi="Georgia"/>
          <w:color w:themeColor="text1" w:val="000000"/>
        </w:rPr>
      </w:pPr>
      <w:r>
        <w:rPr>
          <w:rFonts w:ascii="Georgia" w:hAnsi="Georgia"/>
          <w:color w:themeColor="text1" w:val="000000"/>
        </w:rPr>
        <w:t>Terraform installed on your machine.</w:t>
      </w:r>
    </w:p>
    <w:p>
      <w:pPr>
        <w:pStyle w:val="NormalWeb"/>
        <w:numPr>
          <w:ilvl w:val="0"/>
          <w:numId w:val="1"/>
        </w:numPr>
        <w:spacing w:lineRule="auto" w:line="360" w:before="0" w:after="280"/>
        <w:jc w:val="both"/>
        <w:rPr>
          <w:rFonts w:ascii="Georgia" w:hAnsi="Georgia"/>
          <w:color w:themeColor="text1" w:val="000000"/>
        </w:rPr>
      </w:pPr>
      <w:r>
        <w:rPr>
          <w:rFonts w:ascii="Georgia" w:hAnsi="Georgia"/>
          <w:color w:themeColor="text1" w:val="000000"/>
        </w:rPr>
        <w:t>Basic knowledge of Terraform configuration and variables.</w:t>
      </w:r>
    </w:p>
    <w:p>
      <w:pPr>
        <w:pStyle w:val="Normal"/>
        <w:spacing w:lineRule="auto" w:line="360" w:before="0" w:after="0"/>
        <w:jc w:val="both"/>
        <w:rPr>
          <w:rFonts w:ascii="Georgia" w:hAnsi="Georgia"/>
          <w:b/>
          <w:bCs/>
          <w:color w:themeColor="text1" w:val="000000"/>
          <w:sz w:val="32"/>
          <w:szCs w:val="32"/>
        </w:rPr>
      </w:pPr>
      <w:r>
        <w:rPr>
          <w:rFonts w:ascii="Georgia" w:hAnsi="Georgia"/>
          <w:b/>
          <w:bCs/>
          <w:color w:themeColor="text1" w:val="000000"/>
          <w:sz w:val="32"/>
          <w:szCs w:val="32"/>
        </w:rPr>
        <w:t>Steps:</w:t>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Create a Terraform Directory:</w:t>
      </w:r>
    </w:p>
    <w:p>
      <w:pPr>
        <w:pStyle w:val="ListParagraph"/>
        <w:spacing w:lineRule="auto" w:line="360" w:before="0" w:after="0"/>
        <w:ind w:left="360"/>
        <w:contextualSpacing/>
        <w:jc w:val="both"/>
        <w:rPr>
          <w:rFonts w:ascii="Georgia" w:hAnsi="Georgia"/>
          <w:b/>
          <w:bCs/>
          <w:color w:themeColor="text1" w:val="000000"/>
          <w:sz w:val="32"/>
          <w:szCs w:val="32"/>
        </w:rPr>
      </w:pPr>
      <w:r>
        <w:rPr>
          <w:rFonts w:ascii="Georgia" w:hAnsi="Georgia"/>
          <w:b/>
          <w:bCs/>
          <w:color w:themeColor="text1" w:val="000000"/>
          <w:sz w:val="32"/>
          <w:szCs w:val="32"/>
        </w:rPr>
      </w:r>
    </w:p>
    <w:p>
      <w:pPr>
        <w:pStyle w:val="NormalWeb"/>
        <w:pBdr>
          <w:top w:val="single" w:sz="4" w:space="1" w:color="000000"/>
          <w:left w:val="single" w:sz="4" w:space="0"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mkdir terraform-multiple-tfvars</w:t>
      </w:r>
    </w:p>
    <w:p>
      <w:pPr>
        <w:pStyle w:val="NormalWeb"/>
        <w:pBdr>
          <w:top w:val="single" w:sz="4" w:space="1" w:color="000000"/>
          <w:left w:val="single" w:sz="4" w:space="0"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cd terraform-multiple-tfvars</w:t>
      </w:r>
    </w:p>
    <w:p>
      <w:pPr>
        <w:pStyle w:val="NormalWeb"/>
        <w:numPr>
          <w:ilvl w:val="0"/>
          <w:numId w:val="5"/>
        </w:numPr>
        <w:spacing w:lineRule="auto" w:line="360" w:before="280" w:after="0"/>
        <w:jc w:val="both"/>
        <w:rPr>
          <w:rFonts w:ascii="Georgia" w:hAnsi="Georgia"/>
          <w:color w:themeColor="text1" w:val="000000"/>
        </w:rPr>
      </w:pPr>
      <w:r>
        <w:rPr>
          <w:rFonts w:ascii="Georgia" w:hAnsi="Georgia"/>
          <w:color w:themeColor="text1" w:val="000000"/>
        </w:rPr>
        <w:t>Create Terraform Configuration Files:</w:t>
      </w:r>
    </w:p>
    <w:p>
      <w:pPr>
        <w:pStyle w:val="NormalWeb"/>
        <w:numPr>
          <w:ilvl w:val="0"/>
          <w:numId w:val="5"/>
        </w:numPr>
        <w:spacing w:lineRule="auto" w:line="360" w:before="0" w:after="280"/>
        <w:jc w:val="both"/>
        <w:rPr>
          <w:rFonts w:ascii="Georgia" w:hAnsi="Georgia"/>
          <w:color w:themeColor="text1" w:val="000000"/>
        </w:rPr>
      </w:pPr>
      <w:r>
        <w:rPr>
          <w:rFonts w:ascii="Georgia" w:hAnsi="Georgia"/>
          <w:color w:themeColor="text1" w:val="000000"/>
        </w:rPr>
        <w:t>Create a file named main.tf:</w:t>
      </w:r>
    </w:p>
    <w:p>
      <w:pPr>
        <w:pStyle w:val="NormalWeb"/>
        <w:spacing w:lineRule="auto" w:line="360" w:before="280" w:after="280"/>
        <w:jc w:val="both"/>
        <w:rPr>
          <w:rFonts w:ascii="Georgia" w:hAnsi="Georgia"/>
          <w:b/>
          <w:bCs/>
          <w:color w:themeColor="text1" w:val="000000"/>
        </w:rPr>
      </w:pPr>
      <w:r>
        <w:rPr>
          <w:rFonts w:ascii="Georgia" w:hAnsi="Georgia"/>
          <w:b/>
          <w:bCs/>
          <w:color w:themeColor="text1" w:val="000000"/>
        </w:rPr>
        <w:t># main.tf</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provider "aws"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region = var.region</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resource "aws_instance" "example" {</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ami           = var.ami</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 xml:space="preserve">  </w:t>
      </w:r>
      <w:r>
        <w:rPr>
          <w:rFonts w:ascii="Georgia" w:hAnsi="Georgia"/>
          <w:b/>
          <w:bCs/>
          <w:color w:themeColor="text1" w:val="000000"/>
        </w:rPr>
        <w:t>instance_type = var.instance_type</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w:t>
      </w:r>
    </w:p>
    <w:p>
      <w:pPr>
        <w:pStyle w:val="NormalWeb"/>
        <w:numPr>
          <w:ilvl w:val="0"/>
          <w:numId w:val="7"/>
        </w:numPr>
        <w:spacing w:lineRule="auto" w:line="360" w:before="280" w:after="280"/>
        <w:jc w:val="both"/>
        <w:rPr>
          <w:rFonts w:ascii="Georgia" w:hAnsi="Georgia"/>
          <w:color w:themeColor="text1" w:val="000000"/>
        </w:rPr>
      </w:pPr>
      <w:r>
        <w:rPr>
          <w:rFonts w:ascii="Georgia" w:hAnsi="Georgia"/>
          <w:color w:themeColor="text1" w:val="000000"/>
        </w:rPr>
        <w:t>Create a file named variables.tf:</w:t>
      </w:r>
    </w:p>
    <w:p>
      <w:pPr>
        <w:pStyle w:val="NormalWeb"/>
        <w:spacing w:lineRule="auto" w:line="360" w:before="280" w:after="280"/>
        <w:jc w:val="both"/>
        <w:rPr>
          <w:rFonts w:ascii="Georgia" w:hAnsi="Georgia"/>
          <w:b/>
          <w:bCs/>
          <w:color w:themeColor="text1" w:val="000000"/>
        </w:rPr>
      </w:pPr>
      <w:r>
        <w:rPr>
          <w:rFonts w:ascii="Georgia" w:hAnsi="Georgia"/>
          <w:b/>
          <w:bCs/>
          <w:color w:themeColor="text1" w:val="000000"/>
        </w:rPr>
        <w:t># variables.tf</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t>variable "ami" {</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t xml:space="preserve">    </w:t>
      </w:r>
      <w:r>
        <w:rPr>
          <w:rFonts w:eastAsia="Times New Roman" w:cs="Times New Roman" w:ascii="Georgia" w:hAnsi="Georgia"/>
          <w:b/>
          <w:bCs/>
          <w:color w:themeColor="text1" w:val="000000"/>
          <w:kern w:val="0"/>
          <w:sz w:val="24"/>
          <w:szCs w:val="24"/>
          <w:lang w:eastAsia="en-IN"/>
          <w14:ligatures w14:val="none"/>
        </w:rPr>
        <w:t>type = string    </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t>}</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t>variable "instance_ty" {</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t xml:space="preserve">    </w:t>
      </w:r>
      <w:r>
        <w:rPr>
          <w:rFonts w:eastAsia="Times New Roman" w:cs="Times New Roman" w:ascii="Georgia" w:hAnsi="Georgia"/>
          <w:b/>
          <w:bCs/>
          <w:color w:themeColor="text1" w:val="000000"/>
          <w:kern w:val="0"/>
          <w:sz w:val="24"/>
          <w:szCs w:val="24"/>
          <w:lang w:eastAsia="en-IN"/>
          <w14:ligatures w14:val="none"/>
        </w:rPr>
        <w:t xml:space="preserve">type = string     </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rPr>
          <w:rFonts w:ascii="Georgia" w:hAnsi="Georgia" w:eastAsia="Times New Roman" w:cs="Times New Roman"/>
          <w:b/>
          <w:bCs/>
          <w:color w:themeColor="text1" w:val="000000"/>
          <w:kern w:val="0"/>
          <w:sz w:val="24"/>
          <w:szCs w:val="24"/>
          <w:lang w:eastAsia="en-IN"/>
          <w14:ligatures w14:val="none"/>
        </w:rPr>
      </w:pPr>
      <w:r>
        <w:rPr>
          <w:rFonts w:eastAsia="Times New Roman" w:cs="Times New Roman" w:ascii="Georgia" w:hAnsi="Georgia"/>
          <w:b/>
          <w:bCs/>
          <w:color w:themeColor="text1" w:val="000000"/>
          <w:kern w:val="0"/>
          <w:sz w:val="24"/>
          <w:szCs w:val="24"/>
          <w:lang w:eastAsia="en-IN"/>
          <w14:ligatures w14:val="none"/>
        </w:rPr>
        <w:t>}</w:t>
      </w:r>
    </w:p>
    <w:p>
      <w:pPr>
        <w:pStyle w:val="Normal"/>
        <w:rPr>
          <w:b/>
          <w:bCs/>
          <w:sz w:val="32"/>
          <w:szCs w:val="32"/>
        </w:rPr>
      </w:pPr>
      <w:r>
        <w:rPr>
          <w:b/>
          <w:bCs/>
          <w:sz w:val="32"/>
          <w:szCs w:val="32"/>
        </w:rPr>
        <w:t>Output:</w:t>
      </w:r>
    </w:p>
    <w:p>
      <w:pPr>
        <w:pStyle w:val="Normal"/>
        <w:rPr>
          <w:b/>
          <w:bCs/>
          <w:sz w:val="32"/>
          <w:szCs w:val="32"/>
        </w:rPr>
      </w:pPr>
      <w:r>
        <w:rPr/>
        <w:drawing>
          <wp:inline distT="0" distB="0" distL="0" distR="0">
            <wp:extent cx="3562985" cy="28009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562985" cy="2800985"/>
                    </a:xfrm>
                    <a:prstGeom prst="rect">
                      <a:avLst/>
                    </a:prstGeom>
                  </pic:spPr>
                </pic:pic>
              </a:graphicData>
            </a:graphic>
          </wp:inline>
        </w:drawing>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Create Multiple tfvars Files:</w:t>
      </w:r>
    </w:p>
    <w:p>
      <w:pPr>
        <w:pStyle w:val="NormalWeb"/>
        <w:numPr>
          <w:ilvl w:val="0"/>
          <w:numId w:val="6"/>
        </w:numPr>
        <w:spacing w:lineRule="auto" w:line="360" w:before="280" w:after="280"/>
        <w:jc w:val="both"/>
        <w:rPr>
          <w:rFonts w:ascii="Georgia" w:hAnsi="Georgia"/>
          <w:color w:themeColor="text1" w:val="000000"/>
        </w:rPr>
      </w:pPr>
      <w:r>
        <w:rPr>
          <w:rFonts w:ascii="Georgia" w:hAnsi="Georgia"/>
          <w:color w:themeColor="text1" w:val="000000"/>
        </w:rPr>
        <w:t>Create a file named dev.tfvars:</w:t>
      </w:r>
    </w:p>
    <w:p>
      <w:pPr>
        <w:pStyle w:val="NormalWeb"/>
        <w:spacing w:lineRule="auto" w:line="360" w:before="280" w:after="280"/>
        <w:jc w:val="both"/>
        <w:rPr>
          <w:rFonts w:ascii="Georgia" w:hAnsi="Georgia"/>
          <w:b/>
          <w:bCs/>
          <w:color w:themeColor="text1" w:val="000000"/>
        </w:rPr>
      </w:pPr>
      <w:r>
        <w:rPr>
          <w:rFonts w:ascii="Georgia" w:hAnsi="Georgia"/>
          <w:b/>
          <w:bCs/>
          <w:color w:themeColor="text1" w:val="000000"/>
        </w:rPr>
        <w:t># dev.tfvars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ami           = "ami-0123456789abcdef0"</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instance_type = "t2.micro"</w:t>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t>Output:</w:t>
      </w:r>
    </w:p>
    <w:p>
      <w:pPr>
        <w:pStyle w:val="NormalWeb"/>
        <w:spacing w:lineRule="auto" w:line="360" w:before="280" w:after="280"/>
        <w:ind w:left="360"/>
        <w:jc w:val="both"/>
        <w:rPr>
          <w:rFonts w:ascii="Georgia" w:hAnsi="Georgia"/>
          <w:color w:themeColor="text1" w:val="000000"/>
        </w:rPr>
      </w:pPr>
      <w:r>
        <w:rPr/>
        <w:drawing>
          <wp:inline distT="0" distB="0" distL="0" distR="0">
            <wp:extent cx="4401185" cy="14859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401185" cy="1485900"/>
                    </a:xfrm>
                    <a:prstGeom prst="rect">
                      <a:avLst/>
                    </a:prstGeom>
                  </pic:spPr>
                </pic:pic>
              </a:graphicData>
            </a:graphic>
          </wp:inline>
        </w:drawing>
      </w:r>
    </w:p>
    <w:p>
      <w:pPr>
        <w:pStyle w:val="NormalWeb"/>
        <w:numPr>
          <w:ilvl w:val="0"/>
          <w:numId w:val="6"/>
        </w:numPr>
        <w:spacing w:lineRule="auto" w:line="360" w:before="280" w:after="280"/>
        <w:jc w:val="both"/>
        <w:rPr>
          <w:rFonts w:ascii="Georgia" w:hAnsi="Georgia"/>
          <w:color w:themeColor="text1" w:val="000000"/>
        </w:rPr>
      </w:pPr>
      <w:r>
        <w:rPr>
          <w:rFonts w:ascii="Georgia" w:hAnsi="Georgia"/>
          <w:color w:themeColor="text1" w:val="000000"/>
        </w:rPr>
        <w:t>Create a file named prod.tfvars:</w:t>
      </w:r>
    </w:p>
    <w:p>
      <w:pPr>
        <w:pStyle w:val="NormalWeb"/>
        <w:spacing w:lineRule="auto" w:line="360" w:before="280" w:after="280"/>
        <w:jc w:val="both"/>
        <w:rPr>
          <w:rFonts w:ascii="Georgia" w:hAnsi="Georgia"/>
          <w:b/>
          <w:bCs/>
          <w:color w:themeColor="text1" w:val="000000"/>
        </w:rPr>
      </w:pPr>
      <w:r>
        <w:rPr>
          <w:rFonts w:ascii="Georgia" w:hAnsi="Georgia"/>
          <w:b/>
          <w:bCs/>
          <w:color w:themeColor="text1" w:val="000000"/>
        </w:rPr>
        <w:t># prod.tfvars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ami           = "ami-9876543210fedcba0"</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instance_type = "t2.large"</w:t>
      </w:r>
    </w:p>
    <w:p>
      <w:pPr>
        <w:pStyle w:val="Normal"/>
        <w:rPr>
          <w:b/>
          <w:bCs/>
          <w:sz w:val="32"/>
          <w:szCs w:val="32"/>
        </w:rPr>
      </w:pPr>
      <w:r>
        <w:rPr>
          <w:b/>
          <w:bCs/>
          <w:sz w:val="32"/>
          <w:szCs w:val="32"/>
        </w:rPr>
        <w:t>Output:</w:t>
      </w:r>
    </w:p>
    <w:p>
      <w:pPr>
        <w:pStyle w:val="NormalWeb"/>
        <w:spacing w:lineRule="auto" w:line="360" w:before="280" w:after="280"/>
        <w:ind w:left="360"/>
        <w:jc w:val="both"/>
        <w:rPr>
          <w:rFonts w:ascii="Georgia" w:hAnsi="Georgia"/>
          <w:color w:themeColor="text1" w:val="000000"/>
        </w:rPr>
      </w:pPr>
      <w:r>
        <w:rPr/>
        <w:drawing>
          <wp:inline distT="0" distB="0" distL="0" distR="0">
            <wp:extent cx="4229735" cy="246761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229735" cy="2467610"/>
                    </a:xfrm>
                    <a:prstGeom prst="rect">
                      <a:avLst/>
                    </a:prstGeom>
                  </pic:spPr>
                </pic:pic>
              </a:graphicData>
            </a:graphic>
          </wp:inline>
        </w:drawing>
      </w:r>
    </w:p>
    <w:p>
      <w:pPr>
        <w:pStyle w:val="NormalWeb"/>
        <w:numPr>
          <w:ilvl w:val="0"/>
          <w:numId w:val="6"/>
        </w:numPr>
        <w:spacing w:lineRule="auto" w:line="360" w:before="280" w:after="280"/>
        <w:jc w:val="both"/>
        <w:rPr>
          <w:rFonts w:ascii="Georgia" w:hAnsi="Georgia"/>
          <w:color w:themeColor="text1" w:val="000000"/>
        </w:rPr>
      </w:pPr>
      <w:r>
        <w:rPr>
          <w:rFonts w:ascii="Georgia" w:hAnsi="Georgia"/>
          <w:color w:themeColor="text1" w:val="000000"/>
        </w:rPr>
        <w:t>In these files, provide values for the variables based on the environments.</w:t>
      </w:r>
    </w:p>
    <w:p>
      <w:pPr>
        <w:pStyle w:val="NormalWeb"/>
        <w:spacing w:lineRule="auto" w:line="360" w:before="280" w:after="280"/>
        <w:jc w:val="both"/>
        <w:rPr>
          <w:rFonts w:ascii="Georgia" w:hAnsi="Georgia"/>
          <w:color w:themeColor="text1" w:val="000000"/>
        </w:rPr>
      </w:pPr>
      <w:r>
        <w:rPr>
          <w:rFonts w:ascii="Georgia" w:hAnsi="Georgia"/>
          <w:color w:themeColor="text1" w:val="000000"/>
        </w:rPr>
      </w:r>
    </w:p>
    <w:p>
      <w:pPr>
        <w:pStyle w:val="NormalWeb"/>
        <w:spacing w:lineRule="auto" w:line="360" w:before="280" w:after="280"/>
        <w:jc w:val="both"/>
        <w:rPr>
          <w:rFonts w:ascii="Georgia" w:hAnsi="Georgia"/>
          <w:color w:themeColor="text1" w:val="000000"/>
        </w:rPr>
      </w:pPr>
      <w:r>
        <w:rPr>
          <w:rFonts w:ascii="Georgia" w:hAnsi="Georgia"/>
          <w:color w:themeColor="text1" w:val="000000"/>
        </w:rPr>
      </w:r>
    </w:p>
    <w:p>
      <w:pPr>
        <w:pStyle w:val="NormalWeb"/>
        <w:spacing w:lineRule="auto" w:line="360" w:before="280" w:after="280"/>
        <w:jc w:val="both"/>
        <w:rPr>
          <w:rFonts w:ascii="Georgia" w:hAnsi="Georgia"/>
          <w:color w:themeColor="text1" w:val="000000"/>
        </w:rPr>
      </w:pPr>
      <w:r>
        <w:rPr>
          <w:rFonts w:ascii="Georgia" w:hAnsi="Georgia"/>
          <w:color w:themeColor="text1" w:val="000000"/>
        </w:rPr>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Initialize and Apply for Dev Environment:</w:t>
      </w:r>
    </w:p>
    <w:p>
      <w:pPr>
        <w:pStyle w:val="NormalWeb"/>
        <w:numPr>
          <w:ilvl w:val="0"/>
          <w:numId w:val="6"/>
        </w:numPr>
        <w:spacing w:lineRule="auto" w:line="360" w:before="280" w:after="280"/>
        <w:jc w:val="both"/>
        <w:rPr>
          <w:rFonts w:ascii="Georgia" w:hAnsi="Georgia"/>
          <w:color w:themeColor="text1" w:val="000000"/>
        </w:rPr>
      </w:pPr>
      <w:r>
        <w:rPr>
          <w:rFonts w:ascii="Georgia" w:hAnsi="Georgia"/>
          <w:color w:themeColor="text1" w:val="000000"/>
        </w:rPr>
        <w:t>Run the following Terraform commands to initialize and apply the configuration for the dev environment: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init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apply -var-file=dev.tfvars</w:t>
      </w:r>
    </w:p>
    <w:p>
      <w:pPr>
        <w:pStyle w:val="Normal"/>
        <w:rPr>
          <w:b/>
          <w:sz w:val="32"/>
          <w:szCs w:val="32"/>
        </w:rPr>
      </w:pPr>
      <w:r>
        <w:rPr>
          <w:b/>
          <w:sz w:val="32"/>
          <w:szCs w:val="32"/>
        </w:rPr>
        <w:t>Output:</w:t>
      </w:r>
    </w:p>
    <w:p>
      <w:pPr>
        <w:pStyle w:val="Normal"/>
        <w:rPr>
          <w:b/>
          <w:sz w:val="32"/>
          <w:szCs w:val="32"/>
        </w:rPr>
      </w:pPr>
      <w:r>
        <w:rPr/>
        <w:drawing>
          <wp:inline distT="0" distB="0" distL="0" distR="0">
            <wp:extent cx="5731510" cy="45618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4561840"/>
                    </a:xfrm>
                    <a:prstGeom prst="rect">
                      <a:avLst/>
                    </a:prstGeom>
                  </pic:spPr>
                </pic:pic>
              </a:graphicData>
            </a:graphic>
          </wp:inline>
        </w:drawing>
      </w:r>
    </w:p>
    <w:p>
      <w:pPr>
        <w:pStyle w:val="Normal"/>
        <w:rPr>
          <w:b/>
          <w:sz w:val="32"/>
          <w:szCs w:val="32"/>
        </w:rPr>
      </w:pPr>
      <w:r>
        <w:rPr/>
        <w:drawing>
          <wp:inline distT="0" distB="0" distL="0" distR="0">
            <wp:extent cx="5731510" cy="45948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4594860"/>
                    </a:xfrm>
                    <a:prstGeom prst="rect">
                      <a:avLst/>
                    </a:prstGeom>
                  </pic:spPr>
                </pic:pic>
              </a:graphicData>
            </a:graphic>
          </wp:inline>
        </w:drawing>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Initialize and Apply for Prod Environment:</w:t>
      </w:r>
    </w:p>
    <w:p>
      <w:pPr>
        <w:pStyle w:val="NormalWeb"/>
        <w:numPr>
          <w:ilvl w:val="0"/>
          <w:numId w:val="6"/>
        </w:numPr>
        <w:spacing w:lineRule="auto" w:line="360" w:before="280" w:after="280"/>
        <w:jc w:val="both"/>
        <w:rPr>
          <w:rFonts w:ascii="Georgia" w:hAnsi="Georgia"/>
          <w:color w:themeColor="text1" w:val="000000"/>
        </w:rPr>
      </w:pPr>
      <w:r>
        <w:rPr>
          <w:rFonts w:ascii="Georgia" w:hAnsi="Georgia"/>
          <w:color w:themeColor="text1" w:val="000000"/>
        </w:rPr>
        <w:t>Run the following Terraform commands to initialize and apply the configuration for the prod environment: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init</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apply -var-file=prod.tfvars</w:t>
      </w:r>
    </w:p>
    <w:p>
      <w:pPr>
        <w:pStyle w:val="Normal"/>
        <w:rPr>
          <w:b/>
          <w:sz w:val="32"/>
          <w:szCs w:val="32"/>
        </w:rPr>
      </w:pPr>
      <w:r>
        <w:rPr>
          <w:b/>
          <w:sz w:val="32"/>
          <w:szCs w:val="32"/>
        </w:rPr>
        <w:t>Output:</w:t>
      </w:r>
    </w:p>
    <w:p>
      <w:pPr>
        <w:pStyle w:val="Normal"/>
        <w:rPr>
          <w:b/>
          <w:sz w:val="32"/>
          <w:szCs w:val="32"/>
        </w:rPr>
      </w:pPr>
      <w:r>
        <w:rPr/>
        <w:drawing>
          <wp:inline distT="0" distB="0" distL="0" distR="0">
            <wp:extent cx="5731510" cy="418719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31510" cy="4187190"/>
                    </a:xfrm>
                    <a:prstGeom prst="rect">
                      <a:avLst/>
                    </a:prstGeom>
                  </pic:spPr>
                </pic:pic>
              </a:graphicData>
            </a:graphic>
          </wp:inline>
        </w:drawing>
      </w:r>
      <w:r>
        <w:rPr/>
        <w:t xml:space="preserve"> </w:t>
      </w:r>
      <w:r>
        <w:rPr/>
        <w:drawing>
          <wp:inline distT="0" distB="0" distL="0" distR="0">
            <wp:extent cx="4705985" cy="301053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705985" cy="3010535"/>
                    </a:xfrm>
                    <a:prstGeom prst="rect">
                      <a:avLst/>
                    </a:prstGeom>
                  </pic:spPr>
                </pic:pic>
              </a:graphicData>
            </a:graphic>
          </wp:inline>
        </w:drawing>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Test and Verify:</w:t>
      </w:r>
    </w:p>
    <w:p>
      <w:pPr>
        <w:pStyle w:val="NormalWeb"/>
        <w:numPr>
          <w:ilvl w:val="0"/>
          <w:numId w:val="6"/>
        </w:numPr>
        <w:spacing w:lineRule="auto" w:line="360" w:before="280" w:after="0"/>
        <w:jc w:val="both"/>
        <w:rPr>
          <w:rFonts w:ascii="Georgia" w:hAnsi="Georgia"/>
          <w:color w:themeColor="text1" w:val="000000"/>
        </w:rPr>
      </w:pPr>
      <w:r>
        <w:rPr>
          <w:rFonts w:ascii="Georgia" w:hAnsi="Georgia"/>
          <w:color w:themeColor="text1" w:val="000000"/>
        </w:rPr>
        <w:t>Observe how different tfvars files are used to set variable values for different environments during the apply process.</w:t>
      </w:r>
    </w:p>
    <w:p>
      <w:pPr>
        <w:pStyle w:val="NormalWeb"/>
        <w:numPr>
          <w:ilvl w:val="0"/>
          <w:numId w:val="6"/>
        </w:numPr>
        <w:spacing w:lineRule="auto" w:line="360" w:before="0" w:after="280"/>
        <w:jc w:val="both"/>
        <w:rPr>
          <w:rFonts w:ascii="Georgia" w:hAnsi="Georgia"/>
          <w:color w:themeColor="text1" w:val="000000"/>
        </w:rPr>
      </w:pPr>
      <w:r>
        <w:rPr>
          <w:rFonts w:ascii="Georgia" w:hAnsi="Georgia"/>
          <w:color w:themeColor="text1" w:val="000000"/>
        </w:rPr>
        <w:t>Access the AWS Management Console or use the AWS CLI to verify the creation of resources in the specified regions and instance types.</w:t>
      </w:r>
    </w:p>
    <w:p>
      <w:pPr>
        <w:pStyle w:val="NormalWeb"/>
        <w:spacing w:lineRule="auto" w:line="360" w:before="280" w:after="280"/>
        <w:jc w:val="both"/>
        <w:rPr>
          <w:rFonts w:ascii="Georgia" w:hAnsi="Georgia"/>
          <w:b/>
          <w:color w:themeColor="text1" w:val="000000"/>
          <w:sz w:val="36"/>
          <w:szCs w:val="36"/>
        </w:rPr>
      </w:pPr>
      <w:r>
        <w:rPr>
          <w:rFonts w:ascii="Georgia" w:hAnsi="Georgia"/>
          <w:b/>
          <w:color w:themeColor="text1" w:val="000000"/>
          <w:sz w:val="36"/>
          <w:szCs w:val="36"/>
        </w:rPr>
        <w:t>Output:</w:t>
      </w:r>
    </w:p>
    <w:p>
      <w:pPr>
        <w:pStyle w:val="NormalWeb"/>
        <w:spacing w:lineRule="auto" w:line="360" w:before="280" w:after="280"/>
        <w:jc w:val="both"/>
        <w:rPr>
          <w:rFonts w:ascii="Georgia" w:hAnsi="Georgia"/>
          <w:b/>
          <w:color w:themeColor="text1" w:val="000000"/>
          <w:sz w:val="36"/>
          <w:szCs w:val="36"/>
        </w:rPr>
      </w:pPr>
      <w:r>
        <w:rPr/>
        <w:drawing>
          <wp:inline distT="0" distB="0" distL="0" distR="0">
            <wp:extent cx="5731510" cy="30194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31510" cy="3019425"/>
                    </a:xfrm>
                    <a:prstGeom prst="rect">
                      <a:avLst/>
                    </a:prstGeom>
                  </pic:spPr>
                </pic:pic>
              </a:graphicData>
            </a:graphic>
          </wp:inline>
        </w:drawing>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Clean Up:</w:t>
      </w:r>
    </w:p>
    <w:p>
      <w:pPr>
        <w:pStyle w:val="NormalWeb"/>
        <w:numPr>
          <w:ilvl w:val="0"/>
          <w:numId w:val="4"/>
        </w:numPr>
        <w:spacing w:lineRule="auto" w:line="360" w:before="280" w:after="280"/>
        <w:jc w:val="both"/>
        <w:rPr>
          <w:rFonts w:ascii="Georgia" w:hAnsi="Georgia"/>
          <w:color w:themeColor="text1" w:val="000000"/>
        </w:rPr>
      </w:pPr>
      <w:r>
        <w:rPr>
          <w:rFonts w:ascii="Georgia" w:hAnsi="Georgia"/>
          <w:color w:themeColor="text1" w:val="000000"/>
        </w:rPr>
        <w:t>After testing, you can clean up resources: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destroy -var-file=dev.tfvars</w:t>
      </w:r>
    </w:p>
    <w:p>
      <w:pPr>
        <w:pStyle w:val="NormalWeb"/>
        <w:pBdr>
          <w:top w:val="single" w:sz="4" w:space="1" w:color="000000"/>
          <w:left w:val="single" w:sz="4" w:space="4" w:color="000000"/>
          <w:bottom w:val="single" w:sz="4" w:space="1" w:color="000000"/>
          <w:right w:val="single" w:sz="4" w:space="4" w:color="000000"/>
        </w:pBdr>
        <w:shd w:val="clear" w:color="auto" w:fill="BFBFBF" w:themeFill="background1" w:themeFillShade="bf"/>
        <w:spacing w:lineRule="auto" w:line="360" w:beforeAutospacing="0" w:before="0" w:afterAutospacing="0" w:after="0"/>
        <w:jc w:val="both"/>
        <w:rPr>
          <w:rFonts w:ascii="Georgia" w:hAnsi="Georgia"/>
          <w:b/>
          <w:bCs/>
          <w:color w:themeColor="text1" w:val="000000"/>
        </w:rPr>
      </w:pPr>
      <w:r>
        <w:rPr>
          <w:rFonts w:ascii="Georgia" w:hAnsi="Georgia"/>
          <w:b/>
          <w:bCs/>
          <w:color w:themeColor="text1" w:val="000000"/>
        </w:rPr>
        <w:t>terraform destroy -var-file=prod.tfvars</w:t>
      </w:r>
    </w:p>
    <w:p>
      <w:pPr>
        <w:pStyle w:val="NormalWeb"/>
        <w:numPr>
          <w:ilvl w:val="0"/>
          <w:numId w:val="3"/>
        </w:numPr>
        <w:spacing w:lineRule="auto" w:line="360" w:before="280" w:after="280"/>
        <w:jc w:val="both"/>
        <w:rPr>
          <w:rFonts w:ascii="Georgia" w:hAnsi="Georgia"/>
          <w:color w:themeColor="text1" w:val="000000"/>
        </w:rPr>
      </w:pPr>
      <w:r>
        <w:rPr>
          <w:rFonts w:ascii="Georgia" w:hAnsi="Georgia"/>
          <w:color w:themeColor="text1" w:val="000000"/>
        </w:rPr>
        <w:t>Confirm the destruction by typing yes.</w:t>
      </w:r>
    </w:p>
    <w:p>
      <w:pPr>
        <w:pStyle w:val="NormalWeb"/>
        <w:spacing w:lineRule="auto" w:line="360" w:before="280" w:after="280"/>
        <w:ind w:left="720"/>
        <w:jc w:val="both"/>
        <w:rPr>
          <w:rFonts w:ascii="Georgia" w:hAnsi="Georgia"/>
          <w:b/>
          <w:color w:themeColor="text1" w:val="000000"/>
          <w:sz w:val="32"/>
          <w:szCs w:val="32"/>
        </w:rPr>
      </w:pPr>
      <w:r>
        <w:rPr>
          <w:rFonts w:ascii="Georgia" w:hAnsi="Georgia"/>
          <w:b/>
          <w:color w:themeColor="text1" w:val="000000"/>
          <w:sz w:val="32"/>
          <w:szCs w:val="32"/>
        </w:rPr>
        <w:t>Output:</w:t>
      </w:r>
    </w:p>
    <w:p>
      <w:pPr>
        <w:pStyle w:val="NormalWeb"/>
        <w:spacing w:lineRule="auto" w:line="360" w:before="280" w:after="280"/>
        <w:ind w:left="720"/>
        <w:jc w:val="both"/>
        <w:rPr>
          <w:rFonts w:ascii="Georgia" w:hAnsi="Georgia"/>
          <w:b/>
          <w:color w:themeColor="text1" w:val="000000"/>
          <w:sz w:val="32"/>
          <w:szCs w:val="32"/>
        </w:rPr>
      </w:pPr>
      <w:r>
        <w:rPr/>
        <w:drawing>
          <wp:inline distT="0" distB="0" distL="0" distR="0">
            <wp:extent cx="4702810" cy="31718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702810" cy="3171825"/>
                    </a:xfrm>
                    <a:prstGeom prst="rect">
                      <a:avLst/>
                    </a:prstGeom>
                  </pic:spPr>
                </pic:pic>
              </a:graphicData>
            </a:graphic>
          </wp:inline>
        </w:drawing>
      </w:r>
    </w:p>
    <w:p>
      <w:pPr>
        <w:pStyle w:val="ListParagraph"/>
        <w:numPr>
          <w:ilvl w:val="0"/>
          <w:numId w:val="2"/>
        </w:numPr>
        <w:spacing w:lineRule="auto" w:line="360" w:before="0" w:after="0"/>
        <w:contextualSpacing/>
        <w:jc w:val="both"/>
        <w:rPr>
          <w:rFonts w:ascii="Georgia" w:hAnsi="Georgia"/>
          <w:b/>
          <w:bCs/>
          <w:color w:themeColor="text1" w:val="000000"/>
          <w:sz w:val="32"/>
          <w:szCs w:val="32"/>
        </w:rPr>
      </w:pPr>
      <w:r>
        <w:rPr>
          <w:rFonts w:ascii="Georgia" w:hAnsi="Georgia"/>
          <w:b/>
          <w:bCs/>
          <w:color w:themeColor="text1" w:val="000000"/>
          <w:sz w:val="32"/>
          <w:szCs w:val="32"/>
        </w:rPr>
        <w:t>Conclusion:</w:t>
      </w:r>
    </w:p>
    <w:p>
      <w:pPr>
        <w:pStyle w:val="NormalWeb"/>
        <w:spacing w:lineRule="auto" w:line="360" w:before="280" w:after="280"/>
        <w:jc w:val="both"/>
        <w:rPr>
          <w:rFonts w:ascii="Georgia" w:hAnsi="Georgia"/>
          <w:color w:themeColor="text1" w:val="000000"/>
        </w:rPr>
      </w:pPr>
      <w:r>
        <w:rPr>
          <w:rFonts w:ascii="Georgia" w:hAnsi="Georgia"/>
          <w:color w:themeColor="text1" w:val="000000"/>
        </w:rPr>
        <w:t>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dev.tfvars and prod.tfvars files to observe how they impact the infrastructure provisioning process for each environment.</w:t>
      </w:r>
    </w:p>
    <w:sectPr>
      <w:headerReference w:type="default" r:id="rId11"/>
      <w:type w:val="nextPage"/>
      <w:pgSz w:w="11906" w:h="16838"/>
      <w:pgMar w:left="1440" w:right="1440" w:gutter="0" w:header="708" w:top="1985"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Georgia">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Georgia" w:hAnsi="Georgia"/>
        <w:sz w:val="28"/>
        <w:szCs w:val="28"/>
        <w:lang w:val="en-US"/>
      </w:rPr>
    </w:pPr>
    <w:r>
      <w:rPr>
        <w:rFonts w:ascii="Georgia" w:hAnsi="Georgia"/>
        <w:sz w:val="28"/>
        <w:szCs w:val="28"/>
        <w:lang w:val="en-US"/>
      </w:rPr>
      <w:t>Prepared by: Dr. Hitesh Kumar Sharma</w:t>
    </w:r>
  </w:p>
  <w:p>
    <w:pPr>
      <w:pStyle w:val="Header"/>
      <w:jc w:val="right"/>
      <w:rPr>
        <w:rFonts w:ascii="Georgia" w:hAnsi="Georgia"/>
        <w:sz w:val="28"/>
        <w:szCs w:val="28"/>
        <w:lang w:val="en-US"/>
      </w:rPr>
    </w:pPr>
    <w:r>
      <w:rPr>
        <w:rFonts w:ascii="Georgia" w:hAnsi="Georgia"/>
        <w:sz w:val="28"/>
        <w:szCs w:val="28"/>
        <w:lang w:val="en-US"/>
      </w:rPr>
      <mc:AlternateContent>
        <mc:Choice Requires="wps">
          <w:drawing>
            <wp:anchor behindDoc="1" distT="19050" distB="19050" distL="0" distR="19050" simplePos="0" locked="0" layoutInCell="1" allowOverlap="1" relativeHeight="18" wp14:anchorId="67EC9080">
              <wp:simplePos x="0" y="0"/>
              <wp:positionH relativeFrom="column">
                <wp:posOffset>-552450</wp:posOffset>
              </wp:positionH>
              <wp:positionV relativeFrom="paragraph">
                <wp:posOffset>100965</wp:posOffset>
              </wp:positionV>
              <wp:extent cx="6838950" cy="0"/>
              <wp:effectExtent l="635" t="19685" r="0" b="19685"/>
              <wp:wrapNone/>
              <wp:docPr id="10" name="Straight Connector 6"/>
              <a:graphic xmlns:a="http://schemas.openxmlformats.org/drawingml/2006/main">
                <a:graphicData uri="http://schemas.microsoft.com/office/word/2010/wordprocessingShape">
                  <wps:wsp>
                    <wps:cNvSpPr/>
                    <wps:spPr>
                      <a:xfrm>
                        <a:off x="0" y="0"/>
                        <a:ext cx="6838920" cy="0"/>
                      </a:xfrm>
                      <a:prstGeom prst="line">
                        <a:avLst/>
                      </a:prstGeom>
                      <a:ln w="38100">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5pt,7.95pt" to="494.95pt,7.95pt" ID="Straight Connector 6" stroked="t" o:allowincell="f" style="position:absolute" wp14:anchorId="67EC9080">
              <v:stroke color="#4472c4" weight="381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12cd"/>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2">
    <w:name w:val="Heading 2"/>
    <w:basedOn w:val="Normal"/>
    <w:link w:val="Heading2Char"/>
    <w:uiPriority w:val="9"/>
    <w:qFormat/>
    <w:rsid w:val="004407c8"/>
    <w:pPr>
      <w:spacing w:lineRule="auto" w:line="240" w:beforeAutospacing="1" w:afterAutospacing="1"/>
      <w:outlineLvl w:val="1"/>
    </w:pPr>
    <w:rPr>
      <w:rFonts w:ascii="Times New Roman" w:hAnsi="Times New Roman"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val="true"/>
      <w:keepLines/>
      <w:spacing w:before="40" w:after="0"/>
      <w:outlineLvl w:val="2"/>
    </w:pPr>
    <w:rPr>
      <w:rFonts w:ascii="Calibri Light" w:hAnsi="Calibri Light" w:eastAsia="" w:cs="Mangal"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4407c8"/>
    <w:rPr>
      <w:rFonts w:ascii="Times New Roman" w:hAnsi="Times New Roman" w:eastAsia="Times New Roman" w:cs="Times New Roman"/>
      <w:b/>
      <w:bCs/>
      <w:kern w:val="0"/>
      <w:sz w:val="36"/>
      <w:szCs w:val="36"/>
      <w:lang w:eastAsia="en-IN"/>
      <w14:ligatures w14:val="none"/>
    </w:rPr>
  </w:style>
  <w:style w:type="character" w:styleId="Devsite-heading" w:customStyle="1">
    <w:name w:val="devsite-heading"/>
    <w:basedOn w:val="DefaultParagraphFont"/>
    <w:qFormat/>
    <w:rsid w:val="004407c8"/>
    <w:rPr/>
  </w:style>
  <w:style w:type="character" w:styleId="HTMLPreformattedChar" w:customStyle="1">
    <w:name w:val="HTML Preformatted Char"/>
    <w:basedOn w:val="DefaultParagraphFont"/>
    <w:link w:val="HTMLPreformatted"/>
    <w:uiPriority w:val="99"/>
    <w:qFormat/>
    <w:rsid w:val="00e076ef"/>
    <w:rPr>
      <w:rFonts w:ascii="Courier New" w:hAnsi="Courier New" w:eastAsia="Times New Roman" w:cs="Courier New"/>
      <w:kern w:val="0"/>
      <w:sz w:val="20"/>
      <w:szCs w:val="20"/>
      <w:lang w:eastAsia="en-IN"/>
      <w14:ligatures w14:val="none"/>
    </w:rPr>
  </w:style>
  <w:style w:type="character" w:styleId="HTMLCode">
    <w:name w:val="HTML Code"/>
    <w:basedOn w:val="DefaultParagraphFont"/>
    <w:uiPriority w:val="99"/>
    <w:semiHidden/>
    <w:unhideWhenUsed/>
    <w:qFormat/>
    <w:rsid w:val="00e076ef"/>
    <w:rPr>
      <w:rFonts w:ascii="Courier New" w:hAnsi="Courier New" w:eastAsia="Times New Roman" w:cs="Courier New"/>
      <w:sz w:val="20"/>
      <w:szCs w:val="20"/>
    </w:rPr>
  </w:style>
  <w:style w:type="character" w:styleId="Pln" w:customStyle="1">
    <w:name w:val="pln"/>
    <w:basedOn w:val="DefaultParagraphFont"/>
    <w:qFormat/>
    <w:rsid w:val="00e076ef"/>
    <w:rPr/>
  </w:style>
  <w:style w:type="character" w:styleId="Pun" w:customStyle="1">
    <w:name w:val="pun"/>
    <w:basedOn w:val="DefaultParagraphFont"/>
    <w:qFormat/>
    <w:rsid w:val="00e076ef"/>
    <w:rPr/>
  </w:style>
  <w:style w:type="character" w:styleId="Com" w:customStyle="1">
    <w:name w:val="com"/>
    <w:basedOn w:val="DefaultParagraphFont"/>
    <w:qFormat/>
    <w:rsid w:val="00e076ef"/>
    <w:rPr/>
  </w:style>
  <w:style w:type="character" w:styleId="Typ" w:customStyle="1">
    <w:name w:val="typ"/>
    <w:basedOn w:val="DefaultParagraphFont"/>
    <w:qFormat/>
    <w:rsid w:val="00e076ef"/>
    <w:rPr/>
  </w:style>
  <w:style w:type="character" w:styleId="Lit" w:customStyle="1">
    <w:name w:val="lit"/>
    <w:basedOn w:val="DefaultParagraphFont"/>
    <w:qFormat/>
    <w:rsid w:val="00e076ef"/>
    <w:rPr/>
  </w:style>
  <w:style w:type="character" w:styleId="Heading3Char" w:customStyle="1">
    <w:name w:val="Heading 3 Char"/>
    <w:basedOn w:val="DefaultParagraphFont"/>
    <w:link w:val="Heading3"/>
    <w:uiPriority w:val="9"/>
    <w:semiHidden/>
    <w:qFormat/>
    <w:rsid w:val="00815fbe"/>
    <w:rPr>
      <w:rFonts w:ascii="Calibri Light" w:hAnsi="Calibri Light" w:eastAsia="" w:cs="Mangal" w:asciiTheme="majorHAnsi" w:cstheme="majorBidi" w:eastAsiaTheme="majorEastAsia" w:hAnsiTheme="majorHAnsi"/>
      <w:color w:themeColor="accent1" w:themeShade="7f" w:val="1F3763"/>
      <w:sz w:val="24"/>
      <w:szCs w:val="24"/>
    </w:rPr>
  </w:style>
  <w:style w:type="character" w:styleId="Str" w:customStyle="1">
    <w:name w:val="str"/>
    <w:basedOn w:val="DefaultParagraphFont"/>
    <w:qFormat/>
    <w:rsid w:val="00815fbe"/>
    <w:rPr/>
  </w:style>
  <w:style w:type="character" w:styleId="Hyperlink">
    <w:name w:val="Hyperlink"/>
    <w:basedOn w:val="DefaultParagraphFont"/>
    <w:uiPriority w:val="99"/>
    <w:semiHidden/>
    <w:unhideWhenUsed/>
    <w:rsid w:val="00815fbe"/>
    <w:rPr>
      <w:color w:val="0000FF"/>
      <w:u w:val="single"/>
    </w:rPr>
  </w:style>
  <w:style w:type="character" w:styleId="HeaderChar" w:customStyle="1">
    <w:name w:val="Header Char"/>
    <w:basedOn w:val="DefaultParagraphFont"/>
    <w:link w:val="Header"/>
    <w:uiPriority w:val="99"/>
    <w:qFormat/>
    <w:rsid w:val="00447d92"/>
    <w:rPr/>
  </w:style>
  <w:style w:type="character" w:styleId="FooterChar" w:customStyle="1">
    <w:name w:val="Footer Char"/>
    <w:basedOn w:val="DefaultParagraphFont"/>
    <w:link w:val="Footer"/>
    <w:uiPriority w:val="99"/>
    <w:qFormat/>
    <w:rsid w:val="00447d92"/>
    <w:rPr/>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5a63e9"/>
    <w:pPr>
      <w:spacing w:before="0" w:after="160"/>
      <w:ind w:left="720"/>
      <w:contextualSpacing/>
    </w:pPr>
    <w:rPr/>
  </w:style>
  <w:style w:type="paragraph" w:styleId="NormalWeb">
    <w:name w:val="Normal (Web)"/>
    <w:basedOn w:val="Normal"/>
    <w:uiPriority w:val="99"/>
    <w:unhideWhenUsed/>
    <w:qFormat/>
    <w:rsid w:val="00e076ef"/>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qFormat/>
    <w:rsid w:val="00e076e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447d9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447d92"/>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LibreOffice/7.6.1.2$Windows_X86_64 LibreOffice_project/f5defcebd022c5bc36bbb79be232cb6926d8f674</Application>
  <AppVersion>15.0000</AppVersion>
  <Pages>4</Pages>
  <Words>348</Words>
  <Characters>2074</Characters>
  <CharactersWithSpaces>2391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2025-09-09T18:18:00Z</dcterms:created>
  <dc:creator>Dr. Hitesh Kumar Sharma</dc:creator>
  <dc:description/>
  <dc:language>en-IN</dc:language>
  <cp:lastModifiedBy>Asthetic Soul</cp:lastModifiedBy>
  <cp:lastPrinted>2024-01-17T17:53:00Z</cp:lastPrinted>
  <dcterms:modified xsi:type="dcterms:W3CDTF">2025-09-09T18:18:00Z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