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3983" w14:textId="124C5B75" w:rsidR="007E47E2" w:rsidRDefault="00872BCC">
      <w:r>
        <w:t>Test</w:t>
      </w:r>
    </w:p>
    <w:sectPr w:rsidR="007E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CC"/>
    <w:rsid w:val="00332008"/>
    <w:rsid w:val="0058735C"/>
    <w:rsid w:val="007E47E2"/>
    <w:rsid w:val="0087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E5AF"/>
  <w15:chartTrackingRefBased/>
  <w15:docId w15:val="{2CF7B982-8377-40E5-978B-119F60E8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Zujaj Misbah Khan</dc:creator>
  <cp:keywords/>
  <dc:description/>
  <cp:lastModifiedBy>Zujaj Misbah Khan</cp:lastModifiedBy>
  <cp:revision>1</cp:revision>
  <dcterms:created xsi:type="dcterms:W3CDTF">2026-07-28T10:49:00Z</dcterms:created>
  <dcterms:modified xsi:type="dcterms:W3CDTF">2026-07-28T10:50:00Z</dcterms:modified>
</cp:coreProperties>
</file>