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</w:rPr>
        <w:t>插件</w:t>
      </w:r>
    </w:p>
    <w:p>
      <w:pPr>
        <w:rPr>
          <w:rFonts w:hint="eastAsia"/>
        </w:rPr>
      </w:pPr>
      <w:r>
        <w:rPr>
          <w:rFonts w:hint="eastAsia"/>
        </w:rPr>
        <w:t>安装ideasmali插件,选择File-&gt;Settings-&gt;Plugins，安装之前下载的ideasmali插件。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</w:t>
      </w:r>
    </w:p>
    <w:p>
      <w:r>
        <w:drawing>
          <wp:inline distT="0" distB="0" distL="114300" distR="114300">
            <wp:extent cx="2466975" cy="44189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/>
    <w:p/>
    <w:p/>
    <w:p>
      <w:r>
        <w:drawing>
          <wp:inline distT="0" distB="0" distL="114300" distR="114300">
            <wp:extent cx="5268595" cy="355473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反编译apk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1770" cy="23552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在AndroidMainfest.xml中添加debuggable=“true”</w:t>
      </w:r>
      <w:r>
        <w:rPr>
          <w:rFonts w:hint="eastAsia"/>
          <w:lang w:val="en-US" w:eastAsia="zh-CN"/>
        </w:rPr>
        <w:t xml:space="preserve"> 或者讲全局调试模式打开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28540" cy="16573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</w:pPr>
      <w:r>
        <w:t>在smail文件中找到</w:t>
      </w:r>
      <w:r>
        <w:rPr>
          <w:rFonts w:hint="eastAsia"/>
          <w:lang w:eastAsia="zh-CN"/>
        </w:rPr>
        <w:t>关键点进行下断点</w:t>
      </w:r>
    </w:p>
    <w:p>
      <w:r>
        <w:drawing>
          <wp:inline distT="0" distB="0" distL="114300" distR="114300">
            <wp:extent cx="5262245" cy="177482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  <w:rPr>
          <w:rFonts w:hint="eastAsia"/>
          <w:color w:val="555555"/>
          <w:sz w:val="22"/>
          <w:szCs w:val="22"/>
          <w:shd w:val="clear" w:fill="FFFFFF"/>
          <w:lang w:eastAsia="zh-CN"/>
        </w:rPr>
      </w:pPr>
      <w:r>
        <w:rPr>
          <w:rFonts w:hint="eastAsia"/>
          <w:color w:val="555555"/>
          <w:sz w:val="22"/>
          <w:szCs w:val="22"/>
          <w:shd w:val="clear" w:fill="FFFFFF"/>
          <w:lang w:eastAsia="zh-CN"/>
        </w:rPr>
        <w:t>调试模式启动</w:t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  <w:rPr>
          <w:rFonts w:hint="eastAsia"/>
          <w:lang w:eastAsia="zh-CN"/>
        </w:rPr>
      </w:pPr>
      <w:r>
        <w:drawing>
          <wp:inline distT="0" distB="0" distL="114300" distR="114300">
            <wp:extent cx="5269230" cy="78041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526" w:beforeAutospacing="0" w:after="1126" w:afterAutospacing="0" w:line="525" w:lineRule="atLeast"/>
        <w:ind w:right="0" w:rightChars="0"/>
        <w:rPr>
          <w:color w:val="555555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526" w:beforeAutospacing="0" w:after="1126" w:afterAutospacing="0" w:line="525" w:lineRule="atLeast"/>
        <w:ind w:right="0" w:rightChars="0"/>
        <w:rPr>
          <w:b/>
          <w:bCs/>
          <w:color w:val="555555"/>
          <w:sz w:val="22"/>
          <w:szCs w:val="22"/>
          <w:shd w:val="clear" w:fill="FFFFFF"/>
        </w:rPr>
      </w:pPr>
      <w:r>
        <w:rPr>
          <w:color w:val="555555"/>
          <w:sz w:val="22"/>
          <w:szCs w:val="22"/>
          <w:shd w:val="clear" w:fill="FFFFFF"/>
        </w:rPr>
        <w:t>打开DDMS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526" w:beforeAutospacing="0" w:after="1126" w:afterAutospacing="0" w:line="525" w:lineRule="atLeast"/>
        <w:ind w:right="0" w:rightChars="0"/>
        <w:rPr>
          <w:b/>
          <w:bCs/>
          <w:color w:val="555555"/>
          <w:sz w:val="22"/>
          <w:szCs w:val="22"/>
          <w:shd w:val="clear" w:fill="FFFFFF"/>
        </w:rPr>
      </w:pPr>
      <w:r>
        <w:drawing>
          <wp:inline distT="0" distB="0" distL="114300" distR="114300">
            <wp:extent cx="5266055" cy="2331720"/>
            <wp:effectExtent l="0" t="0" r="1079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</w:pPr>
      <w:r>
        <w:rPr>
          <w:color w:val="555555"/>
          <w:sz w:val="22"/>
          <w:szCs w:val="22"/>
          <w:shd w:val="clear" w:fill="FFFFFF"/>
        </w:rPr>
        <w:t>打开Edit Configuration</w:t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</w:pPr>
      <w:r>
        <w:rPr>
          <w:color w:val="555555"/>
          <w:sz w:val="22"/>
          <w:szCs w:val="22"/>
          <w:shd w:val="clear" w:fill="FFFFFF"/>
        </w:rPr>
        <w:fldChar w:fldCharType="begin"/>
      </w:r>
      <w:r>
        <w:rPr>
          <w:color w:val="555555"/>
          <w:sz w:val="22"/>
          <w:szCs w:val="22"/>
          <w:shd w:val="clear" w:fill="FFFFFF"/>
        </w:rPr>
        <w:instrText xml:space="preserve">INCLUDEPICTURE \d "http://img.blog.csdn.net/20170323152618943" \* MERGEFORMATINET </w:instrText>
      </w:r>
      <w:r>
        <w:rPr>
          <w:color w:val="555555"/>
          <w:sz w:val="22"/>
          <w:szCs w:val="22"/>
          <w:shd w:val="clear" w:fill="FFFFFF"/>
        </w:rPr>
        <w:fldChar w:fldCharType="separate"/>
      </w:r>
      <w:r>
        <w:rPr>
          <w:color w:val="555555"/>
          <w:sz w:val="22"/>
          <w:szCs w:val="22"/>
          <w:shd w:val="clear" w:fill="FFFFFF"/>
        </w:rPr>
        <w:drawing>
          <wp:inline distT="0" distB="0" distL="114300" distR="114300">
            <wp:extent cx="3810000" cy="18859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55555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</w:pPr>
      <w:r>
        <w:rPr>
          <w:color w:val="555555"/>
          <w:sz w:val="22"/>
          <w:szCs w:val="22"/>
          <w:shd w:val="clear" w:fill="FFFFFF"/>
        </w:rPr>
        <w:t>添加remote类型的调试，port为8700（DDMS共用端口）</w:t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  <w:rPr>
          <w:color w:val="555555"/>
          <w:sz w:val="22"/>
          <w:szCs w:val="22"/>
          <w:shd w:val="clear" w:fill="FFFFFF"/>
        </w:rPr>
      </w:pPr>
      <w:bookmarkStart w:id="0" w:name="_GoBack"/>
      <w:r>
        <w:rPr>
          <w:color w:val="555555"/>
          <w:sz w:val="22"/>
          <w:szCs w:val="22"/>
          <w:shd w:val="clear" w:fill="FFFFFF"/>
        </w:rPr>
        <w:fldChar w:fldCharType="begin"/>
      </w:r>
      <w:r>
        <w:rPr>
          <w:color w:val="555555"/>
          <w:sz w:val="22"/>
          <w:szCs w:val="22"/>
          <w:shd w:val="clear" w:fill="FFFFFF"/>
        </w:rPr>
        <w:instrText xml:space="preserve">INCLUDEPICTURE \d "http://img.blog.csdn.net/20170323152657614" \* MERGEFORMATINET </w:instrText>
      </w:r>
      <w:r>
        <w:rPr>
          <w:color w:val="555555"/>
          <w:sz w:val="22"/>
          <w:szCs w:val="22"/>
          <w:shd w:val="clear" w:fill="FFFFFF"/>
        </w:rPr>
        <w:fldChar w:fldCharType="separate"/>
      </w:r>
      <w:r>
        <w:rPr>
          <w:color w:val="555555"/>
          <w:sz w:val="22"/>
          <w:szCs w:val="22"/>
          <w:shd w:val="clear" w:fill="FFFFFF"/>
        </w:rPr>
        <w:drawing>
          <wp:inline distT="0" distB="0" distL="114300" distR="114300">
            <wp:extent cx="5142865" cy="2277110"/>
            <wp:effectExtent l="0" t="0" r="635" b="889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55555"/>
          <w:sz w:val="22"/>
          <w:szCs w:val="22"/>
          <w:shd w:val="clear" w:fill="FFFFFF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开始调试</w:t>
      </w:r>
    </w:p>
    <w:p>
      <w:pPr>
        <w:pStyle w:val="3"/>
        <w:keepNext w:val="0"/>
        <w:keepLines w:val="0"/>
        <w:widowControl/>
        <w:suppressLineNumbers w:val="0"/>
        <w:spacing w:before="526" w:beforeAutospacing="0" w:after="1126" w:afterAutospacing="0" w:line="525" w:lineRule="atLeast"/>
        <w:ind w:left="0" w:right="0"/>
        <w:rPr>
          <w:color w:val="555555"/>
          <w:sz w:val="22"/>
          <w:szCs w:val="22"/>
          <w:shd w:val="clear" w:fill="FFFFFF"/>
        </w:rPr>
      </w:pPr>
      <w:r>
        <w:drawing>
          <wp:inline distT="0" distB="0" distL="114300" distR="114300">
            <wp:extent cx="3352165" cy="59239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98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F8单步步过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F7单步步入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503170"/>
            <wp:effectExtent l="0" t="0" r="1206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34ED"/>
    <w:rsid w:val="0A9607D6"/>
    <w:rsid w:val="0CD11E1A"/>
    <w:rsid w:val="0F185283"/>
    <w:rsid w:val="14C4325D"/>
    <w:rsid w:val="15BA750D"/>
    <w:rsid w:val="1C65613B"/>
    <w:rsid w:val="1F6B3739"/>
    <w:rsid w:val="1FD15793"/>
    <w:rsid w:val="2F395345"/>
    <w:rsid w:val="3221706B"/>
    <w:rsid w:val="36103C0C"/>
    <w:rsid w:val="38601840"/>
    <w:rsid w:val="38C431C5"/>
    <w:rsid w:val="46624C9F"/>
    <w:rsid w:val="4A421EBC"/>
    <w:rsid w:val="4ADB1EC9"/>
    <w:rsid w:val="517C7C53"/>
    <w:rsid w:val="53A76153"/>
    <w:rsid w:val="582E2D7C"/>
    <w:rsid w:val="5D6A34BB"/>
    <w:rsid w:val="5FEF3BC6"/>
    <w:rsid w:val="6169792D"/>
    <w:rsid w:val="6A943241"/>
    <w:rsid w:val="766247AA"/>
    <w:rsid w:val="77E80FA2"/>
    <w:rsid w:val="7A826F97"/>
    <w:rsid w:val="7FFD7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bds_nopic"/>
    <w:basedOn w:val="4"/>
    <w:qFormat/>
    <w:uiPriority w:val="0"/>
  </w:style>
  <w:style w:type="character" w:customStyle="1" w:styleId="7">
    <w:name w:val="bds_nopic1"/>
    <w:basedOn w:val="4"/>
    <w:qFormat/>
    <w:uiPriority w:val="0"/>
  </w:style>
  <w:style w:type="character" w:customStyle="1" w:styleId="8">
    <w:name w:val="bds_nopic2"/>
    <w:basedOn w:val="4"/>
    <w:qFormat/>
    <w:uiPriority w:val="0"/>
  </w:style>
  <w:style w:type="character" w:customStyle="1" w:styleId="9">
    <w:name w:val="bds_more4"/>
    <w:basedOn w:val="4"/>
    <w:qFormat/>
    <w:uiPriority w:val="0"/>
    <w:rPr>
      <w:rFonts w:hint="eastAsia" w:ascii="宋体" w:hAnsi="宋体" w:eastAsia="宋体" w:cs="宋体"/>
    </w:rPr>
  </w:style>
  <w:style w:type="character" w:customStyle="1" w:styleId="10">
    <w:name w:val="bds_more5"/>
    <w:basedOn w:val="4"/>
    <w:qFormat/>
    <w:uiPriority w:val="0"/>
  </w:style>
  <w:style w:type="character" w:customStyle="1" w:styleId="11">
    <w:name w:val="bds_more6"/>
    <w:basedOn w:val="4"/>
    <w:qFormat/>
    <w:uiPriority w:val="0"/>
  </w:style>
  <w:style w:type="character" w:customStyle="1" w:styleId="12">
    <w:name w:val="bds_more"/>
    <w:basedOn w:val="4"/>
    <w:qFormat/>
    <w:uiPriority w:val="0"/>
    <w:rPr>
      <w:rFonts w:hint="eastAsia" w:ascii="宋体" w:hAnsi="宋体" w:eastAsia="宋体" w:cs="宋体"/>
    </w:rPr>
  </w:style>
  <w:style w:type="character" w:customStyle="1" w:styleId="13">
    <w:name w:val="bds_more1"/>
    <w:basedOn w:val="4"/>
    <w:qFormat/>
    <w:uiPriority w:val="0"/>
  </w:style>
  <w:style w:type="character" w:customStyle="1" w:styleId="14">
    <w:name w:val="bds_more2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2017-12-12T06:55:20Z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