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ACCC" w14:textId="77777777" w:rsidR="004151F7" w:rsidRDefault="00FE35B0" w:rsidP="00FE35B0">
      <w:pPr>
        <w:jc w:val="center"/>
        <w:rPr>
          <w:lang w:val="en-CA"/>
        </w:rPr>
      </w:pPr>
      <w:r>
        <w:rPr>
          <w:noProof/>
          <w:lang w:val="en-US"/>
        </w:rPr>
        <w:drawing>
          <wp:inline distT="0" distB="0" distL="0" distR="0" wp14:anchorId="61A35FDB" wp14:editId="53A151C3">
            <wp:extent cx="3663696" cy="7985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E40D" w14:textId="77777777" w:rsidR="00FE35B0" w:rsidRDefault="00FE35B0" w:rsidP="00FE35B0">
      <w:pPr>
        <w:jc w:val="center"/>
        <w:rPr>
          <w:lang w:val="en-CA"/>
        </w:rPr>
      </w:pPr>
    </w:p>
    <w:p w14:paraId="68C6ADAC" w14:textId="77777777" w:rsidR="00FE35B0" w:rsidRDefault="00FE35B0" w:rsidP="00FE35B0">
      <w:pPr>
        <w:jc w:val="center"/>
        <w:rPr>
          <w:lang w:val="en-CA"/>
        </w:rPr>
      </w:pPr>
    </w:p>
    <w:p w14:paraId="29018F5B" w14:textId="77777777" w:rsidR="00FE35B0" w:rsidRDefault="00FE35B0" w:rsidP="00FE35B0">
      <w:pPr>
        <w:jc w:val="left"/>
      </w:pPr>
      <w:r>
        <w:t>Студијски програм: Информатика</w:t>
      </w:r>
    </w:p>
    <w:p w14:paraId="3BE550CE" w14:textId="77777777" w:rsidR="00FE35B0" w:rsidRDefault="00FE35B0" w:rsidP="00FE35B0">
      <w:pPr>
        <w:jc w:val="left"/>
      </w:pPr>
      <w:r>
        <w:t xml:space="preserve">Предмет: </w:t>
      </w:r>
      <w:r w:rsidR="00A222BB">
        <w:t>Познавање пословних процеса</w:t>
      </w:r>
    </w:p>
    <w:p w14:paraId="6759B1E5" w14:textId="77777777" w:rsidR="00FE35B0" w:rsidRDefault="00FE35B0" w:rsidP="00FE35B0">
      <w:pPr>
        <w:jc w:val="center"/>
        <w:rPr>
          <w:sz w:val="28"/>
        </w:rPr>
      </w:pPr>
    </w:p>
    <w:p w14:paraId="770A8DD5" w14:textId="77777777" w:rsidR="00FE35B0" w:rsidRPr="009F2B0C" w:rsidRDefault="00FE35B0" w:rsidP="00FE35B0">
      <w:pPr>
        <w:jc w:val="center"/>
        <w:rPr>
          <w:sz w:val="28"/>
          <w:lang w:val="en-CA"/>
        </w:rPr>
      </w:pPr>
    </w:p>
    <w:p w14:paraId="6AF016F1" w14:textId="77777777" w:rsidR="00FE35B0" w:rsidRDefault="00FE35B0" w:rsidP="00FE35B0">
      <w:pPr>
        <w:jc w:val="center"/>
        <w:rPr>
          <w:sz w:val="28"/>
        </w:rPr>
      </w:pPr>
    </w:p>
    <w:p w14:paraId="17AD116A" w14:textId="77777777" w:rsidR="00FE35B0" w:rsidRDefault="00FE35B0" w:rsidP="00FE35B0">
      <w:pPr>
        <w:jc w:val="center"/>
        <w:rPr>
          <w:sz w:val="28"/>
        </w:rPr>
      </w:pPr>
    </w:p>
    <w:p w14:paraId="2F72776A" w14:textId="77777777" w:rsidR="0048452F" w:rsidRDefault="0048452F" w:rsidP="001879D6">
      <w:pPr>
        <w:ind w:firstLine="0"/>
        <w:jc w:val="center"/>
        <w:rPr>
          <w:sz w:val="36"/>
          <w:lang w:val="en-US"/>
        </w:rPr>
      </w:pPr>
      <w:r w:rsidRPr="0048452F">
        <w:rPr>
          <w:sz w:val="36"/>
        </w:rPr>
        <w:t>Предлог решења</w:t>
      </w:r>
    </w:p>
    <w:p w14:paraId="42499F5E" w14:textId="3B5B0F9B" w:rsidR="006A0A90" w:rsidRDefault="00A222BB" w:rsidP="001879D6">
      <w:pPr>
        <w:ind w:firstLine="0"/>
        <w:jc w:val="center"/>
        <w:rPr>
          <w:sz w:val="28"/>
        </w:rPr>
      </w:pPr>
      <w:r>
        <w:rPr>
          <w:sz w:val="28"/>
        </w:rPr>
        <w:t>-</w:t>
      </w:r>
      <w:r w:rsidR="00841A74">
        <w:rPr>
          <w:sz w:val="28"/>
        </w:rPr>
        <w:t>Набавка</w:t>
      </w:r>
    </w:p>
    <w:p w14:paraId="1D73BC48" w14:textId="77777777" w:rsidR="006A0A90" w:rsidRDefault="006A0A90" w:rsidP="006A0A90">
      <w:pPr>
        <w:jc w:val="left"/>
        <w:rPr>
          <w:sz w:val="28"/>
        </w:rPr>
      </w:pPr>
    </w:p>
    <w:p w14:paraId="7C0AD58B" w14:textId="77777777" w:rsidR="006A0A90" w:rsidRDefault="006A0A90" w:rsidP="006A0A90">
      <w:pPr>
        <w:jc w:val="center"/>
        <w:rPr>
          <w:sz w:val="28"/>
        </w:rPr>
      </w:pPr>
    </w:p>
    <w:p w14:paraId="46AF28F6" w14:textId="77777777" w:rsidR="006A0A90" w:rsidRDefault="006A0A90" w:rsidP="006A0A90">
      <w:pPr>
        <w:jc w:val="center"/>
        <w:rPr>
          <w:sz w:val="28"/>
        </w:rPr>
      </w:pPr>
    </w:p>
    <w:p w14:paraId="48C33BC2" w14:textId="77777777" w:rsidR="006A0A90" w:rsidRDefault="006A0A90" w:rsidP="006A0A90">
      <w:pPr>
        <w:jc w:val="center"/>
        <w:rPr>
          <w:sz w:val="28"/>
        </w:rPr>
      </w:pPr>
    </w:p>
    <w:p w14:paraId="04D86BE1" w14:textId="77777777" w:rsidR="006A0A90" w:rsidRDefault="006A0A90" w:rsidP="006A0A90">
      <w:pPr>
        <w:jc w:val="center"/>
        <w:rPr>
          <w:sz w:val="28"/>
        </w:rPr>
      </w:pPr>
    </w:p>
    <w:p w14:paraId="7DAF4783" w14:textId="77777777" w:rsidR="006A0A90" w:rsidRDefault="006A0A90" w:rsidP="006A0A90">
      <w:pPr>
        <w:jc w:val="center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A0A90" w14:paraId="05341F1F" w14:textId="77777777" w:rsidTr="006A0A90">
        <w:tc>
          <w:tcPr>
            <w:tcW w:w="4814" w:type="dxa"/>
          </w:tcPr>
          <w:p w14:paraId="4857764F" w14:textId="77777777" w:rsidR="006A0A90" w:rsidRPr="006A0A90" w:rsidRDefault="006A0A90" w:rsidP="006A0A90">
            <w:pPr>
              <w:ind w:firstLine="0"/>
              <w:jc w:val="left"/>
            </w:pPr>
            <w:r>
              <w:t>Предметни наставник</w:t>
            </w:r>
            <w:r w:rsidR="008032BB">
              <w:t>:</w:t>
            </w:r>
          </w:p>
        </w:tc>
        <w:tc>
          <w:tcPr>
            <w:tcW w:w="4815" w:type="dxa"/>
          </w:tcPr>
          <w:p w14:paraId="5E628924" w14:textId="77777777" w:rsidR="006A0A90" w:rsidRDefault="006A0A90" w:rsidP="006A0A90">
            <w:pPr>
              <w:ind w:firstLine="0"/>
              <w:jc w:val="right"/>
              <w:rPr>
                <w:sz w:val="28"/>
              </w:rPr>
            </w:pPr>
            <w:r w:rsidRPr="006A0A90">
              <w:t>Студент</w:t>
            </w:r>
            <w:r>
              <w:rPr>
                <w:sz w:val="28"/>
              </w:rPr>
              <w:t>:</w:t>
            </w:r>
          </w:p>
        </w:tc>
      </w:tr>
      <w:tr w:rsidR="006A0A90" w14:paraId="7F27A0CA" w14:textId="77777777" w:rsidTr="006A0A90">
        <w:tc>
          <w:tcPr>
            <w:tcW w:w="4814" w:type="dxa"/>
          </w:tcPr>
          <w:p w14:paraId="3B9A9119" w14:textId="77777777" w:rsidR="006A0A90" w:rsidRDefault="00A222BB" w:rsidP="006A0A90">
            <w:pPr>
              <w:ind w:firstLine="0"/>
              <w:jc w:val="left"/>
              <w:rPr>
                <w:sz w:val="28"/>
              </w:rPr>
            </w:pPr>
            <w:r>
              <w:t>Саша Стаменовић</w:t>
            </w:r>
          </w:p>
        </w:tc>
        <w:tc>
          <w:tcPr>
            <w:tcW w:w="4815" w:type="dxa"/>
          </w:tcPr>
          <w:p w14:paraId="33BD45B3" w14:textId="63AE02EE" w:rsidR="006A0A90" w:rsidRDefault="00841A74" w:rsidP="006A0A90">
            <w:pPr>
              <w:ind w:firstLine="0"/>
              <w:jc w:val="right"/>
              <w:rPr>
                <w:sz w:val="28"/>
              </w:rPr>
            </w:pPr>
            <w:r>
              <w:t>Давид Зувић</w:t>
            </w:r>
            <w:r w:rsidR="00A222BB">
              <w:t xml:space="preserve"> , </w:t>
            </w:r>
            <w:r>
              <w:t>033</w:t>
            </w:r>
            <w:r w:rsidR="006A0A90" w:rsidRPr="006A0A90">
              <w:t>/2021</w:t>
            </w:r>
          </w:p>
        </w:tc>
      </w:tr>
    </w:tbl>
    <w:p w14:paraId="2E507180" w14:textId="77777777" w:rsidR="006A0A90" w:rsidRPr="006A0A90" w:rsidRDefault="006A0A90" w:rsidP="006A0A90">
      <w:pPr>
        <w:jc w:val="center"/>
      </w:pPr>
    </w:p>
    <w:p w14:paraId="5F1F08C0" w14:textId="421EDAAC" w:rsidR="006A0A90" w:rsidRDefault="00A222BB" w:rsidP="006A0A90">
      <w:pPr>
        <w:jc w:val="center"/>
      </w:pPr>
      <w:r>
        <w:t>Крагујевац 202</w:t>
      </w:r>
      <w:r w:rsidR="0048452F">
        <w:rPr>
          <w:lang w:val="en-US"/>
        </w:rPr>
        <w:t>6</w:t>
      </w:r>
      <w:r w:rsidR="006A0A90">
        <w:t>.</w:t>
      </w:r>
    </w:p>
    <w:p w14:paraId="449F9201" w14:textId="77777777" w:rsidR="006A0A90" w:rsidRDefault="006A0A90">
      <w:pPr>
        <w:spacing w:before="0" w:line="259" w:lineRule="auto"/>
        <w:ind w:firstLine="0"/>
        <w:jc w:val="left"/>
      </w:pPr>
      <w:r>
        <w:br w:type="page"/>
      </w:r>
    </w:p>
    <w:p w14:paraId="38B10B8D" w14:textId="77777777" w:rsidR="00827683" w:rsidRDefault="00515FCE" w:rsidP="00515FCE">
      <w:pPr>
        <w:pStyle w:val="Heading1"/>
      </w:pPr>
      <w:bookmarkStart w:id="0" w:name="_Toc238232295"/>
      <w:r>
        <w:lastRenderedPageBreak/>
        <w:t>Садржај</w:t>
      </w:r>
      <w:bookmarkEnd w:id="0"/>
    </w:p>
    <w:sdt>
      <w:sdtPr>
        <w:rPr>
          <w:rFonts w:ascii="Areal RNIDS" w:eastAsiaTheme="minorHAnsi" w:hAnsi="Areal RNIDS" w:cstheme="minorBidi"/>
          <w:color w:val="auto"/>
          <w:sz w:val="24"/>
          <w:szCs w:val="22"/>
          <w:lang w:val="sr-Cyrl-RS"/>
        </w:rPr>
        <w:id w:val="-1072880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14FC3B" w14:textId="77777777" w:rsidR="00515FCE" w:rsidRPr="00515FCE" w:rsidRDefault="00515FCE">
          <w:pPr>
            <w:pStyle w:val="TOCHeading"/>
            <w:rPr>
              <w:lang w:val="sr-Cyrl-RS"/>
            </w:rPr>
          </w:pPr>
        </w:p>
        <w:p w14:paraId="7BFF5D64" w14:textId="0B888F60" w:rsidR="0046292B" w:rsidRDefault="00515FCE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8232295" w:history="1">
            <w:r w:rsidR="0046292B" w:rsidRPr="00DD7398">
              <w:rPr>
                <w:rStyle w:val="Hyperlink"/>
                <w:noProof/>
              </w:rPr>
              <w:t>Садржај</w:t>
            </w:r>
            <w:r w:rsidR="0046292B">
              <w:rPr>
                <w:noProof/>
                <w:webHidden/>
              </w:rPr>
              <w:tab/>
            </w:r>
            <w:r w:rsidR="0046292B">
              <w:rPr>
                <w:noProof/>
                <w:webHidden/>
              </w:rPr>
              <w:fldChar w:fldCharType="begin"/>
            </w:r>
            <w:r w:rsidR="0046292B">
              <w:rPr>
                <w:noProof/>
                <w:webHidden/>
              </w:rPr>
              <w:instrText xml:space="preserve"> PAGEREF _Toc238232295 \h </w:instrText>
            </w:r>
            <w:r w:rsidR="0046292B">
              <w:rPr>
                <w:noProof/>
                <w:webHidden/>
              </w:rPr>
            </w:r>
            <w:r w:rsidR="0046292B">
              <w:rPr>
                <w:noProof/>
                <w:webHidden/>
              </w:rPr>
              <w:fldChar w:fldCharType="separate"/>
            </w:r>
            <w:r w:rsidR="0046292B">
              <w:rPr>
                <w:noProof/>
                <w:webHidden/>
              </w:rPr>
              <w:t>2</w:t>
            </w:r>
            <w:r w:rsidR="0046292B">
              <w:rPr>
                <w:noProof/>
                <w:webHidden/>
              </w:rPr>
              <w:fldChar w:fldCharType="end"/>
            </w:r>
          </w:hyperlink>
        </w:p>
        <w:p w14:paraId="0EAEAE15" w14:textId="0D6A6C0E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296" w:history="1">
            <w:r w:rsidRPr="00DD7398">
              <w:rPr>
                <w:rStyle w:val="Hyperlink"/>
                <w:noProof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0CB5" w14:textId="51FDF800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297" w:history="1">
            <w:r w:rsidRPr="00DD7398">
              <w:rPr>
                <w:rStyle w:val="Hyperlink"/>
                <w:noProof/>
              </w:rPr>
              <w:t xml:space="preserve">2. </w:t>
            </w:r>
            <w:r w:rsidRPr="00DD7398">
              <w:rPr>
                <w:rStyle w:val="Hyperlink"/>
                <w:bCs/>
                <w:noProof/>
              </w:rPr>
              <w:t>Концепција предложеног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549F" w14:textId="3DFB28E2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298" w:history="1">
            <w:r w:rsidRPr="00DD7398">
              <w:rPr>
                <w:rStyle w:val="Hyperlink"/>
                <w:noProof/>
                <w:lang w:val="en-US"/>
              </w:rPr>
              <w:t>2.1. Архитектура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1B93" w14:textId="59361069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299" w:history="1">
            <w:r w:rsidRPr="00DD7398">
              <w:rPr>
                <w:rStyle w:val="Hyperlink"/>
                <w:noProof/>
                <w:lang w:val="en-US"/>
              </w:rPr>
              <w:t xml:space="preserve">2.2. </w:t>
            </w:r>
            <w:r w:rsidRPr="00DD7398">
              <w:rPr>
                <w:rStyle w:val="Hyperlink"/>
                <w:noProof/>
              </w:rPr>
              <w:t>Технологије за реализацију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98A4" w14:textId="1ABE2626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0" w:history="1">
            <w:r w:rsidRPr="00DD7398">
              <w:rPr>
                <w:rStyle w:val="Hyperlink"/>
                <w:noProof/>
              </w:rPr>
              <w:t>3. Корисничке улоге и организација приступа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94EF" w14:textId="691DCBCE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1" w:history="1">
            <w:r w:rsidRPr="00DD7398">
              <w:rPr>
                <w:rStyle w:val="Hyperlink"/>
                <w:noProof/>
              </w:rPr>
              <w:t>4. Модел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67FF" w14:textId="78984018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2" w:history="1">
            <w:r w:rsidRPr="00DD7398">
              <w:rPr>
                <w:rStyle w:val="Hyperlink"/>
                <w:noProof/>
              </w:rPr>
              <w:t>4.1. MOV 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6CF1" w14:textId="3F40D415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3" w:history="1">
            <w:r w:rsidRPr="00DD7398">
              <w:rPr>
                <w:rStyle w:val="Hyperlink"/>
                <w:noProof/>
              </w:rPr>
              <w:t>4.2. Релациони модел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2216" w14:textId="02864085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4" w:history="1">
            <w:r w:rsidRPr="00DD7398">
              <w:rPr>
                <w:rStyle w:val="Hyperlink"/>
                <w:noProof/>
              </w:rPr>
              <w:t>4.3. Основне релације базе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52DF" w14:textId="25D922D4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5" w:history="1">
            <w:r w:rsidRPr="00DD7398">
              <w:rPr>
                <w:rStyle w:val="Hyperlink"/>
                <w:noProof/>
              </w:rPr>
              <w:t>5. Ток процеса набавке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2DA6" w14:textId="7AF457AE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6" w:history="1">
            <w:r w:rsidRPr="00DD7398">
              <w:rPr>
                <w:rStyle w:val="Hyperlink"/>
                <w:noProof/>
              </w:rPr>
              <w:t>6. Кориснички интерфејс и Figma прототип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FDB6" w14:textId="1A064359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7" w:history="1">
            <w:r w:rsidRPr="00DD7398">
              <w:rPr>
                <w:rStyle w:val="Hyperlink"/>
                <w:noProof/>
              </w:rPr>
              <w:t>6.1. Пријава и основна навигација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2919" w14:textId="5C671639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8" w:history="1">
            <w:r w:rsidRPr="00DD7398">
              <w:rPr>
                <w:rStyle w:val="Hyperlink"/>
                <w:noProof/>
              </w:rPr>
              <w:t>6.2. Интерфејс подносиоца захтева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9931" w14:textId="33884887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09" w:history="1">
            <w:r w:rsidRPr="00DD7398">
              <w:rPr>
                <w:rStyle w:val="Hyperlink"/>
                <w:noProof/>
              </w:rPr>
              <w:t>6.3. Интерфејс менаџера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E954" w14:textId="2ABAF71F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0" w:history="1">
            <w:r w:rsidRPr="00DD7398">
              <w:rPr>
                <w:rStyle w:val="Hyperlink"/>
                <w:noProof/>
              </w:rPr>
              <w:t>6.4. Интерфејс службе набавке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3760" w14:textId="625F4350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1" w:history="1">
            <w:r w:rsidRPr="00DD7398">
              <w:rPr>
                <w:rStyle w:val="Hyperlink"/>
                <w:noProof/>
              </w:rPr>
              <w:t>6.5. Интерфејс магационера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1B17" w14:textId="331EB2DD" w:rsidR="0046292B" w:rsidRDefault="0046292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2" w:history="1">
            <w:r w:rsidRPr="00DD7398">
              <w:rPr>
                <w:rStyle w:val="Hyperlink"/>
                <w:noProof/>
              </w:rPr>
              <w:t>6.6. Интерфејс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2A8F" w14:textId="67C7FAEA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3" w:history="1">
            <w:r w:rsidRPr="00DD7398">
              <w:rPr>
                <w:rStyle w:val="Hyperlink"/>
                <w:noProof/>
              </w:rPr>
              <w:t>7. Пословна правила и валидације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6FC9" w14:textId="43A0A08C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4" w:history="1">
            <w:r w:rsidRPr="00DD7398">
              <w:rPr>
                <w:rStyle w:val="Hyperlink"/>
                <w:noProof/>
              </w:rPr>
              <w:t>8. Безбедност и интегритет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68EF" w14:textId="0C523B41" w:rsidR="0046292B" w:rsidRDefault="0046292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8232315" w:history="1">
            <w:r w:rsidRPr="00DD7398">
              <w:rPr>
                <w:rStyle w:val="Hyperlink"/>
                <w:noProof/>
                <w:lang w:val="en-US"/>
              </w:rPr>
              <w:t>9. 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B257" w14:textId="7DAA567D" w:rsidR="00515FCE" w:rsidRDefault="00515FCE">
          <w:r>
            <w:rPr>
              <w:b/>
              <w:bCs/>
              <w:noProof/>
            </w:rPr>
            <w:fldChar w:fldCharType="end"/>
          </w:r>
        </w:p>
      </w:sdtContent>
    </w:sdt>
    <w:p w14:paraId="5BCA93BD" w14:textId="77777777" w:rsidR="00515FCE" w:rsidRPr="00515FCE" w:rsidRDefault="00515FCE" w:rsidP="00515FCE"/>
    <w:p w14:paraId="0592953A" w14:textId="77777777" w:rsidR="00827683" w:rsidRDefault="00827683">
      <w:pPr>
        <w:spacing w:before="0" w:line="259" w:lineRule="auto"/>
        <w:ind w:firstLine="0"/>
        <w:jc w:val="left"/>
        <w:rPr>
          <w:lang w:val="en-CA"/>
        </w:rPr>
      </w:pPr>
      <w:r>
        <w:rPr>
          <w:lang w:val="en-CA"/>
        </w:rPr>
        <w:br w:type="page"/>
      </w:r>
    </w:p>
    <w:p w14:paraId="12CE89BE" w14:textId="7EE313E9" w:rsidR="00841A74" w:rsidRDefault="00F5770E" w:rsidP="00F5770E">
      <w:pPr>
        <w:pStyle w:val="Heading1"/>
      </w:pPr>
      <w:bookmarkStart w:id="1" w:name="_Toc238232296"/>
      <w:r w:rsidRPr="00F5770E">
        <w:rPr>
          <w:b w:val="0"/>
        </w:rPr>
        <w:lastRenderedPageBreak/>
        <w:t>1.</w:t>
      </w:r>
      <w:r>
        <w:t xml:space="preserve"> </w:t>
      </w:r>
      <w:r w:rsidR="00841A74" w:rsidRPr="00841A74">
        <w:t>Увод</w:t>
      </w:r>
      <w:bookmarkEnd w:id="1"/>
    </w:p>
    <w:p w14:paraId="7F39E72B" w14:textId="77777777" w:rsidR="0048452F" w:rsidRPr="0048452F" w:rsidRDefault="0048452F" w:rsidP="0046292B">
      <w:pPr>
        <w:ind w:firstLine="0"/>
        <w:rPr>
          <w:lang w:val="en-US"/>
        </w:rPr>
      </w:pPr>
      <w:proofErr w:type="spellStart"/>
      <w:r w:rsidRPr="0048452F">
        <w:rPr>
          <w:lang w:val="en-US"/>
        </w:rPr>
        <w:t>Предлог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решења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представља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техничку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функционалну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разраду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информационог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система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подршку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процесу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набавке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материјала</w:t>
      </w:r>
      <w:proofErr w:type="spellEnd"/>
      <w:r w:rsidRPr="0048452F">
        <w:rPr>
          <w:lang w:val="en-US"/>
        </w:rPr>
        <w:t xml:space="preserve">. </w:t>
      </w:r>
      <w:proofErr w:type="spellStart"/>
      <w:r w:rsidRPr="0048452F">
        <w:rPr>
          <w:lang w:val="en-US"/>
        </w:rPr>
        <w:t>Документ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израђује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након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дефинисања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функционалних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захтева</w:t>
      </w:r>
      <w:proofErr w:type="spellEnd"/>
      <w:r w:rsidRPr="0048452F">
        <w:rPr>
          <w:lang w:val="en-US"/>
        </w:rPr>
        <w:t xml:space="preserve">, а </w:t>
      </w:r>
      <w:proofErr w:type="spellStart"/>
      <w:r w:rsidRPr="0048452F">
        <w:rPr>
          <w:lang w:val="en-US"/>
        </w:rPr>
        <w:t>пре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почетка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имплементације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како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би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утврдили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структура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система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начин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организације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података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корисничке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улоге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основни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модули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изглед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корисничког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интерфејса</w:t>
      </w:r>
      <w:proofErr w:type="spellEnd"/>
      <w:r w:rsidRPr="0048452F">
        <w:rPr>
          <w:lang w:val="en-US"/>
        </w:rPr>
        <w:t>.</w:t>
      </w:r>
    </w:p>
    <w:p w14:paraId="6B665AA6" w14:textId="77777777" w:rsidR="0048452F" w:rsidRPr="0048452F" w:rsidRDefault="0048452F" w:rsidP="0046292B">
      <w:pPr>
        <w:ind w:firstLine="0"/>
        <w:rPr>
          <w:lang w:val="en-US"/>
        </w:rPr>
      </w:pPr>
      <w:proofErr w:type="spellStart"/>
      <w:r w:rsidRPr="0048452F">
        <w:rPr>
          <w:lang w:val="en-US"/>
        </w:rPr>
        <w:t>Систем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обухватити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целокупан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ток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набавке</w:t>
      </w:r>
      <w:proofErr w:type="spellEnd"/>
      <w:r w:rsidRPr="0048452F">
        <w:rPr>
          <w:lang w:val="en-US"/>
        </w:rPr>
        <w:t xml:space="preserve">: </w:t>
      </w:r>
      <w:proofErr w:type="spellStart"/>
      <w:r w:rsidRPr="0048452F">
        <w:rPr>
          <w:lang w:val="en-US"/>
        </w:rPr>
        <w:t>настанак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потребе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материјалом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креирање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захтева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одлучивање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менаџера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прикупљање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поређење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понуда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добављача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избор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понуде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креирање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наруџбенице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праћење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испоруке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евидентирање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пријема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робе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ажурирање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стања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материјала</w:t>
      </w:r>
      <w:proofErr w:type="spellEnd"/>
      <w:r w:rsidRPr="0048452F">
        <w:rPr>
          <w:lang w:val="en-US"/>
        </w:rPr>
        <w:t xml:space="preserve"> у </w:t>
      </w:r>
      <w:proofErr w:type="spellStart"/>
      <w:r w:rsidRPr="0048452F">
        <w:rPr>
          <w:lang w:val="en-US"/>
        </w:rPr>
        <w:t>магацину</w:t>
      </w:r>
      <w:proofErr w:type="spellEnd"/>
      <w:r w:rsidRPr="0048452F">
        <w:rPr>
          <w:lang w:val="en-US"/>
        </w:rPr>
        <w:t>.</w:t>
      </w:r>
    </w:p>
    <w:p w14:paraId="50B08039" w14:textId="77777777" w:rsidR="0048452F" w:rsidRPr="0048452F" w:rsidRDefault="0048452F" w:rsidP="0046292B">
      <w:pPr>
        <w:ind w:firstLine="0"/>
        <w:rPr>
          <w:lang w:val="en-US"/>
        </w:rPr>
      </w:pPr>
      <w:proofErr w:type="spellStart"/>
      <w:r w:rsidRPr="0048452F">
        <w:rPr>
          <w:lang w:val="en-US"/>
        </w:rPr>
        <w:t>Основни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циљ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решења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је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подаци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који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настају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током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набавке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буду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централизовани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међусобно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повезани</w:t>
      </w:r>
      <w:proofErr w:type="spellEnd"/>
      <w:r w:rsidRPr="0048452F">
        <w:rPr>
          <w:lang w:val="en-US"/>
        </w:rPr>
        <w:t xml:space="preserve">, а </w:t>
      </w:r>
      <w:proofErr w:type="spellStart"/>
      <w:r w:rsidRPr="0048452F">
        <w:rPr>
          <w:lang w:val="en-US"/>
        </w:rPr>
        <w:t>да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сваки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корисник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има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приступ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само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оним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функцијама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које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одговарају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његовој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улози</w:t>
      </w:r>
      <w:proofErr w:type="spellEnd"/>
      <w:r w:rsidRPr="0048452F">
        <w:rPr>
          <w:lang w:val="en-US"/>
        </w:rPr>
        <w:t xml:space="preserve"> у </w:t>
      </w:r>
      <w:proofErr w:type="spellStart"/>
      <w:r w:rsidRPr="0048452F">
        <w:rPr>
          <w:lang w:val="en-US"/>
        </w:rPr>
        <w:t>пословном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процесу</w:t>
      </w:r>
      <w:proofErr w:type="spellEnd"/>
      <w:r w:rsidRPr="0048452F">
        <w:rPr>
          <w:lang w:val="en-US"/>
        </w:rPr>
        <w:t>.</w:t>
      </w:r>
    </w:p>
    <w:p w14:paraId="0F0EC8CD" w14:textId="77777777" w:rsidR="003468CE" w:rsidRDefault="003468CE" w:rsidP="003468CE"/>
    <w:p w14:paraId="7871C8ED" w14:textId="43301A1D" w:rsidR="00585B72" w:rsidRDefault="00585B72" w:rsidP="00585B72">
      <w:pPr>
        <w:pStyle w:val="Heading1"/>
        <w:rPr>
          <w:rFonts w:ascii="Times New Roman" w:hAnsi="Times New Roman"/>
          <w:lang w:val="en-US"/>
        </w:rPr>
      </w:pPr>
      <w:bookmarkStart w:id="2" w:name="_Toc238232297"/>
      <w:r>
        <w:t xml:space="preserve">2. </w:t>
      </w:r>
      <w:r w:rsidR="0048452F" w:rsidRPr="0048452F">
        <w:rPr>
          <w:bCs/>
        </w:rPr>
        <w:t>Концепција предложеног решења</w:t>
      </w:r>
      <w:bookmarkEnd w:id="2"/>
    </w:p>
    <w:p w14:paraId="6BD7E6D6" w14:textId="77777777" w:rsidR="0048452F" w:rsidRPr="0048452F" w:rsidRDefault="0048452F" w:rsidP="0046292B">
      <w:pPr>
        <w:ind w:firstLine="0"/>
        <w:rPr>
          <w:lang w:val="en-US"/>
        </w:rPr>
      </w:pPr>
      <w:proofErr w:type="spellStart"/>
      <w:r w:rsidRPr="0048452F">
        <w:rPr>
          <w:lang w:val="en-US"/>
        </w:rPr>
        <w:t>Решење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бити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организовано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као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десктоп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информациони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систем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графичким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корисничким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интерфејсом</w:t>
      </w:r>
      <w:proofErr w:type="spellEnd"/>
      <w:r w:rsidRPr="0048452F">
        <w:rPr>
          <w:lang w:val="en-US"/>
        </w:rPr>
        <w:t xml:space="preserve">. </w:t>
      </w:r>
      <w:proofErr w:type="spellStart"/>
      <w:r w:rsidRPr="0048452F">
        <w:rPr>
          <w:lang w:val="en-US"/>
        </w:rPr>
        <w:t>Апликација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представљати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јединствено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радно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окружење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све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учеснике</w:t>
      </w:r>
      <w:proofErr w:type="spellEnd"/>
      <w:r w:rsidRPr="0048452F">
        <w:rPr>
          <w:lang w:val="en-US"/>
        </w:rPr>
        <w:t xml:space="preserve"> у </w:t>
      </w:r>
      <w:proofErr w:type="spellStart"/>
      <w:r w:rsidRPr="0048452F">
        <w:rPr>
          <w:lang w:val="en-US"/>
        </w:rPr>
        <w:t>процесу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набавке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док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доступне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опције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садржај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прилагођавати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улози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пријављеног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корисника</w:t>
      </w:r>
      <w:proofErr w:type="spellEnd"/>
      <w:r w:rsidRPr="0048452F">
        <w:rPr>
          <w:lang w:val="en-US"/>
        </w:rPr>
        <w:t>.</w:t>
      </w:r>
    </w:p>
    <w:p w14:paraId="54BFA0C5" w14:textId="66014D8A" w:rsidR="0048452F" w:rsidRDefault="0048452F" w:rsidP="0046292B">
      <w:pPr>
        <w:ind w:firstLine="0"/>
        <w:rPr>
          <w:lang w:val="en-US"/>
        </w:rPr>
      </w:pPr>
      <w:proofErr w:type="spellStart"/>
      <w:r w:rsidRPr="0048452F">
        <w:rPr>
          <w:lang w:val="en-US"/>
        </w:rPr>
        <w:t>Подаци</w:t>
      </w:r>
      <w:proofErr w:type="spellEnd"/>
      <w:r w:rsidRPr="0048452F">
        <w:rPr>
          <w:lang w:val="en-US"/>
        </w:rPr>
        <w:t xml:space="preserve"> о </w:t>
      </w:r>
      <w:proofErr w:type="spellStart"/>
      <w:r w:rsidRPr="0048452F">
        <w:rPr>
          <w:lang w:val="en-US"/>
        </w:rPr>
        <w:t>корисницима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материјалима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добављачима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захтевима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понудама</w:t>
      </w:r>
      <w:proofErr w:type="spellEnd"/>
      <w:r w:rsidRPr="0048452F">
        <w:rPr>
          <w:lang w:val="en-US"/>
        </w:rPr>
        <w:t xml:space="preserve">, </w:t>
      </w:r>
      <w:proofErr w:type="spellStart"/>
      <w:r w:rsidRPr="0048452F">
        <w:rPr>
          <w:lang w:val="en-US"/>
        </w:rPr>
        <w:t>наруџбеницама</w:t>
      </w:r>
      <w:proofErr w:type="spellEnd"/>
      <w:r w:rsidRPr="0048452F">
        <w:rPr>
          <w:lang w:val="en-US"/>
        </w:rPr>
        <w:t xml:space="preserve"> и </w:t>
      </w:r>
      <w:proofErr w:type="spellStart"/>
      <w:r w:rsidRPr="0048452F">
        <w:rPr>
          <w:lang w:val="en-US"/>
        </w:rPr>
        <w:t>пријемима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робе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чуваће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се</w:t>
      </w:r>
      <w:proofErr w:type="spellEnd"/>
      <w:r w:rsidRPr="0048452F">
        <w:rPr>
          <w:lang w:val="en-US"/>
        </w:rPr>
        <w:t xml:space="preserve"> у </w:t>
      </w:r>
      <w:proofErr w:type="spellStart"/>
      <w:r w:rsidRPr="0048452F">
        <w:rPr>
          <w:lang w:val="en-US"/>
        </w:rPr>
        <w:t>релационој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бази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података</w:t>
      </w:r>
      <w:proofErr w:type="spellEnd"/>
      <w:r w:rsidRPr="0048452F">
        <w:rPr>
          <w:lang w:val="en-US"/>
        </w:rPr>
        <w:t xml:space="preserve">. </w:t>
      </w:r>
      <w:proofErr w:type="spellStart"/>
      <w:r w:rsidRPr="0048452F">
        <w:rPr>
          <w:lang w:val="en-US"/>
        </w:rPr>
        <w:t>На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тај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начин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биће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омогућено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праћење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целокупне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историје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једног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захтева</w:t>
      </w:r>
      <w:proofErr w:type="spellEnd"/>
      <w:r w:rsidRPr="0048452F">
        <w:rPr>
          <w:lang w:val="en-US"/>
        </w:rPr>
        <w:t xml:space="preserve"> – </w:t>
      </w:r>
      <w:proofErr w:type="spellStart"/>
      <w:r w:rsidRPr="0048452F">
        <w:rPr>
          <w:lang w:val="en-US"/>
        </w:rPr>
        <w:t>од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тренутка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његовог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креирања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до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завршетка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набавке</w:t>
      </w:r>
      <w:proofErr w:type="spellEnd"/>
      <w:r w:rsidRPr="0048452F">
        <w:rPr>
          <w:lang w:val="en-US"/>
        </w:rPr>
        <w:t>.</w:t>
      </w:r>
    </w:p>
    <w:p w14:paraId="6C2AD45B" w14:textId="62B4FC7B" w:rsidR="0048452F" w:rsidRDefault="0048452F" w:rsidP="0048452F">
      <w:pPr>
        <w:pStyle w:val="Heading2"/>
        <w:rPr>
          <w:lang w:val="en-US"/>
        </w:rPr>
      </w:pPr>
      <w:bookmarkStart w:id="3" w:name="_Toc238232298"/>
      <w:r>
        <w:rPr>
          <w:lang w:val="en-US"/>
        </w:rPr>
        <w:t xml:space="preserve">2.1. </w:t>
      </w:r>
      <w:proofErr w:type="spellStart"/>
      <w:r w:rsidRPr="0048452F">
        <w:rPr>
          <w:lang w:val="en-US"/>
        </w:rPr>
        <w:t>Архитектура</w:t>
      </w:r>
      <w:proofErr w:type="spellEnd"/>
      <w:r w:rsidRPr="0048452F">
        <w:rPr>
          <w:lang w:val="en-US"/>
        </w:rPr>
        <w:t xml:space="preserve"> </w:t>
      </w:r>
      <w:proofErr w:type="spellStart"/>
      <w:r w:rsidRPr="0048452F">
        <w:rPr>
          <w:lang w:val="en-US"/>
        </w:rPr>
        <w:t>система</w:t>
      </w:r>
      <w:bookmarkEnd w:id="3"/>
      <w:proofErr w:type="spellEnd"/>
    </w:p>
    <w:p w14:paraId="7A084AFB" w14:textId="77CE5F0F" w:rsidR="0048452F" w:rsidRPr="0048452F" w:rsidRDefault="0048452F" w:rsidP="0046292B">
      <w:pPr>
        <w:ind w:firstLine="0"/>
        <w:rPr>
          <w:lang w:val="en-US"/>
        </w:rPr>
      </w:pPr>
      <w:r w:rsidRPr="0048452F">
        <w:t>Систем ће бити организован у три логичка нивоа: кориснички интерфејс, апликативна логика и слој за чување података. Кориснички интерфејс обезбеђиваће форме и приказе за рад корисника. Апликативна логика ће спроводити пословна правила, валидације и контролу приступа, док ће база података обезбеђивати трајно чување и повезивање података.</w:t>
      </w:r>
    </w:p>
    <w:p w14:paraId="48C68503" w14:textId="4F64A147" w:rsidR="00585B72" w:rsidRDefault="0048452F" w:rsidP="0048452F">
      <w:pPr>
        <w:spacing w:after="240"/>
        <w:ind w:firstLine="0"/>
        <w:rPr>
          <w:lang w:val="en-US"/>
        </w:rPr>
      </w:pPr>
      <w:r w:rsidRPr="0048452F">
        <w:rPr>
          <w:noProof/>
        </w:rPr>
        <w:drawing>
          <wp:inline distT="0" distB="0" distL="0" distR="0" wp14:anchorId="628C08F1" wp14:editId="656CBFFB">
            <wp:extent cx="6120765" cy="1293495"/>
            <wp:effectExtent l="0" t="0" r="0" b="1905"/>
            <wp:docPr id="4603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05C1" w14:textId="757B9335" w:rsidR="0048452F" w:rsidRDefault="0048452F" w:rsidP="0048452F">
      <w:pPr>
        <w:spacing w:after="240"/>
        <w:ind w:firstLine="0"/>
        <w:rPr>
          <w:i/>
          <w:iCs/>
          <w:color w:val="1F4E79" w:themeColor="accent1" w:themeShade="80"/>
        </w:rPr>
      </w:pPr>
      <w:r w:rsidRPr="0048452F">
        <w:rPr>
          <w:i/>
          <w:iCs/>
          <w:color w:val="1F4E79" w:themeColor="accent1" w:themeShade="80"/>
        </w:rPr>
        <w:t>Слика 1 – Поједностављена архитектура предложеног система</w:t>
      </w:r>
    </w:p>
    <w:p w14:paraId="68C20F35" w14:textId="2CFF3957" w:rsidR="0048452F" w:rsidRPr="0048452F" w:rsidRDefault="0048452F" w:rsidP="0048452F">
      <w:pPr>
        <w:pStyle w:val="Heading2"/>
        <w:rPr>
          <w:lang w:val="en-US"/>
        </w:rPr>
      </w:pPr>
      <w:bookmarkStart w:id="4" w:name="_Toc238232299"/>
      <w:r>
        <w:rPr>
          <w:lang w:val="en-US"/>
        </w:rPr>
        <w:lastRenderedPageBreak/>
        <w:t xml:space="preserve">2.2. </w:t>
      </w:r>
      <w:r w:rsidRPr="0048452F">
        <w:t>Технологије за реализацију</w:t>
      </w:r>
      <w:bookmarkEnd w:id="4"/>
    </w:p>
    <w:p w14:paraId="570A42C6" w14:textId="7670C0DB" w:rsidR="00F5770E" w:rsidRDefault="0048452F" w:rsidP="0046292B">
      <w:pPr>
        <w:ind w:firstLine="0"/>
        <w:rPr>
          <w:lang w:val="en-US"/>
        </w:rPr>
      </w:pPr>
      <w:r w:rsidRPr="0048452F">
        <w:t>За реализацију система биће коришћене технологије погодне за развој локалне пословне десктоп апликације. Кориснички интерфејс и пословна логика биће реализовани у RAD Studio 13 окружењу, коришћењем програмског језика Delphi и VCL библиотеке. За реализацију релационе базе података користиће се SQLite, док ће комуникација апликације са базом бити остварена FireDAC компонентама.</w:t>
      </w:r>
    </w:p>
    <w:p w14:paraId="11B635DA" w14:textId="4122F24F" w:rsidR="0048452F" w:rsidRDefault="0048452F" w:rsidP="0046292B">
      <w:pPr>
        <w:ind w:firstLine="0"/>
        <w:rPr>
          <w:lang w:val="en-US"/>
        </w:rPr>
      </w:pPr>
      <w:r w:rsidRPr="0048452F">
        <w:t>SQLite је изабран зато што не захтева посебан сервер базе података и погодан је за самосталне десктоп системе. Figma ће се користити у фази пројектовања интерфејса, како би се пре имплементације дефинисали распоред елемената, навигација и визуелни идентитет система.</w:t>
      </w:r>
    </w:p>
    <w:p w14:paraId="11A779C8" w14:textId="77777777" w:rsidR="00DD0B05" w:rsidRDefault="00DD0B05" w:rsidP="00DD0B05">
      <w:pPr>
        <w:ind w:firstLine="0"/>
        <w:rPr>
          <w:lang w:val="en-US"/>
        </w:rPr>
      </w:pPr>
    </w:p>
    <w:p w14:paraId="1594768C" w14:textId="4C4EDDD9" w:rsidR="00DD0B05" w:rsidRDefault="00DD0B05" w:rsidP="00DD0B05">
      <w:pPr>
        <w:pStyle w:val="Heading1"/>
        <w:rPr>
          <w:lang w:val="en-US"/>
        </w:rPr>
      </w:pPr>
      <w:bookmarkStart w:id="5" w:name="_Toc238232300"/>
      <w:r w:rsidRPr="00DD0B05">
        <w:t>3. Корисничке улоге и организација приступа</w:t>
      </w:r>
      <w:bookmarkEnd w:id="5"/>
    </w:p>
    <w:p w14:paraId="05F68A79" w14:textId="47B709F6" w:rsidR="00DD0B05" w:rsidRDefault="00DD0B05" w:rsidP="0046292B">
      <w:pPr>
        <w:ind w:firstLine="0"/>
        <w:rPr>
          <w:lang w:val="en-US"/>
        </w:rPr>
      </w:pPr>
      <w:r w:rsidRPr="00DD0B05">
        <w:t>Приступ систему биће заснован на корисничким улогама. Након успешне пријаве апликација ће одредити улогу корисника и приказати само функције које су за ту улогу релевантне. Оваква организација смањује могућност неовлашћених измена и поједностављује радни простор.</w:t>
      </w:r>
    </w:p>
    <w:p w14:paraId="7DCD432C" w14:textId="77777777" w:rsidR="00DD0B05" w:rsidRPr="00DD0B05" w:rsidRDefault="00DD0B05" w:rsidP="00DD0B05">
      <w:pPr>
        <w:rPr>
          <w:lang w:val="en-US"/>
        </w:rPr>
      </w:pPr>
    </w:p>
    <w:tbl>
      <w:tblPr>
        <w:tblW w:w="96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25"/>
        <w:gridCol w:w="4818"/>
      </w:tblGrid>
      <w:tr w:rsidR="00DD0B05" w:rsidRPr="00DD0B05" w14:paraId="38B59377" w14:textId="77777777" w:rsidTr="00DD0B05">
        <w:trPr>
          <w:trHeight w:val="348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8FF"/>
            <w:hideMark/>
          </w:tcPr>
          <w:p w14:paraId="291A6B66" w14:textId="77777777" w:rsidR="00DD0B05" w:rsidRPr="00DD0B05" w:rsidRDefault="00DD0B05" w:rsidP="00DD0B05">
            <w:pPr>
              <w:rPr>
                <w:i/>
                <w:iCs/>
                <w:lang w:val="en-US"/>
              </w:rPr>
            </w:pPr>
            <w:proofErr w:type="spellStart"/>
            <w:r w:rsidRPr="00DD0B05">
              <w:rPr>
                <w:i/>
                <w:iCs/>
                <w:lang w:val="en-US"/>
              </w:rPr>
              <w:t>Корисничка</w:t>
            </w:r>
            <w:proofErr w:type="spellEnd"/>
            <w:r w:rsidRPr="00DD0B0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DD0B05">
              <w:rPr>
                <w:i/>
                <w:iCs/>
                <w:lang w:val="en-US"/>
              </w:rPr>
              <w:t>улога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8FF"/>
            <w:hideMark/>
          </w:tcPr>
          <w:p w14:paraId="7596E3FF" w14:textId="77777777" w:rsidR="00DD0B05" w:rsidRPr="00DD0B05" w:rsidRDefault="00DD0B05" w:rsidP="00DD0B05">
            <w:pPr>
              <w:rPr>
                <w:i/>
                <w:iCs/>
                <w:lang w:val="en-US"/>
              </w:rPr>
            </w:pPr>
            <w:proofErr w:type="spellStart"/>
            <w:r w:rsidRPr="00DD0B05">
              <w:rPr>
                <w:i/>
                <w:iCs/>
                <w:lang w:val="en-US"/>
              </w:rPr>
              <w:t>Основне</w:t>
            </w:r>
            <w:proofErr w:type="spellEnd"/>
            <w:r w:rsidRPr="00DD0B05">
              <w:rPr>
                <w:i/>
                <w:iCs/>
                <w:lang w:val="en-US"/>
              </w:rPr>
              <w:t xml:space="preserve"> </w:t>
            </w:r>
            <w:proofErr w:type="spellStart"/>
            <w:r w:rsidRPr="00DD0B05">
              <w:rPr>
                <w:i/>
                <w:iCs/>
                <w:lang w:val="en-US"/>
              </w:rPr>
              <w:t>надлежности</w:t>
            </w:r>
            <w:proofErr w:type="spellEnd"/>
          </w:p>
        </w:tc>
      </w:tr>
      <w:tr w:rsidR="00DD0B05" w:rsidRPr="00DD0B05" w14:paraId="2316BB51" w14:textId="77777777" w:rsidTr="00DD0B05">
        <w:trPr>
          <w:trHeight w:val="715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71060" w14:textId="77777777" w:rsidR="00DD0B05" w:rsidRPr="00DD0B05" w:rsidRDefault="00DD0B05" w:rsidP="00DD0B05">
            <w:pPr>
              <w:pStyle w:val="NoSpacing"/>
              <w:jc w:val="left"/>
            </w:pPr>
            <w:r w:rsidRPr="00DD0B05">
              <w:t>Подносилац захтева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6C0C0A" w14:textId="77777777" w:rsidR="00DD0B05" w:rsidRPr="00DD0B05" w:rsidRDefault="00DD0B05" w:rsidP="00DD0B05">
            <w:pPr>
              <w:pStyle w:val="NoSpacing"/>
              <w:ind w:firstLine="0"/>
              <w:jc w:val="left"/>
            </w:pPr>
            <w:r w:rsidRPr="00DD0B05">
              <w:t>Креирање нових захтева, увид у сопствене захтеве и праћење активних набавки.</w:t>
            </w:r>
          </w:p>
        </w:tc>
      </w:tr>
      <w:tr w:rsidR="00DD0B05" w:rsidRPr="00DD0B05" w14:paraId="0360BEC9" w14:textId="77777777" w:rsidTr="00DD0B05">
        <w:trPr>
          <w:trHeight w:val="715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1CEA8B" w14:textId="77777777" w:rsidR="00DD0B05" w:rsidRPr="00DD0B05" w:rsidRDefault="00DD0B05" w:rsidP="00DD0B05">
            <w:pPr>
              <w:pStyle w:val="NoSpacing"/>
              <w:jc w:val="left"/>
            </w:pPr>
            <w:r w:rsidRPr="00DD0B05">
              <w:t>Менаџер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5EA15B" w14:textId="77777777" w:rsidR="00DD0B05" w:rsidRPr="00DD0B05" w:rsidRDefault="00DD0B05" w:rsidP="00DD0B05">
            <w:pPr>
              <w:pStyle w:val="NoSpacing"/>
              <w:ind w:firstLine="0"/>
              <w:jc w:val="left"/>
            </w:pPr>
            <w:r w:rsidRPr="00DD0B05">
              <w:t>Разматрање захтева, одобравање или одбијање и увид у све поднете захтеве.</w:t>
            </w:r>
          </w:p>
        </w:tc>
      </w:tr>
      <w:tr w:rsidR="00DD0B05" w:rsidRPr="00DD0B05" w14:paraId="441EB96F" w14:textId="77777777" w:rsidTr="00DD0B05">
        <w:trPr>
          <w:trHeight w:val="696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83C445" w14:textId="77777777" w:rsidR="00DD0B05" w:rsidRPr="00DD0B05" w:rsidRDefault="00DD0B05" w:rsidP="00DD0B05">
            <w:pPr>
              <w:pStyle w:val="NoSpacing"/>
              <w:jc w:val="left"/>
            </w:pPr>
            <w:r w:rsidRPr="00DD0B05">
              <w:t>Служба набавке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0D4BB9" w14:textId="77777777" w:rsidR="00DD0B05" w:rsidRPr="00DD0B05" w:rsidRDefault="00DD0B05" w:rsidP="00DD0B05">
            <w:pPr>
              <w:pStyle w:val="NoSpacing"/>
              <w:ind w:firstLine="0"/>
              <w:jc w:val="left"/>
            </w:pPr>
            <w:r w:rsidRPr="00DD0B05">
              <w:t>Рад са одобреним захтевима, добављачима, понудама и наруџбеницама.</w:t>
            </w:r>
          </w:p>
        </w:tc>
      </w:tr>
      <w:tr w:rsidR="00DD0B05" w:rsidRPr="00DD0B05" w14:paraId="73565B4A" w14:textId="77777777" w:rsidTr="00DD0B05">
        <w:trPr>
          <w:trHeight w:val="1082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BCA283" w14:textId="77777777" w:rsidR="00DD0B05" w:rsidRPr="00DD0B05" w:rsidRDefault="00DD0B05" w:rsidP="00DD0B05">
            <w:pPr>
              <w:pStyle w:val="NoSpacing"/>
              <w:jc w:val="left"/>
            </w:pPr>
            <w:r w:rsidRPr="00DD0B05">
              <w:t>Магационер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B3732E" w14:textId="77777777" w:rsidR="00DD0B05" w:rsidRPr="00DD0B05" w:rsidRDefault="00DD0B05" w:rsidP="00DD0B05">
            <w:pPr>
              <w:pStyle w:val="NoSpacing"/>
              <w:ind w:firstLine="0"/>
              <w:jc w:val="left"/>
            </w:pPr>
            <w:r w:rsidRPr="00DD0B05">
              <w:t>Праћење очекиваних испорука, евидентирање пријема робе и увид у стање магацина.</w:t>
            </w:r>
          </w:p>
        </w:tc>
      </w:tr>
      <w:tr w:rsidR="00DD0B05" w:rsidRPr="00DD0B05" w14:paraId="1A500CBD" w14:textId="77777777" w:rsidTr="00DD0B05">
        <w:trPr>
          <w:trHeight w:val="696"/>
        </w:trPr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F90CD5" w14:textId="77777777" w:rsidR="00DD0B05" w:rsidRPr="00DD0B05" w:rsidRDefault="00DD0B05" w:rsidP="00DD0B05">
            <w:pPr>
              <w:pStyle w:val="NoSpacing"/>
              <w:jc w:val="left"/>
            </w:pPr>
            <w:r w:rsidRPr="00DD0B05">
              <w:t>Администратор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6E3766" w14:textId="77777777" w:rsidR="00DD0B05" w:rsidRPr="00DD0B05" w:rsidRDefault="00DD0B05" w:rsidP="00DD0B05">
            <w:pPr>
              <w:pStyle w:val="NoSpacing"/>
              <w:ind w:firstLine="0"/>
              <w:jc w:val="left"/>
            </w:pPr>
            <w:r w:rsidRPr="00DD0B05">
              <w:t>Управљање корисницима, материјалима и основним шифарницима система.</w:t>
            </w:r>
          </w:p>
        </w:tc>
      </w:tr>
    </w:tbl>
    <w:p w14:paraId="19604578" w14:textId="77777777" w:rsidR="00DD0B05" w:rsidRDefault="00DD0B05" w:rsidP="00DD0B05">
      <w:pPr>
        <w:rPr>
          <w:lang w:val="en-US"/>
        </w:rPr>
      </w:pPr>
    </w:p>
    <w:p w14:paraId="42ECDA7A" w14:textId="03E6F638" w:rsidR="00DD0B05" w:rsidRDefault="00DD0B05" w:rsidP="0046292B">
      <w:pPr>
        <w:ind w:firstLine="0"/>
      </w:pPr>
      <w:r w:rsidRPr="00DD0B05">
        <w:t>Навигација ће бити организована кроз бочни мени. Заједничке ставке, као што су почетна страна и одјава, биће доступне свим корисницима, док ће остале опције зависити од њихових надлежности.</w:t>
      </w:r>
    </w:p>
    <w:p w14:paraId="4E807ECF" w14:textId="77777777" w:rsidR="00DD0B05" w:rsidRDefault="00DD0B05">
      <w:pPr>
        <w:spacing w:before="0" w:line="259" w:lineRule="auto"/>
        <w:ind w:firstLine="0"/>
        <w:jc w:val="left"/>
      </w:pPr>
      <w:r>
        <w:br w:type="page"/>
      </w:r>
    </w:p>
    <w:p w14:paraId="28208DA7" w14:textId="1DD80F1F" w:rsidR="00DD0B05" w:rsidRDefault="00DD0B05" w:rsidP="00DD0B05">
      <w:pPr>
        <w:pStyle w:val="Heading1"/>
        <w:rPr>
          <w:lang w:val="en-US"/>
        </w:rPr>
      </w:pPr>
      <w:bookmarkStart w:id="6" w:name="_Toc238232301"/>
      <w:r w:rsidRPr="00DD0B05">
        <w:lastRenderedPageBreak/>
        <w:t>4. Модел података</w:t>
      </w:r>
      <w:bookmarkEnd w:id="6"/>
    </w:p>
    <w:p w14:paraId="28238377" w14:textId="36BC016F" w:rsidR="00DD0B05" w:rsidRDefault="00DD0B05" w:rsidP="0046292B">
      <w:pPr>
        <w:ind w:firstLine="0"/>
        <w:rPr>
          <w:lang w:val="en-US"/>
        </w:rPr>
      </w:pPr>
      <w:r w:rsidRPr="00DD0B05">
        <w:t>Модел података ће бити заснован на релационом приступу. Основни пословни појмови биће представљени одговарајућим ентитетима, а међусобне зависности дефинисаће се везама и страним кључевима. На тај начин биће обезбеђена конзистентност података и могућност праћења веза између захтева, понуда, добављача, наруџбеница и пријема робе.</w:t>
      </w:r>
    </w:p>
    <w:p w14:paraId="61388850" w14:textId="09AC84E3" w:rsidR="00DD0B05" w:rsidRDefault="00DD0B05" w:rsidP="00DD0B05">
      <w:pPr>
        <w:pStyle w:val="Heading2"/>
        <w:rPr>
          <w:lang w:val="en-US"/>
        </w:rPr>
      </w:pPr>
      <w:bookmarkStart w:id="7" w:name="_Toc238232302"/>
      <w:r w:rsidRPr="00DD0B05">
        <w:t>4.1. MOV дијаграм</w:t>
      </w:r>
      <w:bookmarkEnd w:id="7"/>
    </w:p>
    <w:p w14:paraId="3C7478DE" w14:textId="3A1E45C2" w:rsidR="00DD0B05" w:rsidRDefault="00DD0B05" w:rsidP="0046292B">
      <w:pPr>
        <w:ind w:firstLine="0"/>
        <w:rPr>
          <w:lang w:val="en-US"/>
        </w:rPr>
      </w:pPr>
      <w:r w:rsidRPr="00DD0B05">
        <w:t>MOV дијаграм приказаће основне објекте система, њихове атрибуте и кардиналности веза. Посебно ће бити приказане везе корисника са захтевима и пријемима робе, захтева са материјалима и понудама, добављача са понудама и материјалима, као и веза наруџбенице са захтевом, изабраном понудом и пријемима робе.</w:t>
      </w:r>
    </w:p>
    <w:p w14:paraId="60F27A46" w14:textId="77777777" w:rsidR="00DD0B05" w:rsidRPr="00DD0B05" w:rsidRDefault="00DD0B05" w:rsidP="00DD0B05">
      <w:pPr>
        <w:rPr>
          <w:lang w:val="en-US"/>
        </w:rPr>
      </w:pPr>
    </w:p>
    <w:p w14:paraId="06BFA370" w14:textId="4BE775A3" w:rsidR="00DD0B05" w:rsidRDefault="00DD0B05" w:rsidP="00DD0B05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0E2D948" wp14:editId="73CB43B4">
            <wp:extent cx="6120765" cy="4363085"/>
            <wp:effectExtent l="0" t="0" r="0" b="0"/>
            <wp:docPr id="1586277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F57C" w14:textId="2B4E5F31" w:rsidR="00DD0B05" w:rsidRDefault="00DD0B05" w:rsidP="00DD0B05">
      <w:pPr>
        <w:ind w:firstLine="0"/>
        <w:rPr>
          <w:i/>
          <w:iCs/>
          <w:color w:val="1F4E79" w:themeColor="accent1" w:themeShade="80"/>
        </w:rPr>
      </w:pPr>
      <w:r w:rsidRPr="00DD0B05">
        <w:rPr>
          <w:i/>
          <w:iCs/>
          <w:color w:val="1F4E79" w:themeColor="accent1" w:themeShade="80"/>
        </w:rPr>
        <w:t>Слика 2 – MOV дијаграм информационог система за набавку</w:t>
      </w:r>
    </w:p>
    <w:p w14:paraId="78A69372" w14:textId="77777777" w:rsidR="00DD0B05" w:rsidRDefault="00DD0B05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2034F958" w14:textId="13E580A9" w:rsidR="00DD0B05" w:rsidRDefault="00DD0B05" w:rsidP="00DD0B05">
      <w:pPr>
        <w:pStyle w:val="Heading2"/>
        <w:rPr>
          <w:lang w:val="en-US"/>
        </w:rPr>
      </w:pPr>
      <w:bookmarkStart w:id="8" w:name="_Toc238232303"/>
      <w:r w:rsidRPr="00DD0B05">
        <w:lastRenderedPageBreak/>
        <w:t>4.2. Релациони модел базе података</w:t>
      </w:r>
      <w:bookmarkEnd w:id="8"/>
    </w:p>
    <w:p w14:paraId="3B6A9060" w14:textId="50799170" w:rsidR="00DD0B05" w:rsidRDefault="00DD0B05" w:rsidP="0046292B">
      <w:pPr>
        <w:ind w:firstLine="0"/>
        <w:rPr>
          <w:lang w:val="en-US"/>
        </w:rPr>
      </w:pPr>
      <w:r w:rsidRPr="00DD0B05">
        <w:t>Након превођења концептуалног модела у релациони модел, подаци ће бити организовани у табеле повезане примарним и страним кључевима. Посебна повезна табела користиће се за везу више-према-више између добављача и материјала које поједини добављач може да испоручује.</w:t>
      </w:r>
    </w:p>
    <w:p w14:paraId="3A9B029B" w14:textId="77777777" w:rsidR="00DD0B05" w:rsidRPr="00DD0B05" w:rsidRDefault="00DD0B05" w:rsidP="00DD0B05">
      <w:pPr>
        <w:rPr>
          <w:lang w:val="en-US"/>
        </w:rPr>
      </w:pPr>
    </w:p>
    <w:p w14:paraId="44A2DE1E" w14:textId="5E4FC54B" w:rsidR="00DD0B05" w:rsidRDefault="00DD0B05" w:rsidP="00DD0B05">
      <w:pPr>
        <w:ind w:firstLine="0"/>
        <w:rPr>
          <w:lang w:val="en-US"/>
        </w:rPr>
      </w:pPr>
      <w:r w:rsidRPr="00DD0B05">
        <w:rPr>
          <w:noProof/>
          <w:lang w:val="en-US"/>
        </w:rPr>
        <w:drawing>
          <wp:inline distT="0" distB="0" distL="0" distR="0" wp14:anchorId="3550B054" wp14:editId="53A5C2D7">
            <wp:extent cx="6120765" cy="4653915"/>
            <wp:effectExtent l="0" t="0" r="0" b="0"/>
            <wp:docPr id="13083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6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F853" w14:textId="5788C691" w:rsidR="0055521E" w:rsidRDefault="00DD0B05" w:rsidP="00DD0B05">
      <w:pPr>
        <w:ind w:firstLine="0"/>
        <w:rPr>
          <w:i/>
          <w:iCs/>
          <w:color w:val="1F4E79" w:themeColor="accent1" w:themeShade="80"/>
        </w:rPr>
      </w:pPr>
      <w:r w:rsidRPr="00DD0B05">
        <w:rPr>
          <w:i/>
          <w:iCs/>
          <w:color w:val="1F4E79" w:themeColor="accent1" w:themeShade="80"/>
        </w:rPr>
        <w:t>Слика 3 – Релациони модел базе података</w:t>
      </w:r>
    </w:p>
    <w:p w14:paraId="24D697C2" w14:textId="070EB592" w:rsidR="00DD0B05" w:rsidRPr="0055521E" w:rsidRDefault="0055521E" w:rsidP="0055521E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>
        <w:rPr>
          <w:i/>
          <w:iCs/>
          <w:color w:val="1F4E79" w:themeColor="accent1" w:themeShade="80"/>
        </w:rPr>
        <w:br w:type="page"/>
      </w:r>
    </w:p>
    <w:p w14:paraId="79163652" w14:textId="216091EE" w:rsidR="00DD0B05" w:rsidRDefault="0055521E" w:rsidP="0055521E">
      <w:pPr>
        <w:pStyle w:val="Heading2"/>
        <w:rPr>
          <w:lang w:val="en-US"/>
        </w:rPr>
      </w:pPr>
      <w:bookmarkStart w:id="9" w:name="_Toc238232304"/>
      <w:r w:rsidRPr="0055521E">
        <w:lastRenderedPageBreak/>
        <w:t>4.3. Основне релације базе</w:t>
      </w:r>
      <w:bookmarkEnd w:id="9"/>
    </w:p>
    <w:tbl>
      <w:tblPr>
        <w:tblW w:w="9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19"/>
        <w:gridCol w:w="4810"/>
      </w:tblGrid>
      <w:tr w:rsidR="0055521E" w:rsidRPr="0055521E" w14:paraId="30817C1D" w14:textId="77777777" w:rsidTr="0055521E">
        <w:trPr>
          <w:trHeight w:val="834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8FF"/>
            <w:hideMark/>
          </w:tcPr>
          <w:p w14:paraId="75DF2740" w14:textId="77777777" w:rsidR="0055521E" w:rsidRPr="0055521E" w:rsidRDefault="0055521E" w:rsidP="0055521E">
            <w:pPr>
              <w:rPr>
                <w:i/>
                <w:iCs/>
                <w:lang w:val="en-US"/>
              </w:rPr>
            </w:pPr>
            <w:proofErr w:type="spellStart"/>
            <w:r w:rsidRPr="0055521E">
              <w:rPr>
                <w:i/>
                <w:iCs/>
                <w:lang w:val="en-US"/>
              </w:rPr>
              <w:t>Табела</w:t>
            </w:r>
            <w:proofErr w:type="spellEnd"/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8FF"/>
            <w:hideMark/>
          </w:tcPr>
          <w:p w14:paraId="0CF1BA37" w14:textId="77777777" w:rsidR="0055521E" w:rsidRPr="0055521E" w:rsidRDefault="0055521E" w:rsidP="0055521E">
            <w:pPr>
              <w:rPr>
                <w:i/>
                <w:iCs/>
                <w:lang w:val="en-US"/>
              </w:rPr>
            </w:pPr>
            <w:proofErr w:type="spellStart"/>
            <w:r w:rsidRPr="0055521E">
              <w:rPr>
                <w:i/>
                <w:iCs/>
                <w:lang w:val="en-US"/>
              </w:rPr>
              <w:t>Намена</w:t>
            </w:r>
            <w:proofErr w:type="spellEnd"/>
          </w:p>
        </w:tc>
      </w:tr>
      <w:tr w:rsidR="0055521E" w:rsidRPr="0055521E" w14:paraId="09A08118" w14:textId="77777777" w:rsidTr="0055521E">
        <w:trPr>
          <w:trHeight w:val="37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833DD9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users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E89B74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Корисници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система</w:t>
            </w:r>
            <w:proofErr w:type="spellEnd"/>
            <w:r w:rsidRPr="0055521E">
              <w:rPr>
                <w:lang w:val="en-US"/>
              </w:rPr>
              <w:t xml:space="preserve"> и </w:t>
            </w:r>
            <w:proofErr w:type="spellStart"/>
            <w:r w:rsidRPr="0055521E">
              <w:rPr>
                <w:lang w:val="en-US"/>
              </w:rPr>
              <w:t>њихове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улоге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106BAFD1" w14:textId="77777777" w:rsidTr="0055521E">
        <w:trPr>
          <w:trHeight w:val="39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8521ED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material_types</w:t>
            </w:r>
            <w:proofErr w:type="spellEnd"/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736162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Категорије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материјала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526CC692" w14:textId="77777777" w:rsidTr="0055521E">
        <w:trPr>
          <w:trHeight w:val="74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4495C8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materials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32DD9D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Материјали</w:t>
            </w:r>
            <w:proofErr w:type="spellEnd"/>
            <w:r w:rsidRPr="0055521E">
              <w:rPr>
                <w:lang w:val="en-US"/>
              </w:rPr>
              <w:t xml:space="preserve">, </w:t>
            </w:r>
            <w:proofErr w:type="spellStart"/>
            <w:r w:rsidRPr="0055521E">
              <w:rPr>
                <w:lang w:val="en-US"/>
              </w:rPr>
              <w:t>јединица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мере</w:t>
            </w:r>
            <w:proofErr w:type="spellEnd"/>
            <w:r w:rsidRPr="0055521E">
              <w:rPr>
                <w:lang w:val="en-US"/>
              </w:rPr>
              <w:t xml:space="preserve">, </w:t>
            </w:r>
            <w:proofErr w:type="spellStart"/>
            <w:r w:rsidRPr="0055521E">
              <w:rPr>
                <w:lang w:val="en-US"/>
              </w:rPr>
              <w:t>тренутно</w:t>
            </w:r>
            <w:proofErr w:type="spellEnd"/>
            <w:r w:rsidRPr="0055521E">
              <w:rPr>
                <w:lang w:val="en-US"/>
              </w:rPr>
              <w:t xml:space="preserve"> и </w:t>
            </w:r>
            <w:proofErr w:type="spellStart"/>
            <w:r w:rsidRPr="0055521E">
              <w:rPr>
                <w:lang w:val="en-US"/>
              </w:rPr>
              <w:t>минимално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стање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265C5E6B" w14:textId="77777777" w:rsidTr="0055521E">
        <w:trPr>
          <w:trHeight w:val="39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0AB6AB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suppliers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0E799D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Основни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подаци</w:t>
            </w:r>
            <w:proofErr w:type="spellEnd"/>
            <w:r w:rsidRPr="0055521E">
              <w:rPr>
                <w:lang w:val="en-US"/>
              </w:rPr>
              <w:t xml:space="preserve"> о </w:t>
            </w:r>
            <w:proofErr w:type="spellStart"/>
            <w:r w:rsidRPr="0055521E">
              <w:rPr>
                <w:lang w:val="en-US"/>
              </w:rPr>
              <w:t>добављачима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78ADA016" w14:textId="77777777" w:rsidTr="0055521E">
        <w:trPr>
          <w:trHeight w:val="763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9EF54E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supplier_materials</w:t>
            </w:r>
            <w:proofErr w:type="spellEnd"/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358149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Веза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добављача</w:t>
            </w:r>
            <w:proofErr w:type="spellEnd"/>
            <w:r w:rsidRPr="0055521E">
              <w:rPr>
                <w:lang w:val="en-US"/>
              </w:rPr>
              <w:t xml:space="preserve"> и </w:t>
            </w:r>
            <w:proofErr w:type="spellStart"/>
            <w:r w:rsidRPr="0055521E">
              <w:rPr>
                <w:lang w:val="en-US"/>
              </w:rPr>
              <w:t>материјала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које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добављач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може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да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испоручује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5D3DDC99" w14:textId="77777777" w:rsidTr="0055521E">
        <w:trPr>
          <w:trHeight w:val="37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E372A4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requests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B1C0CA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Захтеви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за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набавку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које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подносе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корисници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3353289E" w14:textId="77777777" w:rsidTr="0055521E">
        <w:trPr>
          <w:trHeight w:val="372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44C3E8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offers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1C6B74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Понуде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добављача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за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одобрене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захтеве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1D02DF69" w14:textId="77777777" w:rsidTr="0055521E">
        <w:trPr>
          <w:trHeight w:val="763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4A0952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orders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54530C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Наруџбенице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креиране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на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основу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изабране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понуде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  <w:tr w:rsidR="0055521E" w:rsidRPr="0055521E" w14:paraId="1A910AA7" w14:textId="77777777" w:rsidTr="0055521E">
        <w:trPr>
          <w:trHeight w:val="83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416FED" w14:textId="77777777" w:rsidR="0055521E" w:rsidRPr="0055521E" w:rsidRDefault="0055521E" w:rsidP="0055521E">
            <w:pPr>
              <w:pStyle w:val="NoSpacing"/>
              <w:rPr>
                <w:lang w:val="en-US"/>
              </w:rPr>
            </w:pPr>
            <w:r w:rsidRPr="0055521E">
              <w:rPr>
                <w:lang w:val="en-US"/>
              </w:rPr>
              <w:t>deliveries</w:t>
            </w:r>
          </w:p>
        </w:tc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6F9416" w14:textId="77777777" w:rsidR="0055521E" w:rsidRPr="0055521E" w:rsidRDefault="0055521E" w:rsidP="0055521E">
            <w:pPr>
              <w:pStyle w:val="NoSpacing"/>
              <w:ind w:firstLine="0"/>
              <w:jc w:val="left"/>
              <w:rPr>
                <w:lang w:val="en-US"/>
              </w:rPr>
            </w:pPr>
            <w:proofErr w:type="spellStart"/>
            <w:r w:rsidRPr="0055521E">
              <w:rPr>
                <w:lang w:val="en-US"/>
              </w:rPr>
              <w:t>Евиденција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пријема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робе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по</w:t>
            </w:r>
            <w:proofErr w:type="spellEnd"/>
            <w:r w:rsidRPr="0055521E">
              <w:rPr>
                <w:lang w:val="en-US"/>
              </w:rPr>
              <w:t xml:space="preserve"> </w:t>
            </w:r>
            <w:proofErr w:type="spellStart"/>
            <w:r w:rsidRPr="0055521E">
              <w:rPr>
                <w:lang w:val="en-US"/>
              </w:rPr>
              <w:t>наруџбеницама</w:t>
            </w:r>
            <w:proofErr w:type="spellEnd"/>
            <w:r w:rsidRPr="0055521E">
              <w:rPr>
                <w:lang w:val="en-US"/>
              </w:rPr>
              <w:t>.</w:t>
            </w:r>
          </w:p>
        </w:tc>
      </w:tr>
    </w:tbl>
    <w:p w14:paraId="4D55704E" w14:textId="77777777" w:rsidR="0055521E" w:rsidRDefault="0055521E" w:rsidP="0055521E">
      <w:pPr>
        <w:rPr>
          <w:lang w:val="en-US"/>
        </w:rPr>
      </w:pPr>
    </w:p>
    <w:p w14:paraId="0EAE5B9F" w14:textId="307B832C" w:rsidR="0055521E" w:rsidRDefault="0055521E" w:rsidP="0046292B">
      <w:pPr>
        <w:ind w:firstLine="0"/>
        <w:rPr>
          <w:lang w:val="en-US"/>
        </w:rPr>
      </w:pPr>
      <w:r w:rsidRPr="0055521E">
        <w:t>Кључне пословне зависности биће подржане и ограничењима базе. Један захтев може резултирати највише једном наруџбеницом, а наруџбеница ће бити повезана са једном изабраном понудом и једним добављачем. Једна наруџбеница може имати више евидентираних пријема, што омогућава подршку делимичним испорукама.</w:t>
      </w:r>
    </w:p>
    <w:p w14:paraId="25832858" w14:textId="33AF7CAE" w:rsidR="0055521E" w:rsidRDefault="0055521E" w:rsidP="0055521E">
      <w:pPr>
        <w:spacing w:before="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CD49A94" w14:textId="782FA1CF" w:rsidR="0055521E" w:rsidRDefault="0055521E" w:rsidP="0055521E">
      <w:pPr>
        <w:pStyle w:val="Heading1"/>
        <w:rPr>
          <w:lang w:val="en-US"/>
        </w:rPr>
      </w:pPr>
      <w:bookmarkStart w:id="10" w:name="_Toc238232305"/>
      <w:r w:rsidRPr="0055521E">
        <w:lastRenderedPageBreak/>
        <w:t>5. Ток процеса набавке</w:t>
      </w:r>
      <w:bookmarkEnd w:id="10"/>
    </w:p>
    <w:p w14:paraId="2AFB32B4" w14:textId="4B84B272" w:rsidR="0055521E" w:rsidRDefault="0055521E" w:rsidP="0046292B">
      <w:pPr>
        <w:ind w:firstLine="0"/>
        <w:rPr>
          <w:lang w:val="en-US"/>
        </w:rPr>
      </w:pPr>
      <w:r w:rsidRPr="0055521E">
        <w:t>Пословни процес биће реализован као низ међусобно зависних активности. Сваки корак ће користити податке настале у претходној фази, чиме се обезбеђује јасан ток и могућност праћења статуса набавке.</w:t>
      </w:r>
    </w:p>
    <w:p w14:paraId="26D4D104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Подносилац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креира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захтев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за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набавку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уноси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материјал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количину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приоритет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датум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потребе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образложење</w:t>
      </w:r>
      <w:proofErr w:type="spellEnd"/>
      <w:r w:rsidRPr="0055521E">
        <w:rPr>
          <w:lang w:val="en-US"/>
        </w:rPr>
        <w:t>.</w:t>
      </w:r>
    </w:p>
    <w:p w14:paraId="4D63434B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Менаџер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разматра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захтев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доноси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одлуку</w:t>
      </w:r>
      <w:proofErr w:type="spellEnd"/>
      <w:r w:rsidRPr="0055521E">
        <w:rPr>
          <w:lang w:val="en-US"/>
        </w:rPr>
        <w:t xml:space="preserve"> о </w:t>
      </w:r>
      <w:proofErr w:type="spellStart"/>
      <w:r w:rsidRPr="0055521E">
        <w:rPr>
          <w:lang w:val="en-US"/>
        </w:rPr>
        <w:t>одобравању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или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одбијању</w:t>
      </w:r>
      <w:proofErr w:type="spellEnd"/>
      <w:r w:rsidRPr="0055521E">
        <w:rPr>
          <w:lang w:val="en-US"/>
        </w:rPr>
        <w:t>.</w:t>
      </w:r>
    </w:p>
    <w:p w14:paraId="741980F7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За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одобрен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захтев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служба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набавке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прикупља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понуде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од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добављача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који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могу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да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испоруче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тражени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материјал</w:t>
      </w:r>
      <w:proofErr w:type="spellEnd"/>
      <w:r w:rsidRPr="0055521E">
        <w:rPr>
          <w:lang w:val="en-US"/>
        </w:rPr>
        <w:t>.</w:t>
      </w:r>
    </w:p>
    <w:p w14:paraId="11757314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Након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уноса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најмање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три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понуде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врши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њихово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поређење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избор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најповољније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понуде</w:t>
      </w:r>
      <w:proofErr w:type="spellEnd"/>
      <w:r w:rsidRPr="0055521E">
        <w:rPr>
          <w:lang w:val="en-US"/>
        </w:rPr>
        <w:t>.</w:t>
      </w:r>
    </w:p>
    <w:p w14:paraId="61CC76BE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На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основу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изабране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понуде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креира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наруџбеница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прати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њен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статус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до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испоруке</w:t>
      </w:r>
      <w:proofErr w:type="spellEnd"/>
      <w:r w:rsidRPr="0055521E">
        <w:rPr>
          <w:lang w:val="en-US"/>
        </w:rPr>
        <w:t>.</w:t>
      </w:r>
    </w:p>
    <w:p w14:paraId="7BF444DD" w14:textId="77777777" w:rsidR="0055521E" w:rsidRP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Магационер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евидентира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пријем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робе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уноси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примљену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количину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статус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пријема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евентуалну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напомену</w:t>
      </w:r>
      <w:proofErr w:type="spellEnd"/>
      <w:r w:rsidRPr="0055521E">
        <w:rPr>
          <w:lang w:val="en-US"/>
        </w:rPr>
        <w:t>.</w:t>
      </w:r>
    </w:p>
    <w:p w14:paraId="6502DD6D" w14:textId="77777777" w:rsidR="0055521E" w:rsidRDefault="0055521E" w:rsidP="0055521E">
      <w:pPr>
        <w:pStyle w:val="ListParagraph"/>
        <w:numPr>
          <w:ilvl w:val="0"/>
          <w:numId w:val="22"/>
        </w:numPr>
        <w:jc w:val="left"/>
        <w:rPr>
          <w:lang w:val="en-US"/>
        </w:rPr>
      </w:pPr>
      <w:proofErr w:type="spellStart"/>
      <w:r w:rsidRPr="0055521E">
        <w:rPr>
          <w:lang w:val="en-US"/>
        </w:rPr>
        <w:t>За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исправно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примљену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количину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ажурира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стање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материјала</w:t>
      </w:r>
      <w:proofErr w:type="spellEnd"/>
      <w:r w:rsidRPr="0055521E">
        <w:rPr>
          <w:lang w:val="en-US"/>
        </w:rPr>
        <w:t xml:space="preserve"> у </w:t>
      </w:r>
      <w:proofErr w:type="spellStart"/>
      <w:r w:rsidRPr="0055521E">
        <w:rPr>
          <w:lang w:val="en-US"/>
        </w:rPr>
        <w:t>магацину</w:t>
      </w:r>
      <w:proofErr w:type="spellEnd"/>
      <w:r w:rsidRPr="0055521E">
        <w:rPr>
          <w:lang w:val="en-US"/>
        </w:rPr>
        <w:t>.</w:t>
      </w:r>
    </w:p>
    <w:p w14:paraId="311B51F3" w14:textId="77777777" w:rsidR="0055521E" w:rsidRPr="0055521E" w:rsidRDefault="0055521E" w:rsidP="0055521E">
      <w:pPr>
        <w:pStyle w:val="ListParagraph"/>
        <w:ind w:left="1440" w:firstLine="0"/>
        <w:jc w:val="left"/>
        <w:rPr>
          <w:lang w:val="en-US"/>
        </w:rPr>
      </w:pPr>
    </w:p>
    <w:p w14:paraId="5013C655" w14:textId="46843F87" w:rsidR="0055521E" w:rsidRDefault="0055521E" w:rsidP="0055521E">
      <w:pPr>
        <w:ind w:firstLine="0"/>
        <w:jc w:val="left"/>
        <w:rPr>
          <w:lang w:val="en-US"/>
        </w:rPr>
      </w:pPr>
      <w:r w:rsidRPr="0055521E">
        <w:rPr>
          <w:noProof/>
          <w:lang w:val="en-US"/>
        </w:rPr>
        <w:drawing>
          <wp:inline distT="0" distB="0" distL="0" distR="0" wp14:anchorId="5A85FC57" wp14:editId="421D61D9">
            <wp:extent cx="6120765" cy="3210560"/>
            <wp:effectExtent l="0" t="0" r="0" b="8890"/>
            <wp:docPr id="20397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23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C6F4" w14:textId="18E2B95C" w:rsidR="0055521E" w:rsidRDefault="0055521E" w:rsidP="0055521E">
      <w:pPr>
        <w:ind w:firstLine="0"/>
        <w:jc w:val="left"/>
        <w:rPr>
          <w:i/>
          <w:iCs/>
          <w:color w:val="1F4E79" w:themeColor="accent1" w:themeShade="80"/>
        </w:rPr>
      </w:pPr>
      <w:r w:rsidRPr="0055521E">
        <w:rPr>
          <w:i/>
          <w:iCs/>
          <w:color w:val="1F4E79" w:themeColor="accent1" w:themeShade="80"/>
        </w:rPr>
        <w:t>Слика 4 – Основни ток процеса набавке</w:t>
      </w:r>
    </w:p>
    <w:p w14:paraId="4CEDB51E" w14:textId="77777777" w:rsidR="0055521E" w:rsidRDefault="0055521E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2F8EEB39" w14:textId="23471075" w:rsidR="0055521E" w:rsidRDefault="0055521E" w:rsidP="0055521E">
      <w:pPr>
        <w:pStyle w:val="Heading1"/>
        <w:rPr>
          <w:lang w:val="en-US"/>
        </w:rPr>
      </w:pPr>
      <w:bookmarkStart w:id="11" w:name="_Toc238232306"/>
      <w:r w:rsidRPr="0055521E">
        <w:lastRenderedPageBreak/>
        <w:t>6. Кориснички интерфејс и Figma прототип</w:t>
      </w:r>
      <w:bookmarkEnd w:id="11"/>
    </w:p>
    <w:p w14:paraId="30C7B431" w14:textId="77777777" w:rsidR="0055521E" w:rsidRPr="0055521E" w:rsidRDefault="0055521E" w:rsidP="0046292B">
      <w:pPr>
        <w:ind w:firstLine="0"/>
        <w:rPr>
          <w:lang w:val="en-US"/>
        </w:rPr>
      </w:pPr>
      <w:proofErr w:type="spellStart"/>
      <w:r w:rsidRPr="0055521E">
        <w:rPr>
          <w:lang w:val="en-US"/>
        </w:rPr>
        <w:t>Пре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почетка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имплементације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кориснички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интерфејс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биће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моделован</w:t>
      </w:r>
      <w:proofErr w:type="spellEnd"/>
      <w:r w:rsidRPr="0055521E">
        <w:rPr>
          <w:lang w:val="en-US"/>
        </w:rPr>
        <w:t xml:space="preserve"> у </w:t>
      </w:r>
      <w:proofErr w:type="spellStart"/>
      <w:r w:rsidRPr="0055521E">
        <w:rPr>
          <w:lang w:val="en-US"/>
        </w:rPr>
        <w:t>алату</w:t>
      </w:r>
      <w:proofErr w:type="spellEnd"/>
      <w:r w:rsidRPr="0055521E">
        <w:rPr>
          <w:lang w:val="en-US"/>
        </w:rPr>
        <w:t xml:space="preserve"> Figma. </w:t>
      </w:r>
      <w:proofErr w:type="spellStart"/>
      <w:r w:rsidRPr="0055521E">
        <w:rPr>
          <w:lang w:val="en-US"/>
        </w:rPr>
        <w:t>Прототип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ће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дефинисати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визуелни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идентитет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система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структуру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екрана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положај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контрола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начин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навигације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приказ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информација</w:t>
      </w:r>
      <w:proofErr w:type="spellEnd"/>
      <w:r w:rsidRPr="0055521E">
        <w:rPr>
          <w:lang w:val="en-US"/>
        </w:rPr>
        <w:t xml:space="preserve"> у </w:t>
      </w:r>
      <w:proofErr w:type="spellStart"/>
      <w:r w:rsidRPr="0055521E">
        <w:rPr>
          <w:lang w:val="en-US"/>
        </w:rPr>
        <w:t>зависности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од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корисничке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улоге</w:t>
      </w:r>
      <w:proofErr w:type="spellEnd"/>
      <w:r w:rsidRPr="0055521E">
        <w:rPr>
          <w:lang w:val="en-US"/>
        </w:rPr>
        <w:t>.</w:t>
      </w:r>
    </w:p>
    <w:p w14:paraId="785896B0" w14:textId="77777777" w:rsidR="0055521E" w:rsidRPr="0055521E" w:rsidRDefault="0055521E" w:rsidP="0046292B">
      <w:pPr>
        <w:ind w:firstLine="0"/>
        <w:rPr>
          <w:lang w:val="en-US"/>
        </w:rPr>
      </w:pPr>
      <w:proofErr w:type="spellStart"/>
      <w:r w:rsidRPr="0055521E">
        <w:rPr>
          <w:lang w:val="en-US"/>
        </w:rPr>
        <w:t>Интерфејс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ће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користити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јединствен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визуелни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стил</w:t>
      </w:r>
      <w:proofErr w:type="spellEnd"/>
      <w:r w:rsidRPr="0055521E">
        <w:rPr>
          <w:lang w:val="en-US"/>
        </w:rPr>
        <w:t xml:space="preserve">: </w:t>
      </w:r>
      <w:proofErr w:type="spellStart"/>
      <w:r w:rsidRPr="0055521E">
        <w:rPr>
          <w:lang w:val="en-US"/>
        </w:rPr>
        <w:t>бочну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навигацију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горњу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траку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претрагом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ознаком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улоге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беле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радне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панеле</w:t>
      </w:r>
      <w:proofErr w:type="spellEnd"/>
      <w:r w:rsidRPr="0055521E">
        <w:rPr>
          <w:lang w:val="en-US"/>
        </w:rPr>
        <w:t xml:space="preserve">, </w:t>
      </w:r>
      <w:proofErr w:type="spellStart"/>
      <w:r w:rsidRPr="0055521E">
        <w:rPr>
          <w:lang w:val="en-US"/>
        </w:rPr>
        <w:t>плаву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боју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као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примарни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акценат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различите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боје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за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визуелно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означавање</w:t>
      </w:r>
      <w:proofErr w:type="spellEnd"/>
      <w:r w:rsidRPr="0055521E">
        <w:rPr>
          <w:lang w:val="en-US"/>
        </w:rPr>
        <w:t xml:space="preserve"> </w:t>
      </w:r>
      <w:proofErr w:type="spellStart"/>
      <w:r w:rsidRPr="0055521E">
        <w:rPr>
          <w:lang w:val="en-US"/>
        </w:rPr>
        <w:t>статуса</w:t>
      </w:r>
      <w:proofErr w:type="spellEnd"/>
      <w:r w:rsidRPr="0055521E">
        <w:rPr>
          <w:lang w:val="en-US"/>
        </w:rPr>
        <w:t xml:space="preserve"> и </w:t>
      </w:r>
      <w:proofErr w:type="spellStart"/>
      <w:r w:rsidRPr="0055521E">
        <w:rPr>
          <w:lang w:val="en-US"/>
        </w:rPr>
        <w:t>приоритета</w:t>
      </w:r>
      <w:proofErr w:type="spellEnd"/>
      <w:r w:rsidRPr="0055521E">
        <w:rPr>
          <w:lang w:val="en-US"/>
        </w:rPr>
        <w:t>.</w:t>
      </w:r>
    </w:p>
    <w:p w14:paraId="188AF797" w14:textId="5FA0F786" w:rsidR="0055521E" w:rsidRDefault="0055521E" w:rsidP="0055521E">
      <w:pPr>
        <w:pStyle w:val="Heading2"/>
        <w:rPr>
          <w:lang w:val="en-US"/>
        </w:rPr>
      </w:pPr>
      <w:bookmarkStart w:id="12" w:name="_Toc238232307"/>
      <w:r w:rsidRPr="0055521E">
        <w:t>6.1. Пријава и основна навигација</w:t>
      </w:r>
      <w:bookmarkEnd w:id="12"/>
    </w:p>
    <w:p w14:paraId="5D90FD73" w14:textId="1F776DDC" w:rsidR="0055521E" w:rsidRDefault="0055521E" w:rsidP="0046292B">
      <w:pPr>
        <w:ind w:firstLine="0"/>
        <w:rPr>
          <w:lang w:val="en-US"/>
        </w:rPr>
      </w:pPr>
      <w:r w:rsidRPr="0055521E">
        <w:t>Систем ће се покретати формом за пријаву. Корисник ће уносити корисничко име и лозинку, након чега ће се проверити подаци и активност налога. Успешна пријава водиће на почетну страну прилагођену одговарајућој улози.</w:t>
      </w:r>
    </w:p>
    <w:p w14:paraId="1BD7F11E" w14:textId="272DF2D3" w:rsidR="0055521E" w:rsidRDefault="0055521E" w:rsidP="0055521E">
      <w:pPr>
        <w:ind w:firstLine="0"/>
        <w:rPr>
          <w:lang w:val="en-US"/>
        </w:rPr>
      </w:pPr>
      <w:r w:rsidRPr="0055521E">
        <w:rPr>
          <w:noProof/>
          <w:lang w:val="en-US"/>
        </w:rPr>
        <w:drawing>
          <wp:inline distT="0" distB="0" distL="0" distR="0" wp14:anchorId="28C9553B" wp14:editId="275E5769">
            <wp:extent cx="6120765" cy="4394835"/>
            <wp:effectExtent l="0" t="0" r="0" b="5715"/>
            <wp:docPr id="3394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6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01F" w14:textId="2C54D23A" w:rsidR="0055521E" w:rsidRDefault="0055521E" w:rsidP="0055521E">
      <w:pPr>
        <w:ind w:firstLine="0"/>
        <w:rPr>
          <w:i/>
          <w:iCs/>
          <w:color w:val="1F4E79" w:themeColor="accent1" w:themeShade="80"/>
          <w:lang w:val="en-US"/>
        </w:rPr>
      </w:pPr>
      <w:r w:rsidRPr="0055521E">
        <w:rPr>
          <w:i/>
          <w:iCs/>
          <w:color w:val="1F4E79" w:themeColor="accent1" w:themeShade="80"/>
        </w:rPr>
        <w:t>Слика 5 – Figma прототип форме за пријаву</w:t>
      </w:r>
    </w:p>
    <w:p w14:paraId="158C8E5E" w14:textId="77777777" w:rsidR="0055521E" w:rsidRPr="0055521E" w:rsidRDefault="0055521E" w:rsidP="0055521E">
      <w:pPr>
        <w:ind w:firstLine="0"/>
        <w:rPr>
          <w:i/>
          <w:iCs/>
          <w:color w:val="1F4E79" w:themeColor="accent1" w:themeShade="80"/>
          <w:lang w:val="en-US"/>
        </w:rPr>
      </w:pPr>
    </w:p>
    <w:p w14:paraId="4D11BBBC" w14:textId="77777777" w:rsidR="0055521E" w:rsidRDefault="0055521E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652089D6" w14:textId="69722D25" w:rsidR="0055521E" w:rsidRDefault="0055521E" w:rsidP="0046292B">
      <w:pPr>
        <w:ind w:firstLine="0"/>
        <w:rPr>
          <w:lang w:val="en-US"/>
        </w:rPr>
      </w:pPr>
      <w:r w:rsidRPr="0055521E">
        <w:lastRenderedPageBreak/>
        <w:t>Почетна страна ће имати улогу контролне табле. На њој ће бити приказани сажети показатељи и најважнији текући подаци, како би корисник одмах након пријаве имао увид у активности које захтевају пажњу.</w:t>
      </w:r>
    </w:p>
    <w:p w14:paraId="72F4EB75" w14:textId="45F8FC4C" w:rsidR="0055521E" w:rsidRDefault="0055521E" w:rsidP="0055521E">
      <w:pPr>
        <w:ind w:firstLine="0"/>
        <w:rPr>
          <w:lang w:val="en-US"/>
        </w:rPr>
      </w:pPr>
      <w:r w:rsidRPr="0055521E">
        <w:rPr>
          <w:noProof/>
          <w:lang w:val="en-US"/>
        </w:rPr>
        <w:drawing>
          <wp:inline distT="0" distB="0" distL="0" distR="0" wp14:anchorId="7BF3CB8B" wp14:editId="36EFDA42">
            <wp:extent cx="6120765" cy="4377055"/>
            <wp:effectExtent l="0" t="0" r="0" b="4445"/>
            <wp:docPr id="121106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66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DCB0" w14:textId="14B9F09A" w:rsidR="0055521E" w:rsidRDefault="0055521E" w:rsidP="0055521E">
      <w:pPr>
        <w:ind w:firstLine="0"/>
        <w:rPr>
          <w:i/>
          <w:iCs/>
          <w:color w:val="1F4E79" w:themeColor="accent1" w:themeShade="80"/>
          <w:lang w:val="en-US"/>
        </w:rPr>
      </w:pPr>
      <w:r w:rsidRPr="0055521E">
        <w:rPr>
          <w:i/>
          <w:iCs/>
          <w:color w:val="1F4E79" w:themeColor="accent1" w:themeShade="80"/>
        </w:rPr>
        <w:t>Слика 6 – Figma прототип почетне контролне табле</w:t>
      </w:r>
    </w:p>
    <w:p w14:paraId="6D631AB1" w14:textId="77777777" w:rsidR="0055521E" w:rsidRDefault="0055521E" w:rsidP="0055521E">
      <w:pPr>
        <w:ind w:firstLine="0"/>
        <w:rPr>
          <w:i/>
          <w:iCs/>
          <w:color w:val="1F4E79" w:themeColor="accent1" w:themeShade="80"/>
          <w:lang w:val="en-US"/>
        </w:rPr>
      </w:pPr>
    </w:p>
    <w:p w14:paraId="45EBE671" w14:textId="05F460B6" w:rsidR="0055521E" w:rsidRDefault="0055521E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>
        <w:rPr>
          <w:i/>
          <w:iCs/>
          <w:color w:val="1F4E79" w:themeColor="accent1" w:themeShade="80"/>
          <w:lang w:val="en-US"/>
        </w:rPr>
        <w:br w:type="page"/>
      </w:r>
    </w:p>
    <w:p w14:paraId="0B2EC990" w14:textId="27E7F8C0" w:rsidR="0055521E" w:rsidRDefault="0055521E" w:rsidP="0055521E">
      <w:pPr>
        <w:pStyle w:val="Heading2"/>
        <w:rPr>
          <w:lang w:val="en-US"/>
        </w:rPr>
      </w:pPr>
      <w:bookmarkStart w:id="13" w:name="_Toc238232308"/>
      <w:r w:rsidRPr="0055521E">
        <w:lastRenderedPageBreak/>
        <w:t>6.2. Интерфејс подносиоца захтева</w:t>
      </w:r>
      <w:bookmarkEnd w:id="13"/>
    </w:p>
    <w:p w14:paraId="2C6B5887" w14:textId="06A766C9" w:rsidR="0055521E" w:rsidRDefault="0055521E" w:rsidP="0046292B">
      <w:pPr>
        <w:ind w:firstLine="0"/>
        <w:rPr>
          <w:lang w:val="en-US"/>
        </w:rPr>
      </w:pPr>
      <w:r w:rsidRPr="0055521E">
        <w:t>Подносилац ће имати могућност креирања захтева, праћења сопствених захтева и увида у активне набавке. Приликом креирања захтева биће потребно изабрати материјал и категорију, унети количину, приоритет, датум потребе и образложење.</w:t>
      </w:r>
    </w:p>
    <w:p w14:paraId="3CA3190B" w14:textId="48E078A7" w:rsidR="0055521E" w:rsidRDefault="0055521E" w:rsidP="0055521E">
      <w:pPr>
        <w:ind w:firstLine="0"/>
        <w:rPr>
          <w:lang w:val="en-US"/>
        </w:rPr>
      </w:pPr>
      <w:r w:rsidRPr="0055521E">
        <w:rPr>
          <w:noProof/>
          <w:lang w:val="en-US"/>
        </w:rPr>
        <w:drawing>
          <wp:inline distT="0" distB="0" distL="0" distR="0" wp14:anchorId="66818851" wp14:editId="6E5D229D">
            <wp:extent cx="6120765" cy="4390390"/>
            <wp:effectExtent l="0" t="0" r="0" b="0"/>
            <wp:docPr id="3368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5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B4D9" w14:textId="70833331" w:rsidR="0055521E" w:rsidRDefault="0055521E" w:rsidP="0055521E">
      <w:pPr>
        <w:ind w:firstLine="0"/>
        <w:rPr>
          <w:i/>
          <w:iCs/>
          <w:color w:val="1F4E79" w:themeColor="accent1" w:themeShade="80"/>
          <w:lang w:val="en-US"/>
        </w:rPr>
      </w:pPr>
      <w:r w:rsidRPr="0055521E">
        <w:rPr>
          <w:i/>
          <w:iCs/>
          <w:color w:val="1F4E79" w:themeColor="accent1" w:themeShade="80"/>
        </w:rPr>
        <w:t xml:space="preserve">Слика 7 – Figma прототип </w:t>
      </w:r>
      <w:proofErr w:type="spellStart"/>
      <w:r w:rsidRPr="0055521E">
        <w:rPr>
          <w:i/>
          <w:iCs/>
          <w:color w:val="1F4E79" w:themeColor="accent1" w:themeShade="80"/>
          <w:lang w:val="en-US"/>
        </w:rPr>
        <w:t>forme</w:t>
      </w:r>
      <w:proofErr w:type="spellEnd"/>
      <w:r w:rsidRPr="0055521E">
        <w:rPr>
          <w:i/>
          <w:iCs/>
          <w:color w:val="1F4E79" w:themeColor="accent1" w:themeShade="80"/>
          <w:lang w:val="en-US"/>
        </w:rPr>
        <w:t xml:space="preserve"> za </w:t>
      </w:r>
      <w:proofErr w:type="spellStart"/>
      <w:r w:rsidRPr="0055521E">
        <w:rPr>
          <w:i/>
          <w:iCs/>
          <w:color w:val="1F4E79" w:themeColor="accent1" w:themeShade="80"/>
          <w:lang w:val="en-US"/>
        </w:rPr>
        <w:t>kreiranje</w:t>
      </w:r>
      <w:proofErr w:type="spellEnd"/>
      <w:r w:rsidRPr="0055521E">
        <w:rPr>
          <w:i/>
          <w:iCs/>
          <w:color w:val="1F4E79" w:themeColor="accent1" w:themeShade="80"/>
          <w:lang w:val="en-US"/>
        </w:rPr>
        <w:t xml:space="preserve"> </w:t>
      </w:r>
      <w:proofErr w:type="spellStart"/>
      <w:r w:rsidRPr="0055521E">
        <w:rPr>
          <w:i/>
          <w:iCs/>
          <w:color w:val="1F4E79" w:themeColor="accent1" w:themeShade="80"/>
          <w:lang w:val="en-US"/>
        </w:rPr>
        <w:t>zahteva</w:t>
      </w:r>
      <w:proofErr w:type="spellEnd"/>
    </w:p>
    <w:p w14:paraId="34F1D4B8" w14:textId="75531217" w:rsidR="0055521E" w:rsidRDefault="002F72BC" w:rsidP="0055521E">
      <w:pPr>
        <w:ind w:firstLine="0"/>
        <w:rPr>
          <w:color w:val="1F4E79" w:themeColor="accent1" w:themeShade="80"/>
          <w:lang w:val="en-US"/>
        </w:rPr>
      </w:pPr>
      <w:r w:rsidRPr="002F72BC">
        <w:rPr>
          <w:noProof/>
          <w:color w:val="1F4E79" w:themeColor="accent1" w:themeShade="80"/>
          <w:lang w:val="en-US"/>
        </w:rPr>
        <w:lastRenderedPageBreak/>
        <w:drawing>
          <wp:inline distT="0" distB="0" distL="0" distR="0" wp14:anchorId="0EE9F884" wp14:editId="67BE6A72">
            <wp:extent cx="5334027" cy="3823854"/>
            <wp:effectExtent l="0" t="0" r="0" b="5715"/>
            <wp:docPr id="8348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6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318" cy="382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4C72" w14:textId="4F8E1F4F" w:rsidR="002F72BC" w:rsidRDefault="002F72BC" w:rsidP="0055521E">
      <w:pPr>
        <w:ind w:firstLine="0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color w:val="1F4E79" w:themeColor="accent1" w:themeShade="80"/>
        </w:rPr>
        <w:t xml:space="preserve">Слика </w:t>
      </w:r>
      <w:r>
        <w:rPr>
          <w:i/>
          <w:iCs/>
          <w:color w:val="1F4E79" w:themeColor="accent1" w:themeShade="80"/>
          <w:lang w:val="en-US"/>
        </w:rPr>
        <w:t>8</w:t>
      </w:r>
      <w:r w:rsidRPr="002F72BC">
        <w:rPr>
          <w:i/>
          <w:iCs/>
          <w:color w:val="1F4E79" w:themeColor="accent1" w:themeShade="80"/>
        </w:rPr>
        <w:t xml:space="preserve"> – Figma прототип прегледа сопствених захтева</w:t>
      </w:r>
    </w:p>
    <w:p w14:paraId="235C33AB" w14:textId="42DDA159" w:rsidR="002F72BC" w:rsidRDefault="002F72BC" w:rsidP="0055521E">
      <w:pPr>
        <w:ind w:firstLine="0"/>
        <w:rPr>
          <w:color w:val="1F4E79" w:themeColor="accent1" w:themeShade="80"/>
          <w:lang w:val="en-US"/>
        </w:rPr>
      </w:pPr>
      <w:r w:rsidRPr="002F72BC">
        <w:rPr>
          <w:noProof/>
          <w:color w:val="1F4E79" w:themeColor="accent1" w:themeShade="80"/>
          <w:lang w:val="en-US"/>
        </w:rPr>
        <w:drawing>
          <wp:inline distT="0" distB="0" distL="0" distR="0" wp14:anchorId="4B83A754" wp14:editId="75A52F81">
            <wp:extent cx="5308270" cy="3827417"/>
            <wp:effectExtent l="0" t="0" r="6985" b="1905"/>
            <wp:docPr id="173203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9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6521" cy="383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7903" w14:textId="2D3E8E38" w:rsidR="002F72BC" w:rsidRDefault="002F72BC" w:rsidP="0055521E">
      <w:pPr>
        <w:ind w:firstLine="0"/>
        <w:rPr>
          <w:i/>
          <w:iCs/>
          <w:color w:val="1F4E79" w:themeColor="accent1" w:themeShade="80"/>
        </w:rPr>
      </w:pPr>
      <w:r w:rsidRPr="002F72BC">
        <w:rPr>
          <w:i/>
          <w:iCs/>
          <w:color w:val="1F4E79" w:themeColor="accent1" w:themeShade="80"/>
        </w:rPr>
        <w:t xml:space="preserve">Слика </w:t>
      </w:r>
      <w:r>
        <w:rPr>
          <w:i/>
          <w:iCs/>
          <w:color w:val="1F4E79" w:themeColor="accent1" w:themeShade="80"/>
          <w:lang w:val="en-US"/>
        </w:rPr>
        <w:t>9</w:t>
      </w:r>
      <w:r w:rsidRPr="002F72BC">
        <w:rPr>
          <w:i/>
          <w:iCs/>
          <w:color w:val="1F4E79" w:themeColor="accent1" w:themeShade="80"/>
        </w:rPr>
        <w:t xml:space="preserve"> – Figma прототип прегледа активних набавки</w:t>
      </w:r>
    </w:p>
    <w:p w14:paraId="53E2C9FE" w14:textId="77777777" w:rsidR="002F72BC" w:rsidRDefault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191DF4A1" w14:textId="57E35FD1" w:rsidR="002F72BC" w:rsidRDefault="002F72BC" w:rsidP="002F72BC">
      <w:pPr>
        <w:pStyle w:val="Heading2"/>
        <w:rPr>
          <w:lang w:val="en-US"/>
        </w:rPr>
      </w:pPr>
      <w:bookmarkStart w:id="14" w:name="_Toc238232309"/>
      <w:r w:rsidRPr="002F72BC">
        <w:lastRenderedPageBreak/>
        <w:t>6.3. Интерфејс менаџера</w:t>
      </w:r>
      <w:bookmarkEnd w:id="14"/>
    </w:p>
    <w:p w14:paraId="1500D4B9" w14:textId="62409B60" w:rsidR="002F72BC" w:rsidRDefault="002F72BC" w:rsidP="0046292B">
      <w:pPr>
        <w:ind w:firstLine="0"/>
        <w:rPr>
          <w:lang w:val="en-US"/>
        </w:rPr>
      </w:pPr>
      <w:r w:rsidRPr="002F72BC">
        <w:t>Менаџеру ће бити доступан посебан приказ захтева који чекају на одлуку. Избором захтева приказиваће се детаљи, а корисник ће моћи да га одобри или одбије. Поред тога, биће омогућен преглед свих захтева ради увида у историју и тренутна стања.</w:t>
      </w:r>
    </w:p>
    <w:p w14:paraId="0892C9C4" w14:textId="7F8A9E21" w:rsidR="002F72BC" w:rsidRDefault="002F72BC" w:rsidP="002F72BC">
      <w:pPr>
        <w:ind w:firstLine="0"/>
        <w:rPr>
          <w:lang w:val="en-US"/>
        </w:rPr>
      </w:pPr>
      <w:r w:rsidRPr="002F72BC">
        <w:rPr>
          <w:noProof/>
          <w:lang w:val="en-US"/>
        </w:rPr>
        <w:drawing>
          <wp:inline distT="0" distB="0" distL="0" distR="0" wp14:anchorId="03E167C8" wp14:editId="05B9D37C">
            <wp:extent cx="4643252" cy="3325279"/>
            <wp:effectExtent l="0" t="0" r="5080" b="8890"/>
            <wp:docPr id="14325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96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0691" cy="333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948" w14:textId="5D020A33" w:rsidR="002F72BC" w:rsidRDefault="002F72BC" w:rsidP="002F72BC">
      <w:pPr>
        <w:ind w:firstLine="0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color w:val="1F4E79" w:themeColor="accent1" w:themeShade="80"/>
        </w:rPr>
        <w:t xml:space="preserve">Слика </w:t>
      </w:r>
      <w:r>
        <w:rPr>
          <w:i/>
          <w:iCs/>
          <w:color w:val="1F4E79" w:themeColor="accent1" w:themeShade="80"/>
          <w:lang w:val="en-US"/>
        </w:rPr>
        <w:t>10</w:t>
      </w:r>
      <w:r w:rsidRPr="002F72BC">
        <w:rPr>
          <w:i/>
          <w:iCs/>
          <w:color w:val="1F4E79" w:themeColor="accent1" w:themeShade="80"/>
        </w:rPr>
        <w:t xml:space="preserve"> – Figma прототип екрана за одобравање захтева</w:t>
      </w:r>
    </w:p>
    <w:p w14:paraId="31633FBB" w14:textId="16879BB9" w:rsidR="002F72BC" w:rsidRDefault="002F72BC" w:rsidP="002F72BC">
      <w:pPr>
        <w:ind w:firstLine="0"/>
        <w:rPr>
          <w:color w:val="1F4E79" w:themeColor="accent1" w:themeShade="80"/>
          <w:lang w:val="en-US"/>
        </w:rPr>
      </w:pPr>
      <w:r w:rsidRPr="002F72BC">
        <w:rPr>
          <w:noProof/>
          <w:color w:val="1F4E79" w:themeColor="accent1" w:themeShade="80"/>
          <w:lang w:val="en-US"/>
        </w:rPr>
        <w:drawing>
          <wp:inline distT="0" distB="0" distL="0" distR="0" wp14:anchorId="6B6DD8C1" wp14:editId="487E9AFD">
            <wp:extent cx="4689043" cy="3359046"/>
            <wp:effectExtent l="0" t="0" r="0" b="0"/>
            <wp:docPr id="19022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98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504" cy="33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E48" w14:textId="03D7C525" w:rsidR="002F72BC" w:rsidRDefault="002F72BC" w:rsidP="002F72BC">
      <w:pPr>
        <w:ind w:firstLine="0"/>
        <w:rPr>
          <w:i/>
          <w:iCs/>
          <w:color w:val="1F4E79" w:themeColor="accent1" w:themeShade="80"/>
        </w:rPr>
      </w:pPr>
      <w:r w:rsidRPr="002F72BC">
        <w:rPr>
          <w:i/>
          <w:iCs/>
          <w:color w:val="1F4E79" w:themeColor="accent1" w:themeShade="80"/>
        </w:rPr>
        <w:t xml:space="preserve">Слика </w:t>
      </w:r>
      <w:r>
        <w:rPr>
          <w:i/>
          <w:iCs/>
          <w:color w:val="1F4E79" w:themeColor="accent1" w:themeShade="80"/>
          <w:lang w:val="en-US"/>
        </w:rPr>
        <w:t>11</w:t>
      </w:r>
      <w:r w:rsidRPr="002F72BC">
        <w:rPr>
          <w:i/>
          <w:iCs/>
          <w:color w:val="1F4E79" w:themeColor="accent1" w:themeShade="80"/>
        </w:rPr>
        <w:t xml:space="preserve"> – Figma прототип прегледа свих захтева</w:t>
      </w:r>
    </w:p>
    <w:p w14:paraId="07B2BDF0" w14:textId="77777777" w:rsidR="002F72BC" w:rsidRDefault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3E8B5F67" w14:textId="3B414C0B" w:rsidR="002F72BC" w:rsidRDefault="002F72BC" w:rsidP="002F72BC">
      <w:pPr>
        <w:pStyle w:val="Heading2"/>
        <w:rPr>
          <w:lang w:val="en-US"/>
        </w:rPr>
      </w:pPr>
      <w:bookmarkStart w:id="15" w:name="_Toc238232310"/>
      <w:r w:rsidRPr="002F72BC">
        <w:lastRenderedPageBreak/>
        <w:t>6.4. Интерфејс службе набавке</w:t>
      </w:r>
      <w:bookmarkEnd w:id="15"/>
    </w:p>
    <w:p w14:paraId="61359BDA" w14:textId="77777777" w:rsidR="002F72BC" w:rsidRPr="002F72BC" w:rsidRDefault="002F72BC" w:rsidP="0046292B">
      <w:pPr>
        <w:ind w:firstLine="0"/>
        <w:rPr>
          <w:lang w:val="en-US"/>
        </w:rPr>
      </w:pPr>
      <w:proofErr w:type="spellStart"/>
      <w:r w:rsidRPr="002F72BC">
        <w:rPr>
          <w:lang w:val="en-US"/>
        </w:rPr>
        <w:t>Служба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набавке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ће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радити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са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одобреним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захтевима</w:t>
      </w:r>
      <w:proofErr w:type="spellEnd"/>
      <w:r w:rsidRPr="002F72BC">
        <w:rPr>
          <w:lang w:val="en-US"/>
        </w:rPr>
        <w:t xml:space="preserve">, </w:t>
      </w:r>
      <w:proofErr w:type="spellStart"/>
      <w:r w:rsidRPr="002F72BC">
        <w:rPr>
          <w:lang w:val="en-US"/>
        </w:rPr>
        <w:t>добављачима</w:t>
      </w:r>
      <w:proofErr w:type="spellEnd"/>
      <w:r w:rsidRPr="002F72BC">
        <w:rPr>
          <w:lang w:val="en-US"/>
        </w:rPr>
        <w:t xml:space="preserve">, </w:t>
      </w:r>
      <w:proofErr w:type="spellStart"/>
      <w:r w:rsidRPr="002F72BC">
        <w:rPr>
          <w:lang w:val="en-US"/>
        </w:rPr>
        <w:t>понудама</w:t>
      </w:r>
      <w:proofErr w:type="spellEnd"/>
      <w:r w:rsidRPr="002F72BC">
        <w:rPr>
          <w:lang w:val="en-US"/>
        </w:rPr>
        <w:t xml:space="preserve"> и </w:t>
      </w:r>
      <w:proofErr w:type="spellStart"/>
      <w:r w:rsidRPr="002F72BC">
        <w:rPr>
          <w:lang w:val="en-US"/>
        </w:rPr>
        <w:t>наруџбеницама</w:t>
      </w:r>
      <w:proofErr w:type="spellEnd"/>
      <w:r w:rsidRPr="002F72BC">
        <w:rPr>
          <w:lang w:val="en-US"/>
        </w:rPr>
        <w:t xml:space="preserve">. </w:t>
      </w:r>
      <w:proofErr w:type="spellStart"/>
      <w:r w:rsidRPr="002F72BC">
        <w:rPr>
          <w:lang w:val="en-US"/>
        </w:rPr>
        <w:t>За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сваки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одобрени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захтев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биће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могуће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изабрати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добављаче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који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испоручују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тражени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материјал</w:t>
      </w:r>
      <w:proofErr w:type="spellEnd"/>
      <w:r w:rsidRPr="002F72BC">
        <w:rPr>
          <w:lang w:val="en-US"/>
        </w:rPr>
        <w:t xml:space="preserve">, </w:t>
      </w:r>
      <w:proofErr w:type="spellStart"/>
      <w:r w:rsidRPr="002F72BC">
        <w:rPr>
          <w:lang w:val="en-US"/>
        </w:rPr>
        <w:t>унети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понуде</w:t>
      </w:r>
      <w:proofErr w:type="spellEnd"/>
      <w:r w:rsidRPr="002F72BC">
        <w:rPr>
          <w:lang w:val="en-US"/>
        </w:rPr>
        <w:t xml:space="preserve"> и </w:t>
      </w:r>
      <w:proofErr w:type="spellStart"/>
      <w:r w:rsidRPr="002F72BC">
        <w:rPr>
          <w:lang w:val="en-US"/>
        </w:rPr>
        <w:t>означити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једну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понуду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као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изабрану</w:t>
      </w:r>
      <w:proofErr w:type="spellEnd"/>
      <w:r w:rsidRPr="002F72BC">
        <w:rPr>
          <w:lang w:val="en-US"/>
        </w:rPr>
        <w:t>.</w:t>
      </w:r>
    </w:p>
    <w:p w14:paraId="60A8EBB6" w14:textId="77777777" w:rsidR="002F72BC" w:rsidRPr="002F72BC" w:rsidRDefault="002F72BC" w:rsidP="0046292B">
      <w:pPr>
        <w:ind w:firstLine="0"/>
        <w:rPr>
          <w:lang w:val="en-US"/>
        </w:rPr>
      </w:pPr>
      <w:proofErr w:type="spellStart"/>
      <w:r w:rsidRPr="002F72BC">
        <w:rPr>
          <w:lang w:val="en-US"/>
        </w:rPr>
        <w:t>Екран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за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добављаче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ће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омогућити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унос</w:t>
      </w:r>
      <w:proofErr w:type="spellEnd"/>
      <w:r w:rsidRPr="002F72BC">
        <w:rPr>
          <w:lang w:val="en-US"/>
        </w:rPr>
        <w:t xml:space="preserve"> и </w:t>
      </w:r>
      <w:proofErr w:type="spellStart"/>
      <w:r w:rsidRPr="002F72BC">
        <w:rPr>
          <w:lang w:val="en-US"/>
        </w:rPr>
        <w:t>измену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основних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података</w:t>
      </w:r>
      <w:proofErr w:type="spellEnd"/>
      <w:r w:rsidRPr="002F72BC">
        <w:rPr>
          <w:lang w:val="en-US"/>
        </w:rPr>
        <w:t xml:space="preserve">, </w:t>
      </w:r>
      <w:proofErr w:type="spellStart"/>
      <w:r w:rsidRPr="002F72BC">
        <w:rPr>
          <w:lang w:val="en-US"/>
        </w:rPr>
        <w:t>као</w:t>
      </w:r>
      <w:proofErr w:type="spellEnd"/>
      <w:r w:rsidRPr="002F72BC">
        <w:rPr>
          <w:lang w:val="en-US"/>
        </w:rPr>
        <w:t xml:space="preserve"> и </w:t>
      </w:r>
      <w:proofErr w:type="spellStart"/>
      <w:r w:rsidRPr="002F72BC">
        <w:rPr>
          <w:lang w:val="en-US"/>
        </w:rPr>
        <w:t>дефинисање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материјала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које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конкретан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добављач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може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да</w:t>
      </w:r>
      <w:proofErr w:type="spellEnd"/>
      <w:r w:rsidRPr="002F72BC">
        <w:rPr>
          <w:lang w:val="en-US"/>
        </w:rPr>
        <w:t xml:space="preserve"> </w:t>
      </w:r>
      <w:proofErr w:type="spellStart"/>
      <w:r w:rsidRPr="002F72BC">
        <w:rPr>
          <w:lang w:val="en-US"/>
        </w:rPr>
        <w:t>испоручује</w:t>
      </w:r>
      <w:proofErr w:type="spellEnd"/>
      <w:r w:rsidRPr="002F72BC">
        <w:rPr>
          <w:lang w:val="en-US"/>
        </w:rPr>
        <w:t>.</w:t>
      </w:r>
    </w:p>
    <w:p w14:paraId="5A2B6B24" w14:textId="49F143E2" w:rsidR="002F72BC" w:rsidRDefault="002F72BC" w:rsidP="002F72BC">
      <w:pPr>
        <w:ind w:firstLine="0"/>
        <w:rPr>
          <w:lang w:val="en-US"/>
        </w:rPr>
      </w:pPr>
      <w:r w:rsidRPr="002F72BC">
        <w:rPr>
          <w:noProof/>
          <w:lang w:val="en-US"/>
        </w:rPr>
        <w:drawing>
          <wp:inline distT="0" distB="0" distL="0" distR="0" wp14:anchorId="47C60B6B" wp14:editId="69844D85">
            <wp:extent cx="4381995" cy="3147272"/>
            <wp:effectExtent l="0" t="0" r="0" b="0"/>
            <wp:docPr id="6201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33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4694" cy="31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3BF6" w14:textId="3AEF2073" w:rsidR="002F72BC" w:rsidRDefault="002F72BC" w:rsidP="002F72BC">
      <w:pPr>
        <w:ind w:firstLine="0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color w:val="1F4E79" w:themeColor="accent1" w:themeShade="80"/>
        </w:rPr>
        <w:t>Слика 1</w:t>
      </w:r>
      <w:r w:rsidRPr="002F72BC">
        <w:rPr>
          <w:i/>
          <w:iCs/>
          <w:color w:val="1F4E79" w:themeColor="accent1" w:themeShade="80"/>
          <w:lang w:val="en-US"/>
        </w:rPr>
        <w:t>2</w:t>
      </w:r>
      <w:r w:rsidRPr="002F72BC">
        <w:rPr>
          <w:i/>
          <w:iCs/>
          <w:color w:val="1F4E79" w:themeColor="accent1" w:themeShade="80"/>
        </w:rPr>
        <w:t xml:space="preserve"> – Figma прототип </w:t>
      </w:r>
      <w:proofErr w:type="spellStart"/>
      <w:r w:rsidRPr="002F72BC">
        <w:rPr>
          <w:i/>
          <w:iCs/>
          <w:color w:val="1F4E79" w:themeColor="accent1" w:themeShade="80"/>
          <w:lang w:val="en-US"/>
        </w:rPr>
        <w:t>zahteva</w:t>
      </w:r>
      <w:proofErr w:type="spellEnd"/>
      <w:r w:rsidRPr="002F72BC">
        <w:rPr>
          <w:i/>
          <w:iCs/>
          <w:color w:val="1F4E79" w:themeColor="accent1" w:themeShade="80"/>
          <w:lang w:val="en-US"/>
        </w:rPr>
        <w:t xml:space="preserve"> </w:t>
      </w:r>
      <w:proofErr w:type="spellStart"/>
      <w:r w:rsidRPr="002F72BC">
        <w:rPr>
          <w:i/>
          <w:iCs/>
          <w:color w:val="1F4E79" w:themeColor="accent1" w:themeShade="80"/>
          <w:lang w:val="en-US"/>
        </w:rPr>
        <w:t>sprenih</w:t>
      </w:r>
      <w:proofErr w:type="spellEnd"/>
      <w:r w:rsidRPr="002F72BC">
        <w:rPr>
          <w:i/>
          <w:iCs/>
          <w:color w:val="1F4E79" w:themeColor="accent1" w:themeShade="80"/>
          <w:lang w:val="en-US"/>
        </w:rPr>
        <w:t xml:space="preserve"> za </w:t>
      </w:r>
      <w:proofErr w:type="spellStart"/>
      <w:r w:rsidRPr="002F72BC">
        <w:rPr>
          <w:i/>
          <w:iCs/>
          <w:color w:val="1F4E79" w:themeColor="accent1" w:themeShade="80"/>
          <w:lang w:val="en-US"/>
        </w:rPr>
        <w:t>unos</w:t>
      </w:r>
      <w:proofErr w:type="spellEnd"/>
      <w:r w:rsidRPr="002F72BC">
        <w:rPr>
          <w:i/>
          <w:iCs/>
          <w:color w:val="1F4E79" w:themeColor="accent1" w:themeShade="80"/>
          <w:lang w:val="en-US"/>
        </w:rPr>
        <w:t xml:space="preserve"> </w:t>
      </w:r>
      <w:proofErr w:type="spellStart"/>
      <w:r w:rsidRPr="002F72BC">
        <w:rPr>
          <w:i/>
          <w:iCs/>
          <w:color w:val="1F4E79" w:themeColor="accent1" w:themeShade="80"/>
          <w:lang w:val="en-US"/>
        </w:rPr>
        <w:t>ponud</w:t>
      </w:r>
      <w:r>
        <w:rPr>
          <w:i/>
          <w:iCs/>
          <w:color w:val="1F4E79" w:themeColor="accent1" w:themeShade="80"/>
          <w:lang w:val="en-US"/>
        </w:rPr>
        <w:t>a</w:t>
      </w:r>
      <w:proofErr w:type="spellEnd"/>
    </w:p>
    <w:p w14:paraId="1DCC71D9" w14:textId="48036EBE" w:rsidR="002F72BC" w:rsidRDefault="002F72BC" w:rsidP="002F72BC">
      <w:pPr>
        <w:ind w:firstLine="0"/>
        <w:rPr>
          <w:color w:val="1F4E79" w:themeColor="accent1" w:themeShade="80"/>
          <w:lang w:val="en-US"/>
        </w:rPr>
      </w:pPr>
      <w:r w:rsidRPr="002F72BC">
        <w:rPr>
          <w:noProof/>
          <w:color w:val="1F4E79" w:themeColor="accent1" w:themeShade="80"/>
          <w:lang w:val="en-US"/>
        </w:rPr>
        <w:drawing>
          <wp:inline distT="0" distB="0" distL="0" distR="0" wp14:anchorId="46BC3814" wp14:editId="0DB4183F">
            <wp:extent cx="4405745" cy="3186269"/>
            <wp:effectExtent l="0" t="0" r="0" b="0"/>
            <wp:docPr id="16090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5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6257" cy="319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DCB5" w14:textId="5D1D0A93" w:rsidR="002F72BC" w:rsidRDefault="002F72BC" w:rsidP="002F72BC">
      <w:pPr>
        <w:ind w:firstLine="0"/>
        <w:rPr>
          <w:i/>
          <w:iCs/>
          <w:color w:val="1F4E79" w:themeColor="accent1" w:themeShade="80"/>
        </w:rPr>
      </w:pPr>
      <w:r w:rsidRPr="002F72BC">
        <w:rPr>
          <w:i/>
          <w:iCs/>
          <w:color w:val="1F4E79" w:themeColor="accent1" w:themeShade="80"/>
        </w:rPr>
        <w:t>Слика 1</w:t>
      </w:r>
      <w:r>
        <w:rPr>
          <w:i/>
          <w:iCs/>
          <w:color w:val="1F4E79" w:themeColor="accent1" w:themeShade="80"/>
          <w:lang w:val="en-US"/>
        </w:rPr>
        <w:t>3</w:t>
      </w:r>
      <w:r w:rsidRPr="002F72BC">
        <w:rPr>
          <w:i/>
          <w:iCs/>
          <w:color w:val="1F4E79" w:themeColor="accent1" w:themeShade="80"/>
        </w:rPr>
        <w:t xml:space="preserve"> – Figma прототип евиденције добављача</w:t>
      </w:r>
    </w:p>
    <w:p w14:paraId="42AC0A89" w14:textId="7C10EBD5" w:rsidR="002F72BC" w:rsidRDefault="002F72BC" w:rsidP="0046292B">
      <w:pPr>
        <w:spacing w:before="0" w:line="259" w:lineRule="auto"/>
        <w:ind w:firstLine="0"/>
        <w:jc w:val="left"/>
        <w:rPr>
          <w:lang w:val="en-US"/>
        </w:rPr>
      </w:pPr>
      <w:r w:rsidRPr="002F72BC">
        <w:lastRenderedPageBreak/>
        <w:t>Наруџбеница ће се креирати на основу одобреног захтева и изабране понуде. На екрану ће бити приказани материјал, количина, добављач, цена, рок испоруке, укупан износ и тренутни статус наруџбенице.</w:t>
      </w:r>
    </w:p>
    <w:p w14:paraId="257777B7" w14:textId="1DDB83B3" w:rsidR="002F72BC" w:rsidRDefault="002F72BC" w:rsidP="002F72BC">
      <w:pPr>
        <w:spacing w:before="0" w:line="259" w:lineRule="auto"/>
        <w:ind w:firstLine="0"/>
        <w:jc w:val="left"/>
        <w:rPr>
          <w:lang w:val="en-US"/>
        </w:rPr>
      </w:pPr>
      <w:r w:rsidRPr="002F72BC">
        <w:rPr>
          <w:noProof/>
          <w:lang w:val="en-US"/>
        </w:rPr>
        <w:drawing>
          <wp:inline distT="0" distB="0" distL="0" distR="0" wp14:anchorId="09583E1A" wp14:editId="49A1EFB3">
            <wp:extent cx="4912573" cy="3515096"/>
            <wp:effectExtent l="0" t="0" r="2540" b="9525"/>
            <wp:docPr id="9727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05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2769" cy="352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42C7" w14:textId="5BF80D2E" w:rsidR="002F72BC" w:rsidRPr="002362DF" w:rsidRDefault="002F72BC" w:rsidP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color w:val="1F4E79" w:themeColor="accent1" w:themeShade="80"/>
        </w:rPr>
        <w:t>Слика 1</w:t>
      </w:r>
      <w:r w:rsidR="002362DF">
        <w:rPr>
          <w:i/>
          <w:iCs/>
          <w:color w:val="1F4E79" w:themeColor="accent1" w:themeShade="80"/>
          <w:lang w:val="en-US"/>
        </w:rPr>
        <w:t>4</w:t>
      </w:r>
      <w:r w:rsidRPr="002F72BC">
        <w:rPr>
          <w:i/>
          <w:iCs/>
          <w:color w:val="1F4E79" w:themeColor="accent1" w:themeShade="80"/>
        </w:rPr>
        <w:t xml:space="preserve"> – Figma прототип </w:t>
      </w:r>
      <w:proofErr w:type="spellStart"/>
      <w:r w:rsidR="002362DF">
        <w:rPr>
          <w:i/>
          <w:iCs/>
          <w:color w:val="1F4E79" w:themeColor="accent1" w:themeShade="80"/>
          <w:lang w:val="en-US"/>
        </w:rPr>
        <w:t>forme</w:t>
      </w:r>
      <w:proofErr w:type="spellEnd"/>
      <w:r w:rsidR="002362DF">
        <w:rPr>
          <w:i/>
          <w:iCs/>
          <w:color w:val="1F4E79" w:themeColor="accent1" w:themeShade="80"/>
          <w:lang w:val="en-US"/>
        </w:rPr>
        <w:t xml:space="preserve"> za </w:t>
      </w:r>
      <w:proofErr w:type="spellStart"/>
      <w:r w:rsidR="002362DF">
        <w:rPr>
          <w:i/>
          <w:iCs/>
          <w:color w:val="1F4E79" w:themeColor="accent1" w:themeShade="80"/>
          <w:lang w:val="en-US"/>
        </w:rPr>
        <w:t>dodavanje</w:t>
      </w:r>
      <w:proofErr w:type="spellEnd"/>
      <w:r w:rsidR="002362DF">
        <w:rPr>
          <w:i/>
          <w:iCs/>
          <w:color w:val="1F4E79" w:themeColor="accent1" w:themeShade="80"/>
          <w:lang w:val="en-US"/>
        </w:rPr>
        <w:t xml:space="preserve"> </w:t>
      </w:r>
      <w:proofErr w:type="spellStart"/>
      <w:r w:rsidR="002362DF">
        <w:rPr>
          <w:i/>
          <w:iCs/>
          <w:color w:val="1F4E79" w:themeColor="accent1" w:themeShade="80"/>
          <w:lang w:val="en-US"/>
        </w:rPr>
        <w:t>ponuda</w:t>
      </w:r>
      <w:proofErr w:type="spellEnd"/>
    </w:p>
    <w:p w14:paraId="7991FF39" w14:textId="1D52A85A" w:rsidR="002F72BC" w:rsidRDefault="002F72BC" w:rsidP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noProof/>
          <w:color w:val="1F4E79" w:themeColor="accent1" w:themeShade="80"/>
          <w:lang w:val="en-US"/>
        </w:rPr>
        <w:drawing>
          <wp:inline distT="0" distB="0" distL="0" distR="0" wp14:anchorId="0711346E" wp14:editId="62D6B897">
            <wp:extent cx="4916384" cy="3519863"/>
            <wp:effectExtent l="0" t="0" r="0" b="4445"/>
            <wp:docPr id="790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7675" cy="35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8C59" w14:textId="5ABD773A" w:rsidR="002362DF" w:rsidRPr="002362DF" w:rsidRDefault="002F72BC" w:rsidP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 w:rsidRPr="002F72BC">
        <w:rPr>
          <w:i/>
          <w:iCs/>
          <w:color w:val="1F4E79" w:themeColor="accent1" w:themeShade="80"/>
        </w:rPr>
        <w:t>Слика 1</w:t>
      </w:r>
      <w:r w:rsidR="002362DF">
        <w:rPr>
          <w:i/>
          <w:iCs/>
          <w:color w:val="1F4E79" w:themeColor="accent1" w:themeShade="80"/>
          <w:lang w:val="en-US"/>
        </w:rPr>
        <w:t>5</w:t>
      </w:r>
      <w:r w:rsidRPr="002F72BC">
        <w:rPr>
          <w:i/>
          <w:iCs/>
          <w:color w:val="1F4E79" w:themeColor="accent1" w:themeShade="80"/>
        </w:rPr>
        <w:t xml:space="preserve"> – </w:t>
      </w:r>
      <w:r w:rsidR="002362DF">
        <w:rPr>
          <w:i/>
          <w:iCs/>
          <w:color w:val="1F4E79" w:themeColor="accent1" w:themeShade="80"/>
          <w:lang w:val="en-US"/>
        </w:rPr>
        <w:t>F</w:t>
      </w:r>
      <w:r w:rsidR="002362DF" w:rsidRPr="002362DF">
        <w:rPr>
          <w:i/>
          <w:iCs/>
          <w:color w:val="1F4E79" w:themeColor="accent1" w:themeShade="80"/>
        </w:rPr>
        <w:t>igma прототип екрана за рад са наруџбеницама</w:t>
      </w:r>
    </w:p>
    <w:p w14:paraId="5F0C1D0A" w14:textId="2727F901" w:rsidR="002F72BC" w:rsidRPr="002362DF" w:rsidRDefault="002362DF" w:rsidP="002F72BC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>
        <w:rPr>
          <w:i/>
          <w:iCs/>
          <w:color w:val="1F4E79" w:themeColor="accent1" w:themeShade="80"/>
          <w:lang w:val="en-US"/>
        </w:rPr>
        <w:br w:type="page"/>
      </w:r>
    </w:p>
    <w:p w14:paraId="277B8B4D" w14:textId="4D6B210C" w:rsidR="002F72BC" w:rsidRDefault="002362DF" w:rsidP="002362DF">
      <w:pPr>
        <w:pStyle w:val="Heading2"/>
        <w:rPr>
          <w:lang w:val="en-US"/>
        </w:rPr>
      </w:pPr>
      <w:bookmarkStart w:id="16" w:name="_Toc238232311"/>
      <w:r w:rsidRPr="002362DF">
        <w:lastRenderedPageBreak/>
        <w:t>6.5. Интерфејс магационера</w:t>
      </w:r>
      <w:bookmarkEnd w:id="16"/>
    </w:p>
    <w:p w14:paraId="05028BA8" w14:textId="322155AD" w:rsidR="002362DF" w:rsidRDefault="002362DF" w:rsidP="0046292B">
      <w:pPr>
        <w:ind w:firstLine="0"/>
        <w:rPr>
          <w:lang w:val="en-US"/>
        </w:rPr>
      </w:pPr>
      <w:r w:rsidRPr="002362DF">
        <w:t>Магационер ће имати увид у наруџбенице чија се испорука очекује. Из овог прегледа моћи ће да отвори евиденцију пријема робе, унесе примљену количину, статус пријема и напомену, а систем ће на основу пријема ажурирати стање одговарајућег материјала.</w:t>
      </w:r>
    </w:p>
    <w:p w14:paraId="04378627" w14:textId="43F47F2F" w:rsidR="002362DF" w:rsidRDefault="002362DF" w:rsidP="002362DF">
      <w:pPr>
        <w:ind w:firstLine="0"/>
        <w:rPr>
          <w:lang w:val="en-US"/>
        </w:rPr>
      </w:pPr>
      <w:r w:rsidRPr="002362DF">
        <w:rPr>
          <w:noProof/>
          <w:lang w:val="en-US"/>
        </w:rPr>
        <w:drawing>
          <wp:inline distT="0" distB="0" distL="0" distR="0" wp14:anchorId="15BFF52F" wp14:editId="3207217B">
            <wp:extent cx="4727560" cy="3408218"/>
            <wp:effectExtent l="0" t="0" r="0" b="1905"/>
            <wp:docPr id="3383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9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043" cy="34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F5F" w14:textId="4F3D7E8E" w:rsidR="002362DF" w:rsidRDefault="002362DF" w:rsidP="002362DF">
      <w:pPr>
        <w:ind w:firstLine="0"/>
        <w:rPr>
          <w:i/>
          <w:iCs/>
          <w:color w:val="1F4E79" w:themeColor="accent1" w:themeShade="80"/>
          <w:lang w:val="en-US"/>
        </w:rPr>
      </w:pPr>
      <w:r w:rsidRPr="002362DF">
        <w:rPr>
          <w:i/>
          <w:iCs/>
          <w:color w:val="1F4E79" w:themeColor="accent1" w:themeShade="80"/>
        </w:rPr>
        <w:t>Слика 1</w:t>
      </w:r>
      <w:r>
        <w:rPr>
          <w:i/>
          <w:iCs/>
          <w:color w:val="1F4E79" w:themeColor="accent1" w:themeShade="80"/>
          <w:lang w:val="en-US"/>
        </w:rPr>
        <w:t>6</w:t>
      </w:r>
      <w:r w:rsidRPr="002362DF">
        <w:rPr>
          <w:i/>
          <w:iCs/>
          <w:color w:val="1F4E79" w:themeColor="accent1" w:themeShade="80"/>
        </w:rPr>
        <w:t xml:space="preserve"> – Figma прототип прегледа очекиваних испорука</w:t>
      </w:r>
    </w:p>
    <w:p w14:paraId="260A9A08" w14:textId="3F5F2060" w:rsidR="002362DF" w:rsidRDefault="002362DF" w:rsidP="002362DF">
      <w:pPr>
        <w:ind w:firstLine="0"/>
        <w:rPr>
          <w:color w:val="1F4E79" w:themeColor="accent1" w:themeShade="80"/>
          <w:lang w:val="en-US"/>
        </w:rPr>
      </w:pPr>
      <w:r w:rsidRPr="002362DF">
        <w:rPr>
          <w:noProof/>
          <w:color w:val="1F4E79" w:themeColor="accent1" w:themeShade="80"/>
          <w:lang w:val="en-US"/>
        </w:rPr>
        <w:drawing>
          <wp:inline distT="0" distB="0" distL="0" distR="0" wp14:anchorId="3F69D12D" wp14:editId="7BD1E3D2">
            <wp:extent cx="4738254" cy="3410029"/>
            <wp:effectExtent l="0" t="0" r="5715" b="0"/>
            <wp:docPr id="8285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4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2895" cy="34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1CA2" w14:textId="1CAF4D89" w:rsidR="002362DF" w:rsidRDefault="002362DF" w:rsidP="002362DF">
      <w:pPr>
        <w:ind w:firstLine="0"/>
        <w:rPr>
          <w:i/>
          <w:iCs/>
          <w:color w:val="1F4E79" w:themeColor="accent1" w:themeShade="80"/>
        </w:rPr>
      </w:pPr>
      <w:r w:rsidRPr="002362DF">
        <w:rPr>
          <w:i/>
          <w:iCs/>
          <w:color w:val="1F4E79" w:themeColor="accent1" w:themeShade="80"/>
        </w:rPr>
        <w:t>Слика 1</w:t>
      </w:r>
      <w:r>
        <w:rPr>
          <w:i/>
          <w:iCs/>
          <w:color w:val="1F4E79" w:themeColor="accent1" w:themeShade="80"/>
          <w:lang w:val="en-US"/>
        </w:rPr>
        <w:t>7</w:t>
      </w:r>
      <w:r w:rsidRPr="002362DF">
        <w:rPr>
          <w:i/>
          <w:iCs/>
          <w:color w:val="1F4E79" w:themeColor="accent1" w:themeShade="80"/>
        </w:rPr>
        <w:t xml:space="preserve"> – Figma прототип евидентирања пријема робе</w:t>
      </w:r>
    </w:p>
    <w:p w14:paraId="3F6969D9" w14:textId="77777777" w:rsidR="002362DF" w:rsidRDefault="002362DF" w:rsidP="0046292B">
      <w:pPr>
        <w:spacing w:before="0" w:line="259" w:lineRule="auto"/>
        <w:ind w:firstLine="0"/>
        <w:jc w:val="left"/>
        <w:rPr>
          <w:i/>
          <w:iCs/>
          <w:lang w:val="en-US"/>
        </w:rPr>
      </w:pPr>
      <w:r>
        <w:rPr>
          <w:i/>
          <w:iCs/>
          <w:color w:val="1F4E79" w:themeColor="accent1" w:themeShade="80"/>
        </w:rPr>
        <w:br w:type="page"/>
      </w:r>
      <w:r w:rsidRPr="002362DF">
        <w:lastRenderedPageBreak/>
        <w:t>Преглед магацина ће приказивати тренутну и минималну количину сваког материјала. Посебним визуелним ознакама биће истакнути материјали чије је стање једнако или ниже од минимално дефинисане количине</w:t>
      </w:r>
      <w:r w:rsidRPr="002362DF">
        <w:rPr>
          <w:i/>
          <w:iCs/>
        </w:rPr>
        <w:t>.</w:t>
      </w:r>
    </w:p>
    <w:p w14:paraId="2073FCA0" w14:textId="7AC3AA4E" w:rsidR="002362DF" w:rsidRDefault="002362DF" w:rsidP="002362DF">
      <w:pPr>
        <w:spacing w:before="0" w:line="259" w:lineRule="auto"/>
        <w:jc w:val="left"/>
        <w:rPr>
          <w:color w:val="1F4E79" w:themeColor="accent1" w:themeShade="80"/>
          <w:lang w:val="en-US"/>
        </w:rPr>
      </w:pPr>
      <w:r>
        <w:rPr>
          <w:lang w:val="en-US"/>
        </w:rPr>
        <w:br/>
      </w:r>
      <w:r w:rsidRPr="002362DF">
        <w:rPr>
          <w:noProof/>
          <w:color w:val="1F4E79" w:themeColor="accent1" w:themeShade="80"/>
          <w:lang w:val="en-US"/>
        </w:rPr>
        <w:drawing>
          <wp:inline distT="0" distB="0" distL="0" distR="0" wp14:anchorId="02F6072F" wp14:editId="273FBA43">
            <wp:extent cx="4833257" cy="3479905"/>
            <wp:effectExtent l="0" t="0" r="5715" b="6350"/>
            <wp:docPr id="1438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272" cy="34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427A" w14:textId="5F431C8B" w:rsidR="002362DF" w:rsidRDefault="002362DF" w:rsidP="002362DF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 w:rsidRPr="002362DF">
        <w:rPr>
          <w:i/>
          <w:iCs/>
          <w:color w:val="1F4E79" w:themeColor="accent1" w:themeShade="80"/>
        </w:rPr>
        <w:t>Слика 1</w:t>
      </w:r>
      <w:r>
        <w:rPr>
          <w:i/>
          <w:iCs/>
          <w:color w:val="1F4E79" w:themeColor="accent1" w:themeShade="80"/>
          <w:lang w:val="en-US"/>
        </w:rPr>
        <w:t>8</w:t>
      </w:r>
      <w:r w:rsidRPr="002362DF">
        <w:rPr>
          <w:i/>
          <w:iCs/>
          <w:color w:val="1F4E79" w:themeColor="accent1" w:themeShade="80"/>
        </w:rPr>
        <w:t xml:space="preserve"> – Figma прототип прегледа стања магацина</w:t>
      </w:r>
    </w:p>
    <w:p w14:paraId="2CAAF024" w14:textId="77777777" w:rsidR="002362DF" w:rsidRDefault="002362DF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0D3FAFAC" w14:textId="05091904" w:rsidR="002362DF" w:rsidRDefault="002362DF" w:rsidP="002362DF">
      <w:pPr>
        <w:pStyle w:val="Heading2"/>
        <w:rPr>
          <w:lang w:val="en-US"/>
        </w:rPr>
      </w:pPr>
      <w:bookmarkStart w:id="17" w:name="_Toc238232312"/>
      <w:r w:rsidRPr="002362DF">
        <w:lastRenderedPageBreak/>
        <w:t>6.6. Интерфејс администратора</w:t>
      </w:r>
      <w:bookmarkEnd w:id="17"/>
    </w:p>
    <w:p w14:paraId="4E78D495" w14:textId="0175B53C" w:rsidR="002362DF" w:rsidRDefault="002362DF" w:rsidP="0046292B">
      <w:pPr>
        <w:ind w:firstLine="0"/>
        <w:rPr>
          <w:lang w:val="en-US"/>
        </w:rPr>
      </w:pPr>
      <w:r w:rsidRPr="002362DF">
        <w:t>Администратор ће управљати корисничким налозима и основним подацима система. Биће омогућено креирање нових корисника, измена улоге, промена лозинке и активирање или деактивирање налога.</w:t>
      </w:r>
    </w:p>
    <w:p w14:paraId="3004DA69" w14:textId="5ECD2600" w:rsidR="002362DF" w:rsidRDefault="002362DF" w:rsidP="002362DF">
      <w:pPr>
        <w:ind w:firstLine="0"/>
        <w:rPr>
          <w:lang w:val="en-US"/>
        </w:rPr>
      </w:pPr>
      <w:r w:rsidRPr="002362DF">
        <w:rPr>
          <w:noProof/>
          <w:lang w:val="en-US"/>
        </w:rPr>
        <w:drawing>
          <wp:inline distT="0" distB="0" distL="0" distR="0" wp14:anchorId="7F37BD31" wp14:editId="3D4B93CE">
            <wp:extent cx="4562061" cy="3265714"/>
            <wp:effectExtent l="0" t="0" r="0" b="0"/>
            <wp:docPr id="83591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9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367" cy="327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F646" w14:textId="31976398" w:rsidR="002362DF" w:rsidRDefault="002362DF" w:rsidP="002362DF">
      <w:pPr>
        <w:ind w:firstLine="0"/>
        <w:rPr>
          <w:i/>
          <w:iCs/>
          <w:color w:val="1F4E79" w:themeColor="accent1" w:themeShade="80"/>
          <w:lang w:val="en-US"/>
        </w:rPr>
      </w:pPr>
      <w:r w:rsidRPr="002362DF">
        <w:rPr>
          <w:i/>
          <w:iCs/>
          <w:color w:val="1F4E79" w:themeColor="accent1" w:themeShade="80"/>
        </w:rPr>
        <w:t>Слика 1</w:t>
      </w:r>
      <w:r>
        <w:rPr>
          <w:i/>
          <w:iCs/>
          <w:color w:val="1F4E79" w:themeColor="accent1" w:themeShade="80"/>
          <w:lang w:val="en-US"/>
        </w:rPr>
        <w:t>9</w:t>
      </w:r>
      <w:r w:rsidRPr="002362DF">
        <w:rPr>
          <w:i/>
          <w:iCs/>
          <w:color w:val="1F4E79" w:themeColor="accent1" w:themeShade="80"/>
        </w:rPr>
        <w:t xml:space="preserve"> – Figma прототип управљања корисницима</w:t>
      </w:r>
    </w:p>
    <w:p w14:paraId="7D8A401D" w14:textId="415D3667" w:rsidR="002362DF" w:rsidRDefault="002362DF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  <w:lang w:val="en-US"/>
        </w:rPr>
      </w:pPr>
      <w:r>
        <w:rPr>
          <w:i/>
          <w:iCs/>
          <w:color w:val="1F4E79" w:themeColor="accent1" w:themeShade="80"/>
          <w:lang w:val="en-US"/>
        </w:rPr>
        <w:br w:type="page"/>
      </w:r>
    </w:p>
    <w:p w14:paraId="66553C33" w14:textId="1A0F43BD" w:rsidR="002362DF" w:rsidRPr="002362DF" w:rsidRDefault="002362DF" w:rsidP="0046292B">
      <w:pPr>
        <w:ind w:firstLine="0"/>
        <w:rPr>
          <w:lang w:val="en-US"/>
        </w:rPr>
      </w:pPr>
      <w:r w:rsidRPr="002362DF">
        <w:lastRenderedPageBreak/>
        <w:t>Поред корисника, администратор ће одржавати шифарник материјала и категорија материјала. За материјал ће се дефинисати назив, категорија, јединица мере и минимална количина.</w:t>
      </w:r>
    </w:p>
    <w:p w14:paraId="523644FB" w14:textId="577F062F" w:rsidR="002362DF" w:rsidRDefault="002362DF" w:rsidP="002362DF">
      <w:pPr>
        <w:ind w:firstLine="0"/>
        <w:rPr>
          <w:lang w:val="en-US"/>
        </w:rPr>
      </w:pPr>
      <w:r w:rsidRPr="002362DF">
        <w:rPr>
          <w:noProof/>
          <w:lang w:val="en-US"/>
        </w:rPr>
        <w:drawing>
          <wp:inline distT="0" distB="0" distL="0" distR="0" wp14:anchorId="3F1D24BF" wp14:editId="3E3D761C">
            <wp:extent cx="4548249" cy="3269512"/>
            <wp:effectExtent l="0" t="0" r="5080" b="7620"/>
            <wp:docPr id="88051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0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4059" cy="328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D5F5" w14:textId="1924E826" w:rsidR="002362DF" w:rsidRDefault="002362DF" w:rsidP="002362DF">
      <w:pPr>
        <w:ind w:firstLine="0"/>
        <w:rPr>
          <w:i/>
          <w:iCs/>
          <w:color w:val="1F4E79" w:themeColor="accent1" w:themeShade="80"/>
          <w:lang w:val="en-US"/>
        </w:rPr>
      </w:pPr>
      <w:r w:rsidRPr="002362DF">
        <w:rPr>
          <w:i/>
          <w:iCs/>
          <w:color w:val="1F4E79" w:themeColor="accent1" w:themeShade="80"/>
        </w:rPr>
        <w:t xml:space="preserve">Слика </w:t>
      </w:r>
      <w:r w:rsidR="0046292B">
        <w:rPr>
          <w:i/>
          <w:iCs/>
          <w:color w:val="1F4E79" w:themeColor="accent1" w:themeShade="80"/>
          <w:lang w:val="en-US"/>
        </w:rPr>
        <w:t>20</w:t>
      </w:r>
      <w:r w:rsidRPr="002362DF">
        <w:rPr>
          <w:i/>
          <w:iCs/>
          <w:color w:val="1F4E79" w:themeColor="accent1" w:themeShade="80"/>
        </w:rPr>
        <w:t xml:space="preserve"> – Figma прототип управљања материјалима</w:t>
      </w:r>
    </w:p>
    <w:p w14:paraId="4B7A4968" w14:textId="61F3CB03" w:rsidR="002362DF" w:rsidRPr="002362DF" w:rsidRDefault="002362DF" w:rsidP="002362DF">
      <w:pPr>
        <w:ind w:firstLine="0"/>
        <w:rPr>
          <w:color w:val="1F4E79" w:themeColor="accent1" w:themeShade="80"/>
          <w:lang w:val="en-US"/>
        </w:rPr>
      </w:pPr>
      <w:r w:rsidRPr="002362DF">
        <w:rPr>
          <w:noProof/>
          <w:color w:val="1F4E79" w:themeColor="accent1" w:themeShade="80"/>
          <w:lang w:val="en-US"/>
        </w:rPr>
        <w:drawing>
          <wp:inline distT="0" distB="0" distL="0" distR="0" wp14:anchorId="60C01E5C" wp14:editId="6DB12ECC">
            <wp:extent cx="4572000" cy="3291327"/>
            <wp:effectExtent l="0" t="0" r="0" b="4445"/>
            <wp:docPr id="109841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3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3565" cy="33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7256" w14:textId="4D88B381" w:rsidR="0046292B" w:rsidRDefault="002362DF" w:rsidP="002362DF">
      <w:pPr>
        <w:ind w:firstLine="0"/>
        <w:rPr>
          <w:i/>
          <w:iCs/>
          <w:color w:val="1F4E79" w:themeColor="accent1" w:themeShade="80"/>
        </w:rPr>
      </w:pPr>
      <w:r w:rsidRPr="002362DF">
        <w:rPr>
          <w:i/>
          <w:iCs/>
          <w:color w:val="1F4E79" w:themeColor="accent1" w:themeShade="80"/>
        </w:rPr>
        <w:t xml:space="preserve">Слика </w:t>
      </w:r>
      <w:r w:rsidR="0046292B">
        <w:rPr>
          <w:i/>
          <w:iCs/>
          <w:color w:val="1F4E79" w:themeColor="accent1" w:themeShade="80"/>
          <w:lang w:val="en-US"/>
        </w:rPr>
        <w:t>21</w:t>
      </w:r>
      <w:r w:rsidRPr="002362DF">
        <w:rPr>
          <w:i/>
          <w:iCs/>
          <w:color w:val="1F4E79" w:themeColor="accent1" w:themeShade="80"/>
        </w:rPr>
        <w:t xml:space="preserve"> – Figma прототип управљања категоријама материјала</w:t>
      </w:r>
    </w:p>
    <w:p w14:paraId="105B3BB3" w14:textId="77777777" w:rsidR="0046292B" w:rsidRDefault="0046292B">
      <w:pPr>
        <w:spacing w:before="0" w:line="259" w:lineRule="auto"/>
        <w:ind w:firstLine="0"/>
        <w:jc w:val="left"/>
        <w:rPr>
          <w:i/>
          <w:iCs/>
          <w:color w:val="1F4E79" w:themeColor="accent1" w:themeShade="80"/>
        </w:rPr>
      </w:pPr>
      <w:r>
        <w:rPr>
          <w:i/>
          <w:iCs/>
          <w:color w:val="1F4E79" w:themeColor="accent1" w:themeShade="80"/>
        </w:rPr>
        <w:br w:type="page"/>
      </w:r>
    </w:p>
    <w:p w14:paraId="1DCFF222" w14:textId="2CB591C2" w:rsidR="002362DF" w:rsidRDefault="0046292B" w:rsidP="0046292B">
      <w:pPr>
        <w:pStyle w:val="Heading1"/>
        <w:rPr>
          <w:lang w:val="en-US"/>
        </w:rPr>
      </w:pPr>
      <w:bookmarkStart w:id="18" w:name="_Toc238232313"/>
      <w:r w:rsidRPr="0046292B">
        <w:lastRenderedPageBreak/>
        <w:t>7. Пословна правила и валидације</w:t>
      </w:r>
      <w:bookmarkEnd w:id="18"/>
    </w:p>
    <w:p w14:paraId="4AA71ECF" w14:textId="2D2894A0" w:rsidR="0046292B" w:rsidRDefault="0046292B" w:rsidP="0046292B">
      <w:pPr>
        <w:ind w:firstLine="0"/>
        <w:rPr>
          <w:lang w:val="en-US"/>
        </w:rPr>
      </w:pPr>
      <w:r w:rsidRPr="0046292B">
        <w:t>Пословна правила ће бити уграђена у апликативну логику и, где је могуће, подржана ограничењима базе података. Најважнија правила која ће систем спроводити су:</w:t>
      </w:r>
    </w:p>
    <w:p w14:paraId="68E47ED5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набавку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мора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садржати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материјал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количину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приоритет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датум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потребе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образложење</w:t>
      </w:r>
      <w:proofErr w:type="spellEnd"/>
      <w:r w:rsidRPr="0046292B">
        <w:rPr>
          <w:lang w:val="en-US"/>
        </w:rPr>
        <w:t>;</w:t>
      </w:r>
    </w:p>
    <w:p w14:paraId="20E29EB4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само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одобрио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менаџер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може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прећи</w:t>
      </w:r>
      <w:proofErr w:type="spellEnd"/>
      <w:r w:rsidRPr="0046292B">
        <w:rPr>
          <w:lang w:val="en-US"/>
        </w:rPr>
        <w:t xml:space="preserve"> у </w:t>
      </w:r>
      <w:proofErr w:type="spellStart"/>
      <w:r w:rsidRPr="0046292B">
        <w:rPr>
          <w:lang w:val="en-US"/>
        </w:rPr>
        <w:t>фазу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прикупљања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понуда</w:t>
      </w:r>
      <w:proofErr w:type="spellEnd"/>
      <w:r w:rsidRPr="0046292B">
        <w:rPr>
          <w:lang w:val="en-US"/>
        </w:rPr>
        <w:t>;</w:t>
      </w:r>
    </w:p>
    <w:p w14:paraId="30EF1364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један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уносе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од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различитих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добављача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испоручују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тражени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материјал</w:t>
      </w:r>
      <w:proofErr w:type="spellEnd"/>
      <w:r w:rsidRPr="0046292B">
        <w:rPr>
          <w:lang w:val="en-US"/>
        </w:rPr>
        <w:t>;</w:t>
      </w:r>
    </w:p>
    <w:p w14:paraId="5EC7BF6A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поређење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потребно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прикупити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најмање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три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понуде</w:t>
      </w:r>
      <w:proofErr w:type="spellEnd"/>
      <w:r w:rsidRPr="0046292B">
        <w:rPr>
          <w:lang w:val="en-US"/>
        </w:rPr>
        <w:t>;</w:t>
      </w:r>
    </w:p>
    <w:p w14:paraId="3007286A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један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може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изабрана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само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једна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понуда</w:t>
      </w:r>
      <w:proofErr w:type="spellEnd"/>
      <w:r w:rsidRPr="0046292B">
        <w:rPr>
          <w:lang w:val="en-US"/>
        </w:rPr>
        <w:t>;</w:t>
      </w:r>
    </w:p>
    <w:p w14:paraId="1DA63B5C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наруџбеница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креира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искључиво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основу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изабране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понуде</w:t>
      </w:r>
      <w:proofErr w:type="spellEnd"/>
      <w:r w:rsidRPr="0046292B">
        <w:rPr>
          <w:lang w:val="en-US"/>
        </w:rPr>
        <w:t>;</w:t>
      </w:r>
    </w:p>
    <w:p w14:paraId="0D3FEB87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један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може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постојати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највише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једна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наруџбеница</w:t>
      </w:r>
      <w:proofErr w:type="spellEnd"/>
      <w:r w:rsidRPr="0046292B">
        <w:rPr>
          <w:lang w:val="en-US"/>
        </w:rPr>
        <w:t>;</w:t>
      </w:r>
    </w:p>
    <w:p w14:paraId="683B48DF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једна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наруџбеница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може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примљена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кроз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више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делимичних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пријема</w:t>
      </w:r>
      <w:proofErr w:type="spellEnd"/>
      <w:r w:rsidRPr="0046292B">
        <w:rPr>
          <w:lang w:val="en-US"/>
        </w:rPr>
        <w:t>;</w:t>
      </w:r>
    </w:p>
    <w:p w14:paraId="45678102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оштећена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количина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евидентира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али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повећава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расположиво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стање</w:t>
      </w:r>
      <w:proofErr w:type="spellEnd"/>
      <w:r w:rsidRPr="0046292B">
        <w:rPr>
          <w:lang w:val="en-US"/>
        </w:rPr>
        <w:t xml:space="preserve"> у </w:t>
      </w:r>
      <w:proofErr w:type="spellStart"/>
      <w:r w:rsidRPr="0046292B">
        <w:rPr>
          <w:lang w:val="en-US"/>
        </w:rPr>
        <w:t>магацину</w:t>
      </w:r>
      <w:proofErr w:type="spellEnd"/>
      <w:r w:rsidRPr="0046292B">
        <w:rPr>
          <w:lang w:val="en-US"/>
        </w:rPr>
        <w:t>;</w:t>
      </w:r>
    </w:p>
    <w:p w14:paraId="2ECCF614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примљена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количина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сме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прећи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преосталу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количину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наруџбенице</w:t>
      </w:r>
      <w:proofErr w:type="spellEnd"/>
      <w:r w:rsidRPr="0046292B">
        <w:rPr>
          <w:lang w:val="en-US"/>
        </w:rPr>
        <w:t>;</w:t>
      </w:r>
    </w:p>
    <w:p w14:paraId="08093AA1" w14:textId="77777777" w:rsidR="0046292B" w:rsidRPr="0046292B" w:rsidRDefault="0046292B" w:rsidP="0046292B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46292B">
        <w:rPr>
          <w:lang w:val="en-US"/>
        </w:rPr>
        <w:t>кориснику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доступне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само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функције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припадају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његовој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улози</w:t>
      </w:r>
      <w:proofErr w:type="spellEnd"/>
      <w:r w:rsidRPr="0046292B">
        <w:rPr>
          <w:lang w:val="en-US"/>
        </w:rPr>
        <w:t>.</w:t>
      </w:r>
    </w:p>
    <w:p w14:paraId="2CB29823" w14:textId="77777777" w:rsidR="0046292B" w:rsidRDefault="0046292B" w:rsidP="0046292B">
      <w:pPr>
        <w:rPr>
          <w:lang w:val="en-US"/>
        </w:rPr>
      </w:pPr>
    </w:p>
    <w:p w14:paraId="5C1FD29C" w14:textId="5751D843" w:rsidR="0046292B" w:rsidRDefault="0046292B" w:rsidP="0046292B">
      <w:pPr>
        <w:pStyle w:val="Heading1"/>
        <w:rPr>
          <w:lang w:val="en-US"/>
        </w:rPr>
      </w:pPr>
      <w:bookmarkStart w:id="19" w:name="_Toc238232314"/>
      <w:r w:rsidRPr="0046292B">
        <w:t>8. Безбедност и интегритет података</w:t>
      </w:r>
      <w:bookmarkEnd w:id="19"/>
    </w:p>
    <w:p w14:paraId="1D254074" w14:textId="77777777" w:rsidR="0046292B" w:rsidRPr="0046292B" w:rsidRDefault="0046292B" w:rsidP="0046292B">
      <w:pPr>
        <w:ind w:firstLine="0"/>
        <w:rPr>
          <w:lang w:val="en-US"/>
        </w:rPr>
      </w:pPr>
      <w:proofErr w:type="spellStart"/>
      <w:r w:rsidRPr="0046292B">
        <w:rPr>
          <w:lang w:val="en-US"/>
        </w:rPr>
        <w:t>Систем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захтевати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пријаву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регистрованог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корисника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Лозинке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неће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чуване</w:t>
      </w:r>
      <w:proofErr w:type="spellEnd"/>
      <w:r w:rsidRPr="0046292B">
        <w:rPr>
          <w:lang w:val="en-US"/>
        </w:rPr>
        <w:t xml:space="preserve"> у </w:t>
      </w:r>
      <w:proofErr w:type="spellStart"/>
      <w:r w:rsidRPr="0046292B">
        <w:rPr>
          <w:lang w:val="en-US"/>
        </w:rPr>
        <w:t>отвореном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облику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већ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као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хеш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вредности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Приликом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пријаве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провераваће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да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ли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кориснички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налог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активан</w:t>
      </w:r>
      <w:proofErr w:type="spellEnd"/>
      <w:r w:rsidRPr="0046292B">
        <w:rPr>
          <w:lang w:val="en-US"/>
        </w:rPr>
        <w:t>.</w:t>
      </w:r>
    </w:p>
    <w:p w14:paraId="39266B32" w14:textId="77777777" w:rsidR="0046292B" w:rsidRPr="0046292B" w:rsidRDefault="0046292B" w:rsidP="0046292B">
      <w:pPr>
        <w:ind w:firstLine="0"/>
        <w:rPr>
          <w:lang w:val="en-US"/>
        </w:rPr>
      </w:pPr>
      <w:proofErr w:type="spellStart"/>
      <w:r w:rsidRPr="0046292B">
        <w:rPr>
          <w:lang w:val="en-US"/>
        </w:rPr>
        <w:t>Референцијални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интегритет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базе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биће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обезбеђен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страним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кључевима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тај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начин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неће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могуће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креирати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понуду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непостојећи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наруџбеницу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без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повезаног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захтева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понуде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нити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пријем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робе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без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одговарајуће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наруџбенице</w:t>
      </w:r>
      <w:proofErr w:type="spellEnd"/>
      <w:r w:rsidRPr="0046292B">
        <w:rPr>
          <w:lang w:val="en-US"/>
        </w:rPr>
        <w:t>.</w:t>
      </w:r>
    </w:p>
    <w:p w14:paraId="11EB3AD4" w14:textId="5052435D" w:rsidR="0046292B" w:rsidRDefault="0046292B" w:rsidP="0046292B">
      <w:pPr>
        <w:ind w:firstLine="0"/>
        <w:rPr>
          <w:lang w:val="en-US"/>
        </w:rPr>
      </w:pPr>
      <w:proofErr w:type="spellStart"/>
      <w:r w:rsidRPr="0046292B">
        <w:rPr>
          <w:lang w:val="en-US"/>
        </w:rPr>
        <w:t>Контрола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приступа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нивоу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корисничког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интерфејса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спречиће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приказ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коришћење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функција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нису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намењене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улози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пријављеног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корисника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Додатне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валидације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уноса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користиће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проверу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обавезних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поља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дозвољених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вредности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количина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статуса</w:t>
      </w:r>
      <w:proofErr w:type="spellEnd"/>
      <w:r w:rsidRPr="0046292B">
        <w:rPr>
          <w:lang w:val="en-US"/>
        </w:rPr>
        <w:t>.</w:t>
      </w:r>
    </w:p>
    <w:p w14:paraId="249702C7" w14:textId="39ABEA4D" w:rsidR="0046292B" w:rsidRPr="0046292B" w:rsidRDefault="0046292B" w:rsidP="0046292B">
      <w:pPr>
        <w:spacing w:before="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83C8C71" w14:textId="77777777" w:rsidR="0046292B" w:rsidRPr="0046292B" w:rsidRDefault="0046292B" w:rsidP="0046292B">
      <w:pPr>
        <w:pStyle w:val="Heading1"/>
        <w:rPr>
          <w:lang w:val="en-US"/>
        </w:rPr>
      </w:pPr>
      <w:bookmarkStart w:id="20" w:name="_Toc238232315"/>
      <w:r w:rsidRPr="0046292B">
        <w:rPr>
          <w:lang w:val="en-US"/>
        </w:rPr>
        <w:lastRenderedPageBreak/>
        <w:t xml:space="preserve">9. </w:t>
      </w:r>
      <w:proofErr w:type="spellStart"/>
      <w:r w:rsidRPr="0046292B">
        <w:rPr>
          <w:lang w:val="en-US"/>
        </w:rPr>
        <w:t>Закључак</w:t>
      </w:r>
      <w:bookmarkEnd w:id="20"/>
      <w:proofErr w:type="spellEnd"/>
    </w:p>
    <w:p w14:paraId="15E49216" w14:textId="77777777" w:rsidR="0046292B" w:rsidRPr="0046292B" w:rsidRDefault="0046292B" w:rsidP="0046292B">
      <w:pPr>
        <w:ind w:firstLine="0"/>
        <w:rPr>
          <w:lang w:val="en-US"/>
        </w:rPr>
      </w:pPr>
      <w:proofErr w:type="spellStart"/>
      <w:r w:rsidRPr="0046292B">
        <w:rPr>
          <w:lang w:val="en-US"/>
        </w:rPr>
        <w:t>Предложено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решење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дефинише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структуру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десктоп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информационог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система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подржати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комплетан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процес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набавке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материјала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Подела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система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корисничке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улоге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функционалне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модуле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омогућиће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јасно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раздвајање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одговорности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док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ће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релациона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база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података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обезбедити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централизовано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повезано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чување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свих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података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који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настају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током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процеса</w:t>
      </w:r>
      <w:proofErr w:type="spellEnd"/>
      <w:r w:rsidRPr="0046292B">
        <w:rPr>
          <w:lang w:val="en-US"/>
        </w:rPr>
        <w:t>.</w:t>
      </w:r>
    </w:p>
    <w:p w14:paraId="7CC510F5" w14:textId="77777777" w:rsidR="0046292B" w:rsidRPr="0046292B" w:rsidRDefault="0046292B" w:rsidP="0046292B">
      <w:pPr>
        <w:ind w:firstLine="0"/>
        <w:rPr>
          <w:lang w:val="en-US"/>
        </w:rPr>
      </w:pPr>
      <w:r w:rsidRPr="0046292B">
        <w:rPr>
          <w:lang w:val="en-US"/>
        </w:rPr>
        <w:t xml:space="preserve">Figma </w:t>
      </w:r>
      <w:proofErr w:type="spellStart"/>
      <w:r w:rsidRPr="0046292B">
        <w:rPr>
          <w:lang w:val="en-US"/>
        </w:rPr>
        <w:t>прототип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омогућава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почетка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имплементације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утврде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изглед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начин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коришћења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главних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екрана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док</w:t>
      </w:r>
      <w:proofErr w:type="spellEnd"/>
      <w:r w:rsidRPr="0046292B">
        <w:rPr>
          <w:lang w:val="en-US"/>
        </w:rPr>
        <w:t xml:space="preserve"> MOV и </w:t>
      </w:r>
      <w:proofErr w:type="spellStart"/>
      <w:r w:rsidRPr="0046292B">
        <w:rPr>
          <w:lang w:val="en-US"/>
        </w:rPr>
        <w:t>релациони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модел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представљају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основу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за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реализацију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базе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података</w:t>
      </w:r>
      <w:proofErr w:type="spellEnd"/>
      <w:r w:rsidRPr="0046292B">
        <w:rPr>
          <w:lang w:val="en-US"/>
        </w:rPr>
        <w:t xml:space="preserve">. </w:t>
      </w:r>
      <w:proofErr w:type="spellStart"/>
      <w:r w:rsidRPr="0046292B">
        <w:rPr>
          <w:lang w:val="en-US"/>
        </w:rPr>
        <w:t>На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основу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овако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дефинисаног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предлога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решења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може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се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приступити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имплементацији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апликације</w:t>
      </w:r>
      <w:proofErr w:type="spellEnd"/>
      <w:r w:rsidRPr="0046292B">
        <w:rPr>
          <w:lang w:val="en-US"/>
        </w:rPr>
        <w:t xml:space="preserve"> у RAD Studio 13 </w:t>
      </w:r>
      <w:proofErr w:type="spellStart"/>
      <w:r w:rsidRPr="0046292B">
        <w:rPr>
          <w:lang w:val="en-US"/>
        </w:rPr>
        <w:t>окружењу</w:t>
      </w:r>
      <w:proofErr w:type="spellEnd"/>
      <w:r w:rsidRPr="0046292B">
        <w:rPr>
          <w:lang w:val="en-US"/>
        </w:rPr>
        <w:t xml:space="preserve">, </w:t>
      </w:r>
      <w:proofErr w:type="spellStart"/>
      <w:r w:rsidRPr="0046292B">
        <w:rPr>
          <w:lang w:val="en-US"/>
        </w:rPr>
        <w:t>коришћењем</w:t>
      </w:r>
      <w:proofErr w:type="spellEnd"/>
      <w:r w:rsidRPr="0046292B">
        <w:rPr>
          <w:lang w:val="en-US"/>
        </w:rPr>
        <w:t xml:space="preserve"> Delphi VCL </w:t>
      </w:r>
      <w:proofErr w:type="spellStart"/>
      <w:r w:rsidRPr="0046292B">
        <w:rPr>
          <w:lang w:val="en-US"/>
        </w:rPr>
        <w:t>технологије</w:t>
      </w:r>
      <w:proofErr w:type="spellEnd"/>
      <w:r w:rsidRPr="0046292B">
        <w:rPr>
          <w:lang w:val="en-US"/>
        </w:rPr>
        <w:t xml:space="preserve">, SQLite </w:t>
      </w:r>
      <w:proofErr w:type="spellStart"/>
      <w:r w:rsidRPr="0046292B">
        <w:rPr>
          <w:lang w:val="en-US"/>
        </w:rPr>
        <w:t>базе</w:t>
      </w:r>
      <w:proofErr w:type="spellEnd"/>
      <w:r w:rsidRPr="0046292B">
        <w:rPr>
          <w:lang w:val="en-US"/>
        </w:rPr>
        <w:t xml:space="preserve"> и </w:t>
      </w:r>
      <w:proofErr w:type="spellStart"/>
      <w:r w:rsidRPr="0046292B">
        <w:rPr>
          <w:lang w:val="en-US"/>
        </w:rPr>
        <w:t>FireDAC</w:t>
      </w:r>
      <w:proofErr w:type="spellEnd"/>
      <w:r w:rsidRPr="0046292B">
        <w:rPr>
          <w:lang w:val="en-US"/>
        </w:rPr>
        <w:t xml:space="preserve"> </w:t>
      </w:r>
      <w:proofErr w:type="spellStart"/>
      <w:r w:rsidRPr="0046292B">
        <w:rPr>
          <w:lang w:val="en-US"/>
        </w:rPr>
        <w:t>компоненти</w:t>
      </w:r>
      <w:proofErr w:type="spellEnd"/>
      <w:r w:rsidRPr="0046292B">
        <w:rPr>
          <w:lang w:val="en-US"/>
        </w:rPr>
        <w:t>.</w:t>
      </w:r>
    </w:p>
    <w:p w14:paraId="73F2A162" w14:textId="77777777" w:rsidR="0046292B" w:rsidRPr="0046292B" w:rsidRDefault="0046292B" w:rsidP="0046292B">
      <w:pPr>
        <w:rPr>
          <w:lang w:val="en-US"/>
        </w:rPr>
      </w:pPr>
    </w:p>
    <w:sectPr w:rsidR="0046292B" w:rsidRPr="0046292B" w:rsidSect="009227A8">
      <w:headerReference w:type="default" r:id="rId30"/>
      <w:footerReference w:type="default" r:id="rId31"/>
      <w:pgSz w:w="11907" w:h="16839" w:code="9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AF581" w14:textId="77777777" w:rsidR="00241979" w:rsidRDefault="00241979" w:rsidP="00740A26">
      <w:pPr>
        <w:spacing w:before="0" w:after="0" w:line="240" w:lineRule="auto"/>
      </w:pPr>
      <w:r>
        <w:separator/>
      </w:r>
    </w:p>
  </w:endnote>
  <w:endnote w:type="continuationSeparator" w:id="0">
    <w:p w14:paraId="235E7FDC" w14:textId="77777777" w:rsidR="00241979" w:rsidRDefault="00241979" w:rsidP="00740A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al RNIDS">
    <w:altName w:val="Calibri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86B0" w14:textId="77777777" w:rsidR="00E85CF6" w:rsidRPr="009227A8" w:rsidRDefault="00E85CF6" w:rsidP="00600909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22BB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86C0A" w14:textId="77777777" w:rsidR="00241979" w:rsidRDefault="00241979" w:rsidP="00740A26">
      <w:pPr>
        <w:spacing w:before="0" w:after="0" w:line="240" w:lineRule="auto"/>
      </w:pPr>
      <w:r>
        <w:separator/>
      </w:r>
    </w:p>
  </w:footnote>
  <w:footnote w:type="continuationSeparator" w:id="0">
    <w:p w14:paraId="08A951D8" w14:textId="77777777" w:rsidR="00241979" w:rsidRDefault="00241979" w:rsidP="00740A2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EBFD" w14:textId="3A58DFBE" w:rsidR="00E85CF6" w:rsidRPr="00600909" w:rsidRDefault="00841A74" w:rsidP="00600909">
    <w:pPr>
      <w:pStyle w:val="Header"/>
      <w:jc w:val="right"/>
      <w:rPr>
        <w:i/>
        <w:u w:val="single"/>
      </w:rPr>
    </w:pPr>
    <w:r>
      <w:rPr>
        <w:i/>
        <w:u w:val="single"/>
      </w:rPr>
      <w:t>Давид Зувић</w:t>
    </w:r>
    <w:r w:rsidR="00A222BB">
      <w:rPr>
        <w:i/>
        <w:u w:val="single"/>
      </w:rPr>
      <w:t xml:space="preserve"> 0</w:t>
    </w:r>
    <w:r>
      <w:rPr>
        <w:i/>
        <w:u w:val="single"/>
      </w:rPr>
      <w:t>33</w:t>
    </w:r>
    <w:r w:rsidR="00E85CF6" w:rsidRPr="00600909">
      <w:rPr>
        <w:i/>
        <w:u w:val="single"/>
      </w:rPr>
      <w:t>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8C"/>
    <w:multiLevelType w:val="hybridMultilevel"/>
    <w:tmpl w:val="2FE2693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AD7C30"/>
    <w:multiLevelType w:val="hybridMultilevel"/>
    <w:tmpl w:val="FFDE7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EC09EC"/>
    <w:multiLevelType w:val="hybridMultilevel"/>
    <w:tmpl w:val="11F8A502"/>
    <w:lvl w:ilvl="0" w:tplc="E75A1EB4">
      <w:start w:val="1"/>
      <w:numFmt w:val="bullet"/>
      <w:lvlText w:val="o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9667D4"/>
    <w:multiLevelType w:val="hybridMultilevel"/>
    <w:tmpl w:val="E922496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E474BF"/>
    <w:multiLevelType w:val="hybridMultilevel"/>
    <w:tmpl w:val="8C02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108FF"/>
    <w:multiLevelType w:val="hybridMultilevel"/>
    <w:tmpl w:val="A404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12CEF"/>
    <w:multiLevelType w:val="hybridMultilevel"/>
    <w:tmpl w:val="FDC887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11781E"/>
    <w:multiLevelType w:val="hybridMultilevel"/>
    <w:tmpl w:val="C0B806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554CD"/>
    <w:multiLevelType w:val="hybridMultilevel"/>
    <w:tmpl w:val="7194CA3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912606"/>
    <w:multiLevelType w:val="multilevel"/>
    <w:tmpl w:val="FCDE9B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174A96"/>
    <w:multiLevelType w:val="hybridMultilevel"/>
    <w:tmpl w:val="66AAE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195092"/>
    <w:multiLevelType w:val="hybridMultilevel"/>
    <w:tmpl w:val="76D412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17654C"/>
    <w:multiLevelType w:val="hybridMultilevel"/>
    <w:tmpl w:val="2B327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00024"/>
    <w:multiLevelType w:val="hybridMultilevel"/>
    <w:tmpl w:val="45A0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2C5123"/>
    <w:multiLevelType w:val="hybridMultilevel"/>
    <w:tmpl w:val="DA7A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E263F"/>
    <w:multiLevelType w:val="hybridMultilevel"/>
    <w:tmpl w:val="CF128F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7425D1"/>
    <w:multiLevelType w:val="hybridMultilevel"/>
    <w:tmpl w:val="1846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67F56"/>
    <w:multiLevelType w:val="hybridMultilevel"/>
    <w:tmpl w:val="C150C87E"/>
    <w:lvl w:ilvl="0" w:tplc="E75A1EB4">
      <w:start w:val="1"/>
      <w:numFmt w:val="bullet"/>
      <w:lvlText w:val="o"/>
      <w:lvlJc w:val="left"/>
      <w:pPr>
        <w:ind w:left="216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B83A1E"/>
    <w:multiLevelType w:val="hybridMultilevel"/>
    <w:tmpl w:val="271A7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D90C05"/>
    <w:multiLevelType w:val="hybridMultilevel"/>
    <w:tmpl w:val="B0F64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743DB7"/>
    <w:multiLevelType w:val="hybridMultilevel"/>
    <w:tmpl w:val="9E70D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7E71977"/>
    <w:multiLevelType w:val="hybridMultilevel"/>
    <w:tmpl w:val="64E06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6B217E"/>
    <w:multiLevelType w:val="hybridMultilevel"/>
    <w:tmpl w:val="C584D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E0ABE"/>
    <w:multiLevelType w:val="hybridMultilevel"/>
    <w:tmpl w:val="B608F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C01C5C"/>
    <w:multiLevelType w:val="hybridMultilevel"/>
    <w:tmpl w:val="67E40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2A65C2"/>
    <w:multiLevelType w:val="multilevel"/>
    <w:tmpl w:val="1994C14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64797718">
    <w:abstractNumId w:val="1"/>
  </w:num>
  <w:num w:numId="2" w16cid:durableId="768546171">
    <w:abstractNumId w:val="3"/>
  </w:num>
  <w:num w:numId="3" w16cid:durableId="2034918751">
    <w:abstractNumId w:val="11"/>
  </w:num>
  <w:num w:numId="4" w16cid:durableId="1745033778">
    <w:abstractNumId w:val="6"/>
  </w:num>
  <w:num w:numId="5" w16cid:durableId="1931037879">
    <w:abstractNumId w:val="15"/>
  </w:num>
  <w:num w:numId="6" w16cid:durableId="1220441664">
    <w:abstractNumId w:val="2"/>
  </w:num>
  <w:num w:numId="7" w16cid:durableId="907039652">
    <w:abstractNumId w:val="17"/>
  </w:num>
  <w:num w:numId="8" w16cid:durableId="6951463">
    <w:abstractNumId w:val="16"/>
  </w:num>
  <w:num w:numId="9" w16cid:durableId="580912567">
    <w:abstractNumId w:val="25"/>
  </w:num>
  <w:num w:numId="10" w16cid:durableId="1022822668">
    <w:abstractNumId w:val="9"/>
  </w:num>
  <w:num w:numId="11" w16cid:durableId="1021709358">
    <w:abstractNumId w:val="22"/>
  </w:num>
  <w:num w:numId="12" w16cid:durableId="931166078">
    <w:abstractNumId w:val="20"/>
  </w:num>
  <w:num w:numId="13" w16cid:durableId="1036929663">
    <w:abstractNumId w:val="10"/>
  </w:num>
  <w:num w:numId="14" w16cid:durableId="2095972393">
    <w:abstractNumId w:val="14"/>
  </w:num>
  <w:num w:numId="15" w16cid:durableId="1758861630">
    <w:abstractNumId w:val="12"/>
  </w:num>
  <w:num w:numId="16" w16cid:durableId="298927493">
    <w:abstractNumId w:val="4"/>
  </w:num>
  <w:num w:numId="17" w16cid:durableId="1192835854">
    <w:abstractNumId w:val="13"/>
  </w:num>
  <w:num w:numId="18" w16cid:durableId="1504318464">
    <w:abstractNumId w:val="23"/>
  </w:num>
  <w:num w:numId="19" w16cid:durableId="2013024338">
    <w:abstractNumId w:val="5"/>
  </w:num>
  <w:num w:numId="20" w16cid:durableId="1580825828">
    <w:abstractNumId w:val="24"/>
  </w:num>
  <w:num w:numId="21" w16cid:durableId="1665282897">
    <w:abstractNumId w:val="21"/>
  </w:num>
  <w:num w:numId="22" w16cid:durableId="1921939565">
    <w:abstractNumId w:val="8"/>
  </w:num>
  <w:num w:numId="23" w16cid:durableId="1217088100">
    <w:abstractNumId w:val="7"/>
  </w:num>
  <w:num w:numId="24" w16cid:durableId="934945869">
    <w:abstractNumId w:val="19"/>
  </w:num>
  <w:num w:numId="25" w16cid:durableId="2071689274">
    <w:abstractNumId w:val="0"/>
  </w:num>
  <w:num w:numId="26" w16cid:durableId="12211386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C0C"/>
    <w:rsid w:val="00063ED5"/>
    <w:rsid w:val="00080DAB"/>
    <w:rsid w:val="0008259A"/>
    <w:rsid w:val="00091F81"/>
    <w:rsid w:val="000A274F"/>
    <w:rsid w:val="000B0194"/>
    <w:rsid w:val="000C0DEA"/>
    <w:rsid w:val="001438BC"/>
    <w:rsid w:val="001570E9"/>
    <w:rsid w:val="00160C8D"/>
    <w:rsid w:val="0017134D"/>
    <w:rsid w:val="001879D6"/>
    <w:rsid w:val="00196952"/>
    <w:rsid w:val="001F1243"/>
    <w:rsid w:val="001F1517"/>
    <w:rsid w:val="001F2598"/>
    <w:rsid w:val="001F33D4"/>
    <w:rsid w:val="002043A4"/>
    <w:rsid w:val="0022198E"/>
    <w:rsid w:val="00222635"/>
    <w:rsid w:val="002362DF"/>
    <w:rsid w:val="00241979"/>
    <w:rsid w:val="0025443B"/>
    <w:rsid w:val="00254EA9"/>
    <w:rsid w:val="0027438E"/>
    <w:rsid w:val="00275B59"/>
    <w:rsid w:val="002855E9"/>
    <w:rsid w:val="00295240"/>
    <w:rsid w:val="002C1634"/>
    <w:rsid w:val="002C326F"/>
    <w:rsid w:val="002D584F"/>
    <w:rsid w:val="002F72BC"/>
    <w:rsid w:val="00341A3C"/>
    <w:rsid w:val="003444E0"/>
    <w:rsid w:val="003468CE"/>
    <w:rsid w:val="003516B8"/>
    <w:rsid w:val="003655B8"/>
    <w:rsid w:val="0038078A"/>
    <w:rsid w:val="00384B10"/>
    <w:rsid w:val="00393D0D"/>
    <w:rsid w:val="003A173C"/>
    <w:rsid w:val="003F1C81"/>
    <w:rsid w:val="004011B5"/>
    <w:rsid w:val="004151F7"/>
    <w:rsid w:val="00421E57"/>
    <w:rsid w:val="00432E0F"/>
    <w:rsid w:val="00447206"/>
    <w:rsid w:val="0045658E"/>
    <w:rsid w:val="0046292B"/>
    <w:rsid w:val="0048452F"/>
    <w:rsid w:val="004915AA"/>
    <w:rsid w:val="004C174E"/>
    <w:rsid w:val="004C31EA"/>
    <w:rsid w:val="004D2DA7"/>
    <w:rsid w:val="004F182D"/>
    <w:rsid w:val="00515FCE"/>
    <w:rsid w:val="005211FD"/>
    <w:rsid w:val="00525BBD"/>
    <w:rsid w:val="0053678D"/>
    <w:rsid w:val="0054184D"/>
    <w:rsid w:val="005448D0"/>
    <w:rsid w:val="0055521E"/>
    <w:rsid w:val="0057792E"/>
    <w:rsid w:val="00585B72"/>
    <w:rsid w:val="005C3D35"/>
    <w:rsid w:val="005C5A2C"/>
    <w:rsid w:val="00600909"/>
    <w:rsid w:val="00606B33"/>
    <w:rsid w:val="00606F9C"/>
    <w:rsid w:val="006148CF"/>
    <w:rsid w:val="006166B9"/>
    <w:rsid w:val="006242AF"/>
    <w:rsid w:val="0063060A"/>
    <w:rsid w:val="006379B6"/>
    <w:rsid w:val="006A0A90"/>
    <w:rsid w:val="006B16E4"/>
    <w:rsid w:val="006E3B3A"/>
    <w:rsid w:val="006F3B8E"/>
    <w:rsid w:val="00713025"/>
    <w:rsid w:val="00727E8E"/>
    <w:rsid w:val="00740A26"/>
    <w:rsid w:val="00751FF8"/>
    <w:rsid w:val="00764565"/>
    <w:rsid w:val="007B3ACA"/>
    <w:rsid w:val="008032BB"/>
    <w:rsid w:val="008044F8"/>
    <w:rsid w:val="008070A4"/>
    <w:rsid w:val="00814056"/>
    <w:rsid w:val="008231D0"/>
    <w:rsid w:val="00827683"/>
    <w:rsid w:val="00841A74"/>
    <w:rsid w:val="00847048"/>
    <w:rsid w:val="00873C6B"/>
    <w:rsid w:val="008B6031"/>
    <w:rsid w:val="008B6D17"/>
    <w:rsid w:val="008E12F1"/>
    <w:rsid w:val="0090752D"/>
    <w:rsid w:val="009227A8"/>
    <w:rsid w:val="00934A4C"/>
    <w:rsid w:val="00943FA3"/>
    <w:rsid w:val="00944CC1"/>
    <w:rsid w:val="0094651A"/>
    <w:rsid w:val="009573BF"/>
    <w:rsid w:val="00957C34"/>
    <w:rsid w:val="00966D25"/>
    <w:rsid w:val="00997618"/>
    <w:rsid w:val="009A7248"/>
    <w:rsid w:val="009C41B5"/>
    <w:rsid w:val="009C7A1D"/>
    <w:rsid w:val="009F2B0C"/>
    <w:rsid w:val="009F60DB"/>
    <w:rsid w:val="00A222BB"/>
    <w:rsid w:val="00A35EC2"/>
    <w:rsid w:val="00A46EB9"/>
    <w:rsid w:val="00A57970"/>
    <w:rsid w:val="00A83293"/>
    <w:rsid w:val="00A84EAF"/>
    <w:rsid w:val="00A87C88"/>
    <w:rsid w:val="00A96295"/>
    <w:rsid w:val="00AB3D90"/>
    <w:rsid w:val="00AC274C"/>
    <w:rsid w:val="00AD537F"/>
    <w:rsid w:val="00AD5BB1"/>
    <w:rsid w:val="00AF2295"/>
    <w:rsid w:val="00AF5BD4"/>
    <w:rsid w:val="00B10FD1"/>
    <w:rsid w:val="00B47D66"/>
    <w:rsid w:val="00B55F0C"/>
    <w:rsid w:val="00BC12C2"/>
    <w:rsid w:val="00C0079C"/>
    <w:rsid w:val="00C10EA4"/>
    <w:rsid w:val="00C618E0"/>
    <w:rsid w:val="00C711B6"/>
    <w:rsid w:val="00C84C0C"/>
    <w:rsid w:val="00C97892"/>
    <w:rsid w:val="00CA0015"/>
    <w:rsid w:val="00CA37DB"/>
    <w:rsid w:val="00CC0CAE"/>
    <w:rsid w:val="00CC2016"/>
    <w:rsid w:val="00CC5E21"/>
    <w:rsid w:val="00CD1C4A"/>
    <w:rsid w:val="00D657F9"/>
    <w:rsid w:val="00D66C54"/>
    <w:rsid w:val="00D736FD"/>
    <w:rsid w:val="00D73F46"/>
    <w:rsid w:val="00D95AEC"/>
    <w:rsid w:val="00DC47F7"/>
    <w:rsid w:val="00DC7651"/>
    <w:rsid w:val="00DD0B05"/>
    <w:rsid w:val="00DE1D04"/>
    <w:rsid w:val="00E311E0"/>
    <w:rsid w:val="00E46671"/>
    <w:rsid w:val="00E70F96"/>
    <w:rsid w:val="00E7480E"/>
    <w:rsid w:val="00E85CF6"/>
    <w:rsid w:val="00EA1147"/>
    <w:rsid w:val="00EA49C3"/>
    <w:rsid w:val="00EB661B"/>
    <w:rsid w:val="00EF3282"/>
    <w:rsid w:val="00EF3F2E"/>
    <w:rsid w:val="00F06530"/>
    <w:rsid w:val="00F25821"/>
    <w:rsid w:val="00F35ADB"/>
    <w:rsid w:val="00F5770E"/>
    <w:rsid w:val="00F62C51"/>
    <w:rsid w:val="00F91DE7"/>
    <w:rsid w:val="00F91E08"/>
    <w:rsid w:val="00FA778E"/>
    <w:rsid w:val="00FB50DB"/>
    <w:rsid w:val="00FD7370"/>
    <w:rsid w:val="00FE35B0"/>
    <w:rsid w:val="00FE4831"/>
    <w:rsid w:val="00FE6C98"/>
    <w:rsid w:val="00F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02231"/>
  <w15:chartTrackingRefBased/>
  <w15:docId w15:val="{60E4C562-FCC8-4F0E-A4F3-78EA45EA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BC"/>
    <w:pPr>
      <w:spacing w:before="160" w:line="264" w:lineRule="auto"/>
      <w:ind w:firstLine="720"/>
      <w:jc w:val="both"/>
    </w:pPr>
    <w:rPr>
      <w:rFonts w:ascii="Areal RNIDS" w:hAnsi="Areal RNIDS"/>
      <w:sz w:val="24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5B0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2181DE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5B0"/>
    <w:pPr>
      <w:keepNext/>
      <w:keepLines/>
      <w:ind w:firstLine="0"/>
      <w:jc w:val="left"/>
      <w:outlineLvl w:val="1"/>
    </w:pPr>
    <w:rPr>
      <w:rFonts w:eastAsiaTheme="majorEastAsia" w:cstheme="majorBidi"/>
      <w:b/>
      <w:color w:val="1561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37F"/>
    <w:pPr>
      <w:keepNext/>
      <w:keepLines/>
      <w:ind w:firstLine="0"/>
      <w:jc w:val="left"/>
      <w:outlineLvl w:val="2"/>
    </w:pPr>
    <w:rPr>
      <w:rFonts w:eastAsiaTheme="majorEastAsia" w:cstheme="majorBidi"/>
      <w:b/>
      <w:color w:val="18477C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2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B0"/>
    <w:rPr>
      <w:rFonts w:ascii="Areal RNIDS" w:eastAsiaTheme="majorEastAsia" w:hAnsi="Areal RNIDS" w:cstheme="majorBidi"/>
      <w:b/>
      <w:color w:val="2181DE"/>
      <w:sz w:val="36"/>
      <w:szCs w:val="32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rsid w:val="00FE35B0"/>
    <w:rPr>
      <w:rFonts w:ascii="Areal RNIDS" w:eastAsiaTheme="majorEastAsia" w:hAnsi="Areal RNIDS" w:cstheme="majorBidi"/>
      <w:b/>
      <w:color w:val="1561B9"/>
      <w:sz w:val="28"/>
      <w:szCs w:val="26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rsid w:val="00AD537F"/>
    <w:rPr>
      <w:rFonts w:ascii="Areal RNIDS" w:eastAsiaTheme="majorEastAsia" w:hAnsi="Areal RNIDS" w:cstheme="majorBidi"/>
      <w:b/>
      <w:color w:val="18477C"/>
      <w:sz w:val="24"/>
      <w:szCs w:val="24"/>
      <w:lang w:val="sr-Cyrl-RS"/>
    </w:rPr>
  </w:style>
  <w:style w:type="paragraph" w:styleId="ListParagraph">
    <w:name w:val="List Paragraph"/>
    <w:basedOn w:val="Normal"/>
    <w:uiPriority w:val="34"/>
    <w:qFormat/>
    <w:rsid w:val="006A0A90"/>
    <w:pPr>
      <w:ind w:left="720"/>
      <w:contextualSpacing/>
    </w:pPr>
  </w:style>
  <w:style w:type="table" w:styleId="TableGrid">
    <w:name w:val="Table Grid"/>
    <w:basedOn w:val="TableNormal"/>
    <w:uiPriority w:val="39"/>
    <w:rsid w:val="006A0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0A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A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A26"/>
    <w:rPr>
      <w:rFonts w:ascii="Areal RNIDS" w:hAnsi="Areal RNIDS"/>
      <w:sz w:val="20"/>
      <w:szCs w:val="20"/>
      <w:lang w:val="sr-Cyrl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A26"/>
    <w:rPr>
      <w:rFonts w:ascii="Areal RNIDS" w:hAnsi="Areal RNIDS"/>
      <w:b/>
      <w:bCs/>
      <w:sz w:val="20"/>
      <w:szCs w:val="20"/>
      <w:lang w:val="sr-Cyrl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A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A26"/>
    <w:rPr>
      <w:rFonts w:ascii="Segoe UI" w:hAnsi="Segoe UI" w:cs="Segoe UI"/>
      <w:sz w:val="18"/>
      <w:szCs w:val="18"/>
      <w:lang w:val="sr-Cyrl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0A26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0A26"/>
    <w:rPr>
      <w:rFonts w:ascii="Areal RNIDS" w:hAnsi="Areal RNIDS"/>
      <w:sz w:val="20"/>
      <w:szCs w:val="20"/>
      <w:lang w:val="sr-Cyrl-RS"/>
    </w:rPr>
  </w:style>
  <w:style w:type="character" w:styleId="FootnoteReference">
    <w:name w:val="footnote reference"/>
    <w:basedOn w:val="DefaultParagraphFont"/>
    <w:uiPriority w:val="99"/>
    <w:semiHidden/>
    <w:unhideWhenUsed/>
    <w:rsid w:val="00740A2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F3B8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B8E"/>
    <w:rPr>
      <w:rFonts w:ascii="Areal RNIDS" w:hAnsi="Areal RNIDS"/>
      <w:sz w:val="24"/>
      <w:lang w:val="sr-Cyrl-RS"/>
    </w:rPr>
  </w:style>
  <w:style w:type="paragraph" w:styleId="Footer">
    <w:name w:val="footer"/>
    <w:basedOn w:val="Normal"/>
    <w:link w:val="FooterChar"/>
    <w:uiPriority w:val="99"/>
    <w:unhideWhenUsed/>
    <w:rsid w:val="006F3B8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B8E"/>
    <w:rPr>
      <w:rFonts w:ascii="Areal RNIDS" w:hAnsi="Areal RNIDS"/>
      <w:sz w:val="24"/>
      <w:lang w:val="sr-Cyrl-RS"/>
    </w:rPr>
  </w:style>
  <w:style w:type="character" w:styleId="IntenseEmphasis">
    <w:name w:val="Intense Emphasis"/>
    <w:basedOn w:val="DefaultParagraphFont"/>
    <w:uiPriority w:val="21"/>
    <w:qFormat/>
    <w:rsid w:val="009227A8"/>
    <w:rPr>
      <w:i/>
      <w:iCs/>
      <w:color w:val="5B9BD5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A46EB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46E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E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46E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46EB9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242AF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sr-Cyrl-RS"/>
    </w:rPr>
  </w:style>
  <w:style w:type="paragraph" w:styleId="NormalWeb">
    <w:name w:val="Normal (Web)"/>
    <w:basedOn w:val="Normal"/>
    <w:uiPriority w:val="99"/>
    <w:unhideWhenUsed/>
    <w:rsid w:val="003468C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styleId="NoSpacing">
    <w:name w:val="No Spacing"/>
    <w:uiPriority w:val="1"/>
    <w:qFormat/>
    <w:rsid w:val="003468CE"/>
    <w:pPr>
      <w:spacing w:after="0" w:line="240" w:lineRule="auto"/>
      <w:ind w:firstLine="720"/>
      <w:jc w:val="both"/>
    </w:pPr>
    <w:rPr>
      <w:rFonts w:ascii="Areal RNIDS" w:hAnsi="Areal RNIDS"/>
      <w:sz w:val="24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208ED-B746-4072-9C2F-D86ED1E8C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Vukić</dc:creator>
  <cp:keywords/>
  <dc:description/>
  <cp:lastModifiedBy>ZukY</cp:lastModifiedBy>
  <cp:revision>2</cp:revision>
  <cp:lastPrinted>2022-01-19T14:28:00Z</cp:lastPrinted>
  <dcterms:created xsi:type="dcterms:W3CDTF">2026-08-21T17:18:00Z</dcterms:created>
  <dcterms:modified xsi:type="dcterms:W3CDTF">2026-08-21T17:18:00Z</dcterms:modified>
</cp:coreProperties>
</file>