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/>
        <w:jc w:val="center"/>
      </w:pPr>
      <w:r>
        <w:rPr>
          <w:b/>
          <w:color w:val="B78A4A"/>
          <w:sz w:val="20"/>
        </w:rPr>
        <w:t>CUADERNILLO PRÁCTICO</w:t>
      </w:r>
    </w:p>
    <w:p>
      <w:pPr>
        <w:spacing w:after="0"/>
        <w:jc w:val="center"/>
      </w:pPr>
      <w:r>
        <w:rPr>
          <w:rFonts w:ascii="Aptos Display" w:hAnsi="Aptos Display"/>
          <w:b/>
          <w:color w:val="27483D"/>
          <w:sz w:val="68"/>
        </w:rPr>
        <w:t>ACTIVA</w:t>
        <w:br/>
        <w:t>TU DISEÑO</w:t>
      </w:r>
    </w:p>
    <w:p>
      <w:pPr>
        <w:spacing w:after="240"/>
        <w:jc w:val="center"/>
      </w:pPr>
      <w:r>
        <w:rPr>
          <w:i/>
          <w:color w:val="68736E"/>
          <w:sz w:val="24"/>
        </w:rPr>
        <w:t>Convierte lo que descubriste en decisiones,</w:t>
        <w:br/>
        <w:t>hábitos y acciones.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496"/>
      </w:tblGrid>
      <w:tr>
        <w:tc>
          <w:tcPr>
            <w:tcW w:type="dxa" w:w="10368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220" w:type="dxa"/>
              <w:start w:w="240" w:type="dxa"/>
              <w:bottom w:w="220" w:type="dxa"/>
              <w:end w:w="240" w:type="dxa"/>
            </w:tcMar>
          </w:tcPr>
          <w:p>
            <w:pPr>
              <w:jc w:val="center"/>
            </w:pPr>
            <w:r>
              <w:rPr>
                <w:b/>
                <w:color w:val="B78A4A"/>
                <w:sz w:val="20"/>
              </w:rPr>
              <w:t>DESCUBRE  →  ELIGE  →  ACTIVA  →  CONSTRUYE</w:t>
            </w:r>
          </w:p>
          <w:p>
            <w:pPr>
              <w:jc w:val="center"/>
            </w:pPr>
            <w:r>
              <w:rPr>
                <w:color w:val="25312D"/>
                <w:sz w:val="20"/>
              </w:rPr>
              <w:t>Un proceso práctico para dejar de guardar tus sueños</w:t>
              <w:br/>
              <w:t>solamente en la mente y comenzar a darles forma.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368"/>
            <w:shd w:fill="27483D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CÓMO USAR ESTE CUADERNILLO</w:t>
            </w:r>
          </w:p>
        </w:tc>
      </w:tr>
    </w:tbl>
    <w:p>
      <w:pPr>
        <w:spacing w:after="20"/>
      </w:pPr>
    </w:p>
    <w:p>
      <w:pPr>
        <w:spacing w:after="140"/>
      </w:pPr>
      <w:r>
        <w:rPr>
          <w:sz w:val="18"/>
        </w:rPr>
        <w:t>Este cuadernillo comienza donde termina “Sueños &amp; Dones”. No necesitas tener todo claro para empezar. Avanza paso a paso, escribe con honestidad y permite que tus respuestas se conviertan en decisiones concretas.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368"/>
            <w:shd w:fill="F2EEE4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27483D"/>
                <w:sz w:val="20"/>
              </w:rPr>
              <w:t>Antes de comenzar</w:t>
            </w:r>
          </w:p>
          <w:p>
            <w:pPr>
              <w:spacing w:after="40"/>
            </w:pPr>
            <w:r>
              <w:rPr>
                <w:color w:val="25312D"/>
                <w:sz w:val="17"/>
              </w:rPr>
              <w:t>☐  Ten cerca tu matriz “Sueños &amp; Dones”.</w:t>
            </w:r>
          </w:p>
          <w:p>
            <w:pPr>
              <w:spacing w:after="40"/>
            </w:pPr>
            <w:r>
              <w:rPr>
                <w:color w:val="25312D"/>
                <w:sz w:val="17"/>
              </w:rPr>
              <w:t>☐  Elige un lugar donde puedas pensar y escribir sin prisa.</w:t>
            </w:r>
          </w:p>
          <w:p>
            <w:pPr>
              <w:spacing w:after="40"/>
            </w:pPr>
            <w:r>
              <w:rPr>
                <w:color w:val="25312D"/>
                <w:sz w:val="17"/>
              </w:rPr>
              <w:t>☐  No busques respuestas perfectas; busca respuestas honestas.</w:t>
            </w:r>
          </w:p>
          <w:p>
            <w:pPr>
              <w:spacing w:after="40"/>
            </w:pPr>
            <w:r>
              <w:rPr>
                <w:color w:val="25312D"/>
                <w:sz w:val="17"/>
              </w:rPr>
              <w:t>☐  No intentes activar todos tus sueños a la vez.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i/>
          <w:color w:val="27483D"/>
          <w:sz w:val="19"/>
        </w:rPr>
        <w:t>“Lo que hoy escribes puede convertirse en el primer paso de lo que mañana construyas.”</w:t>
      </w:r>
    </w:p>
    <w:p>
      <w:r>
        <w:br w:type="page"/>
      </w:r>
    </w:p>
    <w:p>
      <w:pPr>
        <w:spacing w:after="40"/>
      </w:pPr>
      <w:r>
        <w:rPr>
          <w:b/>
          <w:color w:val="B78A4A"/>
          <w:sz w:val="17"/>
        </w:rPr>
        <w:t>ETAPA 1</w:t>
      </w:r>
    </w:p>
    <w:p>
      <w:pPr>
        <w:spacing w:after="60"/>
      </w:pPr>
      <w:r>
        <w:rPr>
          <w:rFonts w:ascii="Aptos Display" w:hAnsi="Aptos Display"/>
          <w:b/>
          <w:color w:val="27483D"/>
          <w:sz w:val="44"/>
        </w:rPr>
        <w:t>Aterriza lo que descubriste</w:t>
      </w:r>
    </w:p>
    <w:p>
      <w:pPr>
        <w:spacing w:after="180"/>
      </w:pPr>
      <w:r>
        <w:rPr>
          <w:i/>
          <w:color w:val="68736E"/>
          <w:sz w:val="18"/>
        </w:rPr>
        <w:t>Ahora vamos a convertir el autoconocimiento en información útil para tomar decisiones.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368"/>
            <w:shd w:fill="27483D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DEL DESCUBRIMIENTO A LA CLARIDAD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368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3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B78A4A"/>
                <w:sz w:val="20"/>
              </w:rPr>
              <w:t xml:space="preserve">01  </w:t>
            </w:r>
            <w:r>
              <w:rPr>
                <w:b/>
                <w:color w:val="27483D"/>
                <w:sz w:val="20"/>
              </w:rPr>
              <w:t>Mi inventario de dones</w:t>
            </w:r>
          </w:p>
          <w:p>
            <w:pPr>
              <w:spacing w:after="80"/>
            </w:pPr>
            <w:r>
              <w:rPr>
                <w:color w:val="25312D"/>
                <w:sz w:val="17"/>
              </w:rPr>
              <w:t>Mira tu matriz anterior. Escribe los 5 dones o capacidades que más se repiten en tus respuestas.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368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3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B78A4A"/>
                <w:sz w:val="20"/>
              </w:rPr>
              <w:t xml:space="preserve">02  </w:t>
            </w:r>
            <w:r>
              <w:rPr>
                <w:b/>
                <w:color w:val="27483D"/>
                <w:sz w:val="20"/>
              </w:rPr>
              <w:t>Lo que hago • Lo que disfruto • Lo que puedo aportar</w:t>
            </w:r>
          </w:p>
          <w:p>
            <w:pPr>
              <w:spacing w:after="80"/>
            </w:pPr>
            <w:r>
              <w:rPr>
                <w:color w:val="25312D"/>
                <w:sz w:val="17"/>
              </w:rPr>
              <w:t>Elige tres dones y completa: “Lo hago bien porque… / Lo disfruto cuando… / Podría aportar valor en…”.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368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3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B78A4A"/>
                <w:sz w:val="20"/>
              </w:rPr>
              <w:t xml:space="preserve">03  </w:t>
            </w:r>
            <w:r>
              <w:rPr>
                <w:b/>
                <w:color w:val="27483D"/>
                <w:sz w:val="20"/>
              </w:rPr>
              <w:t>El hilo que conecta mi historia</w:t>
            </w:r>
          </w:p>
          <w:p>
            <w:pPr>
              <w:spacing w:after="80"/>
            </w:pPr>
            <w:r>
              <w:rPr>
                <w:color w:val="25312D"/>
                <w:sz w:val="17"/>
              </w:rPr>
              <w:t>¿Qué tema, necesidad o tipo de persona aparece una y otra vez en tu historia?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40"/>
      </w:pPr>
      <w:r>
        <w:rPr>
          <w:b/>
          <w:color w:val="B78A4A"/>
          <w:sz w:val="17"/>
        </w:rPr>
        <w:t>ETAPA 1</w:t>
      </w:r>
    </w:p>
    <w:p>
      <w:pPr>
        <w:spacing w:after="60"/>
      </w:pPr>
      <w:r>
        <w:rPr>
          <w:rFonts w:ascii="Aptos Display" w:hAnsi="Aptos Display"/>
          <w:b/>
          <w:color w:val="27483D"/>
          <w:sz w:val="44"/>
        </w:rPr>
        <w:t>Tu diseño en una frase</w:t>
      </w:r>
    </w:p>
    <w:p>
      <w:pPr>
        <w:spacing w:after="180"/>
      </w:pPr>
      <w:r>
        <w:rPr>
          <w:i/>
          <w:color w:val="68736E"/>
          <w:sz w:val="18"/>
        </w:rPr>
        <w:t>Cuando puedes nombrar lo que haces y para qué, empiezas a tener dirección.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368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3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B78A4A"/>
                <w:sz w:val="20"/>
              </w:rPr>
              <w:t xml:space="preserve">04  </w:t>
            </w:r>
            <w:r>
              <w:rPr>
                <w:b/>
                <w:color w:val="27483D"/>
                <w:sz w:val="20"/>
              </w:rPr>
              <w:t>Mi frase de diseño</w:t>
            </w:r>
          </w:p>
          <w:p>
            <w:pPr>
              <w:spacing w:after="80"/>
            </w:pPr>
            <w:r>
              <w:rPr>
                <w:color w:val="25312D"/>
                <w:sz w:val="17"/>
              </w:rPr>
              <w:t>Completa: “Dios ha puesto en mí ________. Me apasiona ________. A través de ello puedo aportar ________ a ________.”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368"/>
            <w:shd w:fill="27483D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MI EVIDENCIA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184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  <w:color w:val="B78A4A"/>
                <w:sz w:val="18"/>
              </w:rPr>
              <w:t>Ya existe en mi vida</w:t>
            </w:r>
          </w:p>
          <w:p>
            <w:pPr>
              <w:spacing w:after="60"/>
            </w:pPr>
            <w:r>
              <w:rPr>
                <w:color w:val="25312D"/>
                <w:sz w:val="16"/>
              </w:rPr>
              <w:t>Una capacidad que otros reconocen en mí: __________________</w:t>
            </w:r>
          </w:p>
          <w:p>
            <w:pPr>
              <w:spacing w:after="60"/>
            </w:pPr>
            <w:r>
              <w:rPr>
                <w:color w:val="25312D"/>
                <w:sz w:val="16"/>
              </w:rPr>
              <w:t>Una experiencia que me preparó: __________________________</w:t>
            </w:r>
          </w:p>
          <w:p>
            <w:pPr>
              <w:spacing w:after="60"/>
            </w:pPr>
            <w:r>
              <w:rPr>
                <w:color w:val="25312D"/>
                <w:sz w:val="16"/>
              </w:rPr>
              <w:t>Un problema que sé comprender: __________________________</w:t>
            </w:r>
          </w:p>
        </w:tc>
        <w:tc>
          <w:tcPr>
            <w:tcW w:type="dxa" w:w="5184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  <w:color w:val="B78A4A"/>
                <w:sz w:val="18"/>
              </w:rPr>
              <w:t>Todavía necesito desarrollar</w:t>
            </w:r>
          </w:p>
          <w:p>
            <w:pPr>
              <w:spacing w:after="60"/>
            </w:pPr>
            <w:r>
              <w:rPr>
                <w:color w:val="25312D"/>
                <w:sz w:val="16"/>
              </w:rPr>
              <w:t>Una habilidad que debo fortalecer: ________________________</w:t>
            </w:r>
          </w:p>
          <w:p>
            <w:pPr>
              <w:spacing w:after="60"/>
            </w:pPr>
            <w:r>
              <w:rPr>
                <w:color w:val="25312D"/>
                <w:sz w:val="16"/>
              </w:rPr>
              <w:t>Un conocimiento que necesito adquirir: ____________________</w:t>
            </w:r>
          </w:p>
          <w:p>
            <w:pPr>
              <w:spacing w:after="60"/>
            </w:pPr>
            <w:r>
              <w:rPr>
                <w:color w:val="25312D"/>
                <w:sz w:val="16"/>
              </w:rPr>
              <w:t>Un hábito que debo construir: _____________________________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368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3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B78A4A"/>
                <w:sz w:val="20"/>
              </w:rPr>
              <w:t xml:space="preserve">05  </w:t>
            </w:r>
            <w:r>
              <w:rPr>
                <w:b/>
                <w:color w:val="27483D"/>
                <w:sz w:val="20"/>
              </w:rPr>
              <w:t>Mi brecha de desarrollo</w:t>
            </w:r>
          </w:p>
          <w:p>
            <w:pPr>
              <w:spacing w:after="80"/>
            </w:pPr>
            <w:r>
              <w:rPr>
                <w:color w:val="25312D"/>
                <w:sz w:val="17"/>
              </w:rPr>
              <w:t>¿Qué te separa hoy de la persona que necesitas ser para activar tu sueño? Sé específico/a.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40"/>
      </w:pPr>
      <w:r>
        <w:rPr>
          <w:b/>
          <w:color w:val="B78A4A"/>
          <w:sz w:val="17"/>
        </w:rPr>
        <w:t>ETAPA 2</w:t>
      </w:r>
    </w:p>
    <w:p>
      <w:pPr>
        <w:spacing w:after="60"/>
      </w:pPr>
      <w:r>
        <w:rPr>
          <w:rFonts w:ascii="Aptos Display" w:hAnsi="Aptos Display"/>
          <w:b/>
          <w:color w:val="27483D"/>
          <w:sz w:val="44"/>
        </w:rPr>
        <w:t>Elige qué vas a activar</w:t>
      </w:r>
    </w:p>
    <w:p>
      <w:pPr>
        <w:spacing w:after="180"/>
      </w:pPr>
      <w:r>
        <w:rPr>
          <w:i/>
          <w:color w:val="68736E"/>
          <w:sz w:val="18"/>
        </w:rPr>
        <w:t>No todo sueño necesita convertirse en proyecto hoy. La madurez también consiste en elegir una temporada.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368"/>
            <w:shd w:fill="27483D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SEMÁFORO DE SUEÑOS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2016"/>
        <w:gridCol w:w="2016"/>
        <w:gridCol w:w="2016"/>
      </w:tblGrid>
      <w:tr>
        <w:tc>
          <w:tcPr>
            <w:tcW w:type="dxa" w:w="2592"/>
            <w:shd w:fill="27483D"/>
            <w:tcBorders>
              <w:top w:val="single" w:sz="0" w:space="0" w:color="27483D"/>
              <w:left w:val="single" w:sz="0" w:space="0" w:color="27483D"/>
              <w:bottom w:val="single" w:sz="0" w:space="0" w:color="27483D"/>
              <w:right w:val="single" w:sz="0" w:space="0" w:color="27483D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SUEÑO / PROYECTO</w:t>
            </w:r>
          </w:p>
        </w:tc>
        <w:tc>
          <w:tcPr>
            <w:tcW w:type="dxa" w:w="2592"/>
            <w:shd w:fill="27483D"/>
            <w:tcBorders>
              <w:top w:val="single" w:sz="0" w:space="0" w:color="27483D"/>
              <w:left w:val="single" w:sz="0" w:space="0" w:color="27483D"/>
              <w:bottom w:val="single" w:sz="0" w:space="0" w:color="27483D"/>
              <w:right w:val="single" w:sz="0" w:space="0" w:color="27483D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🔴 PAUSAR</w:t>
            </w:r>
          </w:p>
        </w:tc>
        <w:tc>
          <w:tcPr>
            <w:tcW w:type="dxa" w:w="2592"/>
            <w:shd w:fill="27483D"/>
            <w:tcBorders>
              <w:top w:val="single" w:sz="0" w:space="0" w:color="27483D"/>
              <w:left w:val="single" w:sz="0" w:space="0" w:color="27483D"/>
              <w:bottom w:val="single" w:sz="0" w:space="0" w:color="27483D"/>
              <w:right w:val="single" w:sz="0" w:space="0" w:color="27483D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🟡 EXPLORAR</w:t>
            </w:r>
          </w:p>
        </w:tc>
        <w:tc>
          <w:tcPr>
            <w:tcW w:type="dxa" w:w="2592"/>
            <w:shd w:fill="27483D"/>
            <w:tcBorders>
              <w:top w:val="single" w:sz="0" w:space="0" w:color="27483D"/>
              <w:left w:val="single" w:sz="0" w:space="0" w:color="27483D"/>
              <w:bottom w:val="single" w:sz="0" w:space="0" w:color="27483D"/>
              <w:right w:val="single" w:sz="0" w:space="0" w:color="27483D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🟢 ACTIVAR</w:t>
            </w:r>
          </w:p>
        </w:tc>
      </w:tr>
      <w:tr>
        <w:tc>
          <w:tcPr>
            <w:tcW w:type="dxa" w:w="2592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/>
                <w:color w:val="27483D"/>
                <w:sz w:val="15"/>
              </w:rPr>
              <w:t>Sueño 1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 w:val="0"/>
                <w:color w:val="25312D"/>
                <w:sz w:val="15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 w:val="0"/>
                <w:color w:val="25312D"/>
                <w:sz w:val="15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 w:val="0"/>
                <w:color w:val="25312D"/>
                <w:sz w:val="15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</w:tc>
      </w:tr>
      <w:tr>
        <w:tc>
          <w:tcPr>
            <w:tcW w:type="dxa" w:w="2592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/>
                <w:color w:val="27483D"/>
                <w:sz w:val="15"/>
              </w:rPr>
              <w:t>Sueño 2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 w:val="0"/>
                <w:color w:val="25312D"/>
                <w:sz w:val="15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 w:val="0"/>
                <w:color w:val="25312D"/>
                <w:sz w:val="15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 w:val="0"/>
                <w:color w:val="25312D"/>
                <w:sz w:val="15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</w:tc>
      </w:tr>
      <w:tr>
        <w:tc>
          <w:tcPr>
            <w:tcW w:type="dxa" w:w="2592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/>
                <w:color w:val="27483D"/>
                <w:sz w:val="15"/>
              </w:rPr>
              <w:t>Sueño 3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 w:val="0"/>
                <w:color w:val="25312D"/>
                <w:sz w:val="15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 w:val="0"/>
                <w:color w:val="25312D"/>
                <w:sz w:val="15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 w:val="0"/>
                <w:color w:val="25312D"/>
                <w:sz w:val="15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</w:tc>
      </w:tr>
      <w:tr>
        <w:tc>
          <w:tcPr>
            <w:tcW w:type="dxa" w:w="2592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/>
                <w:color w:val="27483D"/>
                <w:sz w:val="15"/>
              </w:rPr>
              <w:t>Sueño 4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 w:val="0"/>
                <w:color w:val="25312D"/>
                <w:sz w:val="15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 w:val="0"/>
                <w:color w:val="25312D"/>
                <w:sz w:val="15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 w:val="0"/>
                <w:color w:val="25312D"/>
                <w:sz w:val="15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color w:val="68736E"/>
          <w:sz w:val="17"/>
        </w:rPr>
        <w:t>Marca cada sueño según la temporada en la que realmente estás. No estás renunciando a los sueños en rojo: estás reconociendo que quizá todavía no es su momento.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368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3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B78A4A"/>
                <w:sz w:val="20"/>
              </w:rPr>
              <w:t xml:space="preserve">06  </w:t>
            </w:r>
            <w:r>
              <w:rPr>
                <w:b/>
                <w:color w:val="27483D"/>
                <w:sz w:val="20"/>
              </w:rPr>
              <w:t>Mi sueño prioritario</w:t>
            </w:r>
          </w:p>
          <w:p>
            <w:pPr>
              <w:spacing w:after="80"/>
            </w:pPr>
            <w:r>
              <w:rPr>
                <w:color w:val="25312D"/>
                <w:sz w:val="17"/>
              </w:rPr>
              <w:t>De todos los sueños, ¿cuál merece mi energía en esta temporada y por qué?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40"/>
      </w:pPr>
      <w:r>
        <w:rPr>
          <w:b/>
          <w:color w:val="B78A4A"/>
          <w:sz w:val="17"/>
        </w:rPr>
        <w:t>ETAPA 2</w:t>
      </w:r>
    </w:p>
    <w:p>
      <w:pPr>
        <w:spacing w:after="60"/>
      </w:pPr>
      <w:r>
        <w:rPr>
          <w:rFonts w:ascii="Aptos Display" w:hAnsi="Aptos Display"/>
          <w:b/>
          <w:color w:val="27483D"/>
          <w:sz w:val="44"/>
        </w:rPr>
        <w:t>Elegir con propósito</w:t>
      </w:r>
    </w:p>
    <w:p>
      <w:pPr>
        <w:spacing w:after="180"/>
      </w:pPr>
      <w:r>
        <w:rPr>
          <w:i/>
          <w:color w:val="68736E"/>
          <w:sz w:val="18"/>
        </w:rPr>
        <w:t>Una buena decisión no solo pregunta “¿qué quiero?”, sino también “¿para qué, para quién y en qué temporada?”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368"/>
            <w:shd w:fill="27483D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FILTRO DE DECISIÓN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336"/>
      </w:tblGrid>
      <w:tr>
        <w:tc>
          <w:tcPr>
            <w:tcW w:type="dxa" w:w="5184"/>
            <w:shd w:fill="27483D"/>
            <w:tcBorders>
              <w:top w:val="single" w:sz="0" w:space="0" w:color="27483D"/>
              <w:left w:val="single" w:sz="0" w:space="0" w:color="27483D"/>
              <w:bottom w:val="single" w:sz="0" w:space="0" w:color="27483D"/>
              <w:right w:val="single" w:sz="0" w:space="0" w:color="27483D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CRITERIO</w:t>
            </w:r>
          </w:p>
        </w:tc>
        <w:tc>
          <w:tcPr>
            <w:tcW w:type="dxa" w:w="5184"/>
            <w:shd w:fill="27483D"/>
            <w:tcBorders>
              <w:top w:val="single" w:sz="0" w:space="0" w:color="27483D"/>
              <w:left w:val="single" w:sz="0" w:space="0" w:color="27483D"/>
              <w:bottom w:val="single" w:sz="0" w:space="0" w:color="27483D"/>
              <w:right w:val="single" w:sz="0" w:space="0" w:color="27483D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MI RESPUESTA</w:t>
            </w:r>
          </w:p>
        </w:tc>
      </w:tr>
      <w:tr>
        <w:tc>
          <w:tcPr>
            <w:tcW w:type="dxa" w:w="5184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/>
                <w:color w:val="27483D"/>
                <w:sz w:val="15"/>
              </w:rPr>
              <w:t>Deseo real</w:t>
            </w:r>
          </w:p>
        </w:tc>
        <w:tc>
          <w:tcPr>
            <w:tcW w:type="dxa" w:w="5184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 w:val="0"/>
                <w:color w:val="25312D"/>
                <w:sz w:val="15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</w:tc>
      </w:tr>
      <w:tr>
        <w:tc>
          <w:tcPr>
            <w:tcW w:type="dxa" w:w="5184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/>
                <w:color w:val="27483D"/>
                <w:sz w:val="15"/>
              </w:rPr>
              <w:t>Propósito / para qué</w:t>
            </w:r>
          </w:p>
        </w:tc>
        <w:tc>
          <w:tcPr>
            <w:tcW w:type="dxa" w:w="5184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 w:val="0"/>
                <w:color w:val="25312D"/>
                <w:sz w:val="15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</w:tc>
      </w:tr>
      <w:tr>
        <w:tc>
          <w:tcPr>
            <w:tcW w:type="dxa" w:w="5184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/>
                <w:color w:val="27483D"/>
                <w:sz w:val="15"/>
              </w:rPr>
              <w:t>Personas a las que podría servir</w:t>
            </w:r>
          </w:p>
        </w:tc>
        <w:tc>
          <w:tcPr>
            <w:tcW w:type="dxa" w:w="5184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 w:val="0"/>
                <w:color w:val="25312D"/>
                <w:sz w:val="15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</w:tc>
      </w:tr>
      <w:tr>
        <w:tc>
          <w:tcPr>
            <w:tcW w:type="dxa" w:w="5184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/>
                <w:color w:val="27483D"/>
                <w:sz w:val="15"/>
              </w:rPr>
              <w:t>Recursos que ya tengo</w:t>
            </w:r>
          </w:p>
        </w:tc>
        <w:tc>
          <w:tcPr>
            <w:tcW w:type="dxa" w:w="5184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 w:val="0"/>
                <w:color w:val="25312D"/>
                <w:sz w:val="15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</w:tc>
      </w:tr>
      <w:tr>
        <w:tc>
          <w:tcPr>
            <w:tcW w:type="dxa" w:w="5184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/>
                <w:color w:val="27483D"/>
                <w:sz w:val="15"/>
              </w:rPr>
              <w:t>Lo que necesito aprender</w:t>
            </w:r>
          </w:p>
        </w:tc>
        <w:tc>
          <w:tcPr>
            <w:tcW w:type="dxa" w:w="5184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 w:val="0"/>
                <w:color w:val="25312D"/>
                <w:sz w:val="15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</w:tc>
      </w:tr>
      <w:tr>
        <w:tc>
          <w:tcPr>
            <w:tcW w:type="dxa" w:w="5184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/>
                <w:color w:val="27483D"/>
                <w:sz w:val="15"/>
              </w:rPr>
              <w:t>Costo o renuncia necesaria</w:t>
            </w:r>
          </w:p>
        </w:tc>
        <w:tc>
          <w:tcPr>
            <w:tcW w:type="dxa" w:w="5184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 w:val="0"/>
                <w:color w:val="25312D"/>
                <w:sz w:val="15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</w:tc>
      </w:tr>
      <w:tr>
        <w:tc>
          <w:tcPr>
            <w:tcW w:type="dxa" w:w="5184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/>
                <w:color w:val="27483D"/>
                <w:sz w:val="15"/>
              </w:rPr>
              <w:t>Primer paso posible</w:t>
            </w:r>
          </w:p>
        </w:tc>
        <w:tc>
          <w:tcPr>
            <w:tcW w:type="dxa" w:w="5184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 w:val="0"/>
                <w:color w:val="25312D"/>
                <w:sz w:val="15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368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3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B78A4A"/>
                <w:sz w:val="20"/>
              </w:rPr>
              <w:t xml:space="preserve">07  </w:t>
            </w:r>
            <w:r>
              <w:rPr>
                <w:b/>
                <w:color w:val="27483D"/>
                <w:sz w:val="20"/>
              </w:rPr>
              <w:t>El sí y el no</w:t>
            </w:r>
          </w:p>
          <w:p>
            <w:pPr>
              <w:spacing w:after="80"/>
            </w:pPr>
            <w:r>
              <w:rPr>
                <w:color w:val="25312D"/>
                <w:sz w:val="17"/>
              </w:rPr>
              <w:t>Para darle espacio a este sueño, ¿a qué necesitas decirle SÍ? ¿A qué necesitas decirle NO por ahora?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40"/>
      </w:pPr>
      <w:r>
        <w:rPr>
          <w:b/>
          <w:color w:val="B78A4A"/>
          <w:sz w:val="17"/>
        </w:rPr>
        <w:t>ETAPA 3</w:t>
      </w:r>
    </w:p>
    <w:p>
      <w:pPr>
        <w:spacing w:after="60"/>
      </w:pPr>
      <w:r>
        <w:rPr>
          <w:rFonts w:ascii="Aptos Display" w:hAnsi="Aptos Display"/>
          <w:b/>
          <w:color w:val="27483D"/>
          <w:sz w:val="44"/>
        </w:rPr>
        <w:t>Convierte el sueño en visión</w:t>
      </w:r>
    </w:p>
    <w:p>
      <w:pPr>
        <w:spacing w:after="180"/>
      </w:pPr>
      <w:r>
        <w:rPr>
          <w:i/>
          <w:color w:val="68736E"/>
          <w:sz w:val="18"/>
        </w:rPr>
        <w:t>Ahora vamos a pasar de una imagen deseada a una descripción concreta de lo que quieres construir.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368"/>
            <w:shd w:fill="27483D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VISUALIZA LO QUE TODAVÍA NO EXISTE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368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3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B78A4A"/>
                <w:sz w:val="20"/>
              </w:rPr>
              <w:t xml:space="preserve">08  </w:t>
            </w:r>
            <w:r>
              <w:rPr>
                <w:b/>
                <w:color w:val="27483D"/>
                <w:sz w:val="20"/>
              </w:rPr>
              <w:t>Un día en mi vida</w:t>
            </w:r>
          </w:p>
          <w:p>
            <w:pPr>
              <w:spacing w:after="80"/>
            </w:pPr>
            <w:r>
              <w:rPr>
                <w:color w:val="25312D"/>
                <w:sz w:val="17"/>
              </w:rPr>
              <w:t>Imagina que este sueño ya está funcionando. Describe un día normal: ¿dónde estás, qué haces, con quién, qué ha cambiado?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368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3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B78A4A"/>
                <w:sz w:val="20"/>
              </w:rPr>
              <w:t xml:space="preserve">09  </w:t>
            </w:r>
            <w:r>
              <w:rPr>
                <w:b/>
                <w:color w:val="27483D"/>
                <w:sz w:val="20"/>
              </w:rPr>
              <w:t>La evidencia de que está ocurriendo</w:t>
            </w:r>
          </w:p>
          <w:p>
            <w:pPr>
              <w:spacing w:after="80"/>
            </w:pPr>
            <w:r>
              <w:rPr>
                <w:color w:val="25312D"/>
                <w:sz w:val="17"/>
              </w:rPr>
              <w:t>¿Qué tendría que ser visible, medible o experimentable para poder decir: “esto ya está tomando forma”?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b/>
          <w:color w:val="27483D"/>
          <w:sz w:val="19"/>
        </w:rPr>
        <w:t>No necesitas saber todo el “cómo”. Primero necesitas poder reconocer el “qué”.</w:t>
      </w:r>
    </w:p>
    <w:p>
      <w:r>
        <w:br w:type="page"/>
      </w:r>
    </w:p>
    <w:p>
      <w:pPr>
        <w:spacing w:after="40"/>
      </w:pPr>
      <w:r>
        <w:rPr>
          <w:b/>
          <w:color w:val="B78A4A"/>
          <w:sz w:val="17"/>
        </w:rPr>
        <w:t>ETAPA 3</w:t>
      </w:r>
    </w:p>
    <w:p>
      <w:pPr>
        <w:spacing w:after="60"/>
      </w:pPr>
      <w:r>
        <w:rPr>
          <w:rFonts w:ascii="Aptos Display" w:hAnsi="Aptos Display"/>
          <w:b/>
          <w:color w:val="27483D"/>
          <w:sz w:val="44"/>
        </w:rPr>
        <w:t>De sueño a proyecto</w:t>
      </w:r>
    </w:p>
    <w:p>
      <w:pPr>
        <w:spacing w:after="180"/>
      </w:pPr>
      <w:r>
        <w:rPr>
          <w:i/>
          <w:color w:val="68736E"/>
          <w:sz w:val="18"/>
        </w:rPr>
        <w:t>Un sueño se vuelve accionable cuando podemos definir qué tiene que existir para que sea real.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368"/>
            <w:shd w:fill="27483D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LA ESCALERA DEL SUEÑO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128"/>
      </w:tblGrid>
      <w:tr>
        <w:tc>
          <w:tcPr>
            <w:tcW w:type="dxa" w:w="5184"/>
            <w:shd w:fill="27483D"/>
            <w:tcBorders>
              <w:top w:val="single" w:sz="0" w:space="0" w:color="27483D"/>
              <w:left w:val="single" w:sz="0" w:space="0" w:color="27483D"/>
              <w:bottom w:val="single" w:sz="0" w:space="0" w:color="27483D"/>
              <w:right w:val="single" w:sz="0" w:space="0" w:color="27483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1. MI SUEÑO</w:t>
            </w:r>
          </w:p>
        </w:tc>
        <w:tc>
          <w:tcPr>
            <w:tcW w:type="dxa" w:w="5184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25312D"/>
                <w:sz w:val="16"/>
              </w:rPr>
              <w:t>¿Qué quiero ver hecho realidad?</w:t>
            </w:r>
          </w:p>
          <w:p>
            <w:pPr>
              <w:spacing w:after="0"/>
            </w:pPr>
            <w:r>
              <w:rPr>
                <w:color w:val="68736E"/>
                <w:sz w:val="14"/>
              </w:rPr>
              <w:t>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128"/>
      </w:tblGrid>
      <w:tr>
        <w:tc>
          <w:tcPr>
            <w:tcW w:type="dxa" w:w="5184"/>
            <w:shd w:fill="27483D"/>
            <w:tcBorders>
              <w:top w:val="single" w:sz="0" w:space="0" w:color="27483D"/>
              <w:left w:val="single" w:sz="0" w:space="0" w:color="27483D"/>
              <w:bottom w:val="single" w:sz="0" w:space="0" w:color="27483D"/>
              <w:right w:val="single" w:sz="0" w:space="0" w:color="27483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2. RESULTADO</w:t>
            </w:r>
          </w:p>
        </w:tc>
        <w:tc>
          <w:tcPr>
            <w:tcW w:type="dxa" w:w="5184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25312D"/>
                <w:sz w:val="16"/>
              </w:rPr>
              <w:t>¿Qué tendría que existir para decir que avancé?</w:t>
            </w:r>
          </w:p>
          <w:p>
            <w:pPr>
              <w:spacing w:after="0"/>
            </w:pPr>
            <w:r>
              <w:rPr>
                <w:color w:val="68736E"/>
                <w:sz w:val="14"/>
              </w:rPr>
              <w:t>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128"/>
      </w:tblGrid>
      <w:tr>
        <w:tc>
          <w:tcPr>
            <w:tcW w:type="dxa" w:w="5184"/>
            <w:shd w:fill="27483D"/>
            <w:tcBorders>
              <w:top w:val="single" w:sz="0" w:space="0" w:color="27483D"/>
              <w:left w:val="single" w:sz="0" w:space="0" w:color="27483D"/>
              <w:bottom w:val="single" w:sz="0" w:space="0" w:color="27483D"/>
              <w:right w:val="single" w:sz="0" w:space="0" w:color="27483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3. PROYECTO</w:t>
            </w:r>
          </w:p>
        </w:tc>
        <w:tc>
          <w:tcPr>
            <w:tcW w:type="dxa" w:w="5184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25312D"/>
                <w:sz w:val="16"/>
              </w:rPr>
              <w:t>¿Qué voy a construir, crear, aprender o poner en marcha?</w:t>
            </w:r>
          </w:p>
          <w:p>
            <w:pPr>
              <w:spacing w:after="0"/>
            </w:pPr>
            <w:r>
              <w:rPr>
                <w:color w:val="68736E"/>
                <w:sz w:val="14"/>
              </w:rPr>
              <w:t>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128"/>
      </w:tblGrid>
      <w:tr>
        <w:tc>
          <w:tcPr>
            <w:tcW w:type="dxa" w:w="5184"/>
            <w:shd w:fill="27483D"/>
            <w:tcBorders>
              <w:top w:val="single" w:sz="0" w:space="0" w:color="27483D"/>
              <w:left w:val="single" w:sz="0" w:space="0" w:color="27483D"/>
              <w:bottom w:val="single" w:sz="0" w:space="0" w:color="27483D"/>
              <w:right w:val="single" w:sz="0" w:space="0" w:color="27483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4. PRIMER MOVIMIENTO</w:t>
            </w:r>
          </w:p>
        </w:tc>
        <w:tc>
          <w:tcPr>
            <w:tcW w:type="dxa" w:w="5184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25312D"/>
                <w:sz w:val="16"/>
              </w:rPr>
              <w:t>¿Cuál es la acción inicial?</w:t>
            </w:r>
          </w:p>
          <w:p>
            <w:pPr>
              <w:spacing w:after="0"/>
            </w:pPr>
            <w:r>
              <w:rPr>
                <w:color w:val="68736E"/>
                <w:sz w:val="14"/>
              </w:rPr>
              <w:t>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128"/>
      </w:tblGrid>
      <w:tr>
        <w:tc>
          <w:tcPr>
            <w:tcW w:type="dxa" w:w="5184"/>
            <w:shd w:fill="27483D"/>
            <w:tcBorders>
              <w:top w:val="single" w:sz="0" w:space="0" w:color="27483D"/>
              <w:left w:val="single" w:sz="0" w:space="0" w:color="27483D"/>
              <w:bottom w:val="single" w:sz="0" w:space="0" w:color="27483D"/>
              <w:right w:val="single" w:sz="0" w:space="0" w:color="27483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5. VERSIÓN PEQUEÑA</w:t>
            </w:r>
          </w:p>
        </w:tc>
        <w:tc>
          <w:tcPr>
            <w:tcW w:type="dxa" w:w="5184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color w:val="25312D"/>
                <w:sz w:val="16"/>
              </w:rPr>
              <w:t>¿Cómo puedo hacerlo más pequeño y empezar esta semana?</w:t>
            </w:r>
          </w:p>
          <w:p>
            <w:pPr>
              <w:spacing w:after="0"/>
            </w:pPr>
            <w:r>
              <w:rPr>
                <w:color w:val="68736E"/>
                <w:sz w:val="14"/>
              </w:rPr>
              <w:t>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368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3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B78A4A"/>
                <w:sz w:val="20"/>
              </w:rPr>
              <w:t xml:space="preserve">10  </w:t>
            </w:r>
            <w:r>
              <w:rPr>
                <w:b/>
                <w:color w:val="27483D"/>
                <w:sz w:val="20"/>
              </w:rPr>
              <w:t>Mi proyecto en una frase</w:t>
            </w:r>
          </w:p>
          <w:p>
            <w:pPr>
              <w:spacing w:after="80"/>
            </w:pPr>
            <w:r>
              <w:rPr>
                <w:color w:val="25312D"/>
                <w:sz w:val="17"/>
              </w:rPr>
              <w:t>“Voy a ______________________________ para ______________________________ mediante ______________________________.”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40"/>
      </w:pPr>
      <w:r>
        <w:rPr>
          <w:b/>
          <w:color w:val="B78A4A"/>
          <w:sz w:val="17"/>
        </w:rPr>
        <w:t>ETAPA 4</w:t>
      </w:r>
    </w:p>
    <w:p>
      <w:pPr>
        <w:spacing w:after="60"/>
      </w:pPr>
      <w:r>
        <w:rPr>
          <w:rFonts w:ascii="Aptos Display" w:hAnsi="Aptos Display"/>
          <w:b/>
          <w:color w:val="27483D"/>
          <w:sz w:val="44"/>
        </w:rPr>
        <w:t>Activa tus dones</w:t>
      </w:r>
    </w:p>
    <w:p>
      <w:pPr>
        <w:spacing w:after="180"/>
      </w:pPr>
      <w:r>
        <w:rPr>
          <w:i/>
          <w:color w:val="68736E"/>
          <w:sz w:val="18"/>
        </w:rPr>
        <w:t>Un don que nunca se practica se queda como posibilidad. Aquí comienza la experimentación.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368"/>
            <w:shd w:fill="27483D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DON → PRÁCTICA → EVIDENCIA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376"/>
        <w:gridCol w:w="2448"/>
        <w:gridCol w:w="2592"/>
      </w:tblGrid>
      <w:tr>
        <w:tc>
          <w:tcPr>
            <w:tcW w:type="dxa" w:w="2592"/>
            <w:shd w:fill="27483D"/>
            <w:tcBorders>
              <w:top w:val="single" w:sz="0" w:space="0" w:color="27483D"/>
              <w:left w:val="single" w:sz="0" w:space="0" w:color="27483D"/>
              <w:bottom w:val="single" w:sz="0" w:space="0" w:color="27483D"/>
              <w:right w:val="single" w:sz="0" w:space="0" w:color="27483D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DON QUE ACTIVARÉ</w:t>
            </w:r>
          </w:p>
        </w:tc>
        <w:tc>
          <w:tcPr>
            <w:tcW w:type="dxa" w:w="2592"/>
            <w:shd w:fill="27483D"/>
            <w:tcBorders>
              <w:top w:val="single" w:sz="0" w:space="0" w:color="27483D"/>
              <w:left w:val="single" w:sz="0" w:space="0" w:color="27483D"/>
              <w:bottom w:val="single" w:sz="0" w:space="0" w:color="27483D"/>
              <w:right w:val="single" w:sz="0" w:space="0" w:color="27483D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¿DÓNDE LO USO HOY?</w:t>
            </w:r>
          </w:p>
        </w:tc>
        <w:tc>
          <w:tcPr>
            <w:tcW w:type="dxa" w:w="2592"/>
            <w:shd w:fill="27483D"/>
            <w:tcBorders>
              <w:top w:val="single" w:sz="0" w:space="0" w:color="27483D"/>
              <w:left w:val="single" w:sz="0" w:space="0" w:color="27483D"/>
              <w:bottom w:val="single" w:sz="0" w:space="0" w:color="27483D"/>
              <w:right w:val="single" w:sz="0" w:space="0" w:color="27483D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¿DÓNDE PUEDO USARLO MÁS?</w:t>
            </w:r>
          </w:p>
        </w:tc>
        <w:tc>
          <w:tcPr>
            <w:tcW w:type="dxa" w:w="2592"/>
            <w:shd w:fill="27483D"/>
            <w:tcBorders>
              <w:top w:val="single" w:sz="0" w:space="0" w:color="27483D"/>
              <w:left w:val="single" w:sz="0" w:space="0" w:color="27483D"/>
              <w:bottom w:val="single" w:sz="0" w:space="0" w:color="27483D"/>
              <w:right w:val="single" w:sz="0" w:space="0" w:color="27483D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EXPERIMENTO</w:t>
            </w:r>
          </w:p>
        </w:tc>
      </w:tr>
      <w:tr>
        <w:tc>
          <w:tcPr>
            <w:tcW w:type="dxa" w:w="2592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/>
                <w:color w:val="27483D"/>
                <w:sz w:val="15"/>
              </w:rPr>
              <w:t>Don 1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 w:val="0"/>
                <w:color w:val="25312D"/>
                <w:sz w:val="15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 w:val="0"/>
                <w:color w:val="25312D"/>
                <w:sz w:val="15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 w:val="0"/>
                <w:color w:val="25312D"/>
                <w:sz w:val="15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</w:tc>
      </w:tr>
      <w:tr>
        <w:tc>
          <w:tcPr>
            <w:tcW w:type="dxa" w:w="2592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/>
                <w:color w:val="27483D"/>
                <w:sz w:val="15"/>
              </w:rPr>
              <w:t>Don 2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 w:val="0"/>
                <w:color w:val="25312D"/>
                <w:sz w:val="15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 w:val="0"/>
                <w:color w:val="25312D"/>
                <w:sz w:val="15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 w:val="0"/>
                <w:color w:val="25312D"/>
                <w:sz w:val="15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</w:tc>
      </w:tr>
      <w:tr>
        <w:tc>
          <w:tcPr>
            <w:tcW w:type="dxa" w:w="2592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/>
                <w:color w:val="27483D"/>
                <w:sz w:val="15"/>
              </w:rPr>
              <w:t>Don 3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 w:val="0"/>
                <w:color w:val="25312D"/>
                <w:sz w:val="15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 w:val="0"/>
                <w:color w:val="25312D"/>
                <w:sz w:val="15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 w:val="0"/>
                <w:color w:val="25312D"/>
                <w:sz w:val="15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368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3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B78A4A"/>
                <w:sz w:val="20"/>
              </w:rPr>
              <w:t xml:space="preserve">11  </w:t>
            </w:r>
            <w:r>
              <w:rPr>
                <w:b/>
                <w:color w:val="27483D"/>
                <w:sz w:val="20"/>
              </w:rPr>
              <w:t>Mi experimento de 7 días</w:t>
            </w:r>
          </w:p>
          <w:p>
            <w:pPr>
              <w:spacing w:after="80"/>
            </w:pPr>
            <w:r>
              <w:rPr>
                <w:color w:val="25312D"/>
                <w:sz w:val="17"/>
              </w:rPr>
              <w:t>Elige un don y diseña una acción pequeña que te permita usarlo intencionalmente durante los próximos 7 días.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368"/>
            <w:shd w:fill="F2EEE4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27483D"/>
                <w:sz w:val="20"/>
              </w:rPr>
              <w:t>Mi experimento será válido si…</w:t>
            </w:r>
          </w:p>
          <w:p>
            <w:pPr>
              <w:spacing w:after="40"/>
            </w:pPr>
            <w:r>
              <w:rPr>
                <w:color w:val="25312D"/>
                <w:sz w:val="17"/>
              </w:rPr>
              <w:t>☐  Es pequeño y específico.</w:t>
            </w:r>
          </w:p>
          <w:p>
            <w:pPr>
              <w:spacing w:after="40"/>
            </w:pPr>
            <w:r>
              <w:rPr>
                <w:color w:val="25312D"/>
                <w:sz w:val="17"/>
              </w:rPr>
              <w:t>☐  Puedo realizarlo con los recursos que ya tengo.</w:t>
            </w:r>
          </w:p>
          <w:p>
            <w:pPr>
              <w:spacing w:after="40"/>
            </w:pPr>
            <w:r>
              <w:rPr>
                <w:color w:val="25312D"/>
                <w:sz w:val="17"/>
              </w:rPr>
              <w:t>☐  Me permite aprender algo sobre mí.</w:t>
            </w:r>
          </w:p>
          <w:p>
            <w:pPr>
              <w:spacing w:after="40"/>
            </w:pPr>
            <w:r>
              <w:rPr>
                <w:color w:val="25312D"/>
                <w:sz w:val="17"/>
              </w:rPr>
              <w:t>☐  Puedo observar qué ocurrió.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40"/>
      </w:pPr>
      <w:r>
        <w:rPr>
          <w:b/>
          <w:color w:val="B78A4A"/>
          <w:sz w:val="17"/>
        </w:rPr>
        <w:t>ETAPA 5</w:t>
      </w:r>
    </w:p>
    <w:p>
      <w:pPr>
        <w:spacing w:after="60"/>
      </w:pPr>
      <w:r>
        <w:rPr>
          <w:rFonts w:ascii="Aptos Display" w:hAnsi="Aptos Display"/>
          <w:b/>
          <w:color w:val="27483D"/>
          <w:sz w:val="44"/>
        </w:rPr>
        <w:t>Desarma tus anclas</w:t>
      </w:r>
    </w:p>
    <w:p>
      <w:pPr>
        <w:spacing w:after="180"/>
      </w:pPr>
      <w:r>
        <w:rPr>
          <w:i/>
          <w:color w:val="68736E"/>
          <w:sz w:val="18"/>
        </w:rPr>
        <w:t>No necesitas esperar a sentirte listo/a. Necesitas aprender a responder de otra manera cuando aparezca lo que te frena.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368"/>
            <w:shd w:fill="27483D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ANCLA → RESPUESTA → MOVIMIENTO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2520"/>
        <w:gridCol w:w="2592"/>
        <w:gridCol w:w="2520"/>
      </w:tblGrid>
      <w:tr>
        <w:tc>
          <w:tcPr>
            <w:tcW w:type="dxa" w:w="2592"/>
            <w:shd w:fill="27483D"/>
            <w:tcBorders>
              <w:top w:val="single" w:sz="0" w:space="0" w:color="27483D"/>
              <w:left w:val="single" w:sz="0" w:space="0" w:color="27483D"/>
              <w:bottom w:val="single" w:sz="0" w:space="0" w:color="27483D"/>
              <w:right w:val="single" w:sz="0" w:space="0" w:color="27483D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MI ANCLA</w:t>
            </w:r>
          </w:p>
        </w:tc>
        <w:tc>
          <w:tcPr>
            <w:tcW w:type="dxa" w:w="2592"/>
            <w:shd w:fill="27483D"/>
            <w:tcBorders>
              <w:top w:val="single" w:sz="0" w:space="0" w:color="27483D"/>
              <w:left w:val="single" w:sz="0" w:space="0" w:color="27483D"/>
              <w:bottom w:val="single" w:sz="0" w:space="0" w:color="27483D"/>
              <w:right w:val="single" w:sz="0" w:space="0" w:color="27483D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¿CÓMO APARECE?</w:t>
            </w:r>
          </w:p>
        </w:tc>
        <w:tc>
          <w:tcPr>
            <w:tcW w:type="dxa" w:w="2592"/>
            <w:shd w:fill="27483D"/>
            <w:tcBorders>
              <w:top w:val="single" w:sz="0" w:space="0" w:color="27483D"/>
              <w:left w:val="single" w:sz="0" w:space="0" w:color="27483D"/>
              <w:bottom w:val="single" w:sz="0" w:space="0" w:color="27483D"/>
              <w:right w:val="single" w:sz="0" w:space="0" w:color="27483D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MI RESPUESTA HABITUAL</w:t>
            </w:r>
          </w:p>
        </w:tc>
        <w:tc>
          <w:tcPr>
            <w:tcW w:type="dxa" w:w="2592"/>
            <w:shd w:fill="27483D"/>
            <w:tcBorders>
              <w:top w:val="single" w:sz="0" w:space="0" w:color="27483D"/>
              <w:left w:val="single" w:sz="0" w:space="0" w:color="27483D"/>
              <w:bottom w:val="single" w:sz="0" w:space="0" w:color="27483D"/>
              <w:right w:val="single" w:sz="0" w:space="0" w:color="27483D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NUEVA RESPUESTA</w:t>
            </w:r>
          </w:p>
        </w:tc>
      </w:tr>
      <w:tr>
        <w:tc>
          <w:tcPr>
            <w:tcW w:type="dxa" w:w="2592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/>
                <w:color w:val="27483D"/>
                <w:sz w:val="15"/>
              </w:rPr>
              <w:t>Miedo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 w:val="0"/>
                <w:color w:val="25312D"/>
                <w:sz w:val="15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 w:val="0"/>
                <w:color w:val="25312D"/>
                <w:sz w:val="15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 w:val="0"/>
                <w:color w:val="25312D"/>
                <w:sz w:val="15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</w:tc>
      </w:tr>
      <w:tr>
        <w:tc>
          <w:tcPr>
            <w:tcW w:type="dxa" w:w="2592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/>
                <w:color w:val="27483D"/>
                <w:sz w:val="15"/>
              </w:rPr>
              <w:t>Procrastinación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 w:val="0"/>
                <w:color w:val="25312D"/>
                <w:sz w:val="15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 w:val="0"/>
                <w:color w:val="25312D"/>
                <w:sz w:val="15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 w:val="0"/>
                <w:color w:val="25312D"/>
                <w:sz w:val="15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</w:tc>
      </w:tr>
      <w:tr>
        <w:tc>
          <w:tcPr>
            <w:tcW w:type="dxa" w:w="2592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/>
                <w:color w:val="27483D"/>
                <w:sz w:val="15"/>
              </w:rPr>
              <w:t>Falta de claridad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 w:val="0"/>
                <w:color w:val="25312D"/>
                <w:sz w:val="15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 w:val="0"/>
                <w:color w:val="25312D"/>
                <w:sz w:val="15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 w:val="0"/>
                <w:color w:val="25312D"/>
                <w:sz w:val="15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</w:tc>
      </w:tr>
      <w:tr>
        <w:tc>
          <w:tcPr>
            <w:tcW w:type="dxa" w:w="2592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/>
                <w:color w:val="27483D"/>
                <w:sz w:val="15"/>
              </w:rPr>
              <w:t>Culpa / pasado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 w:val="0"/>
                <w:color w:val="25312D"/>
                <w:sz w:val="15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 w:val="0"/>
                <w:color w:val="25312D"/>
                <w:sz w:val="15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 w:val="0"/>
                <w:color w:val="25312D"/>
                <w:sz w:val="15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368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3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B78A4A"/>
                <w:sz w:val="20"/>
              </w:rPr>
              <w:t xml:space="preserve">12  </w:t>
            </w:r>
            <w:r>
              <w:rPr>
                <w:b/>
                <w:color w:val="27483D"/>
                <w:sz w:val="20"/>
              </w:rPr>
              <w:t>Cuando aparezca mi ancla…</w:t>
            </w:r>
          </w:p>
          <w:p>
            <w:pPr>
              <w:spacing w:after="80"/>
            </w:pPr>
            <w:r>
              <w:rPr>
                <w:color w:val="25312D"/>
                <w:sz w:val="17"/>
              </w:rPr>
              <w:t>Completa: “Cuando note que estoy __________________, en lugar de __________________ voy a __________________.”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40"/>
      </w:pPr>
      <w:r>
        <w:rPr>
          <w:b/>
          <w:color w:val="B78A4A"/>
          <w:sz w:val="17"/>
        </w:rPr>
        <w:t>ETAPA 5</w:t>
      </w:r>
    </w:p>
    <w:p>
      <w:pPr>
        <w:spacing w:after="60"/>
      </w:pPr>
      <w:r>
        <w:rPr>
          <w:rFonts w:ascii="Aptos Display" w:hAnsi="Aptos Display"/>
          <w:b/>
          <w:color w:val="27483D"/>
          <w:sz w:val="44"/>
        </w:rPr>
        <w:t>Entrena una nueva respuesta</w:t>
      </w:r>
    </w:p>
    <w:p>
      <w:pPr>
        <w:spacing w:after="180"/>
      </w:pPr>
      <w:r>
        <w:rPr>
          <w:i/>
          <w:color w:val="68736E"/>
          <w:sz w:val="18"/>
        </w:rPr>
        <w:t>El cambio no se construye solamente entendiendo lo que ocurre. Se construye practicando una respuesta diferente.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368"/>
            <w:shd w:fill="27483D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MI PROTOCOLO DE MOVIMIENTO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2376"/>
        <w:gridCol w:w="2592"/>
        <w:gridCol w:w="2592"/>
      </w:tblGrid>
      <w:tr>
        <w:tc>
          <w:tcPr>
            <w:tcW w:type="dxa" w:w="2592"/>
            <w:shd w:fill="27483D"/>
            <w:tcBorders>
              <w:top w:val="single" w:sz="0" w:space="0" w:color="27483D"/>
              <w:left w:val="single" w:sz="0" w:space="0" w:color="27483D"/>
              <w:bottom w:val="single" w:sz="0" w:space="0" w:color="27483D"/>
              <w:right w:val="single" w:sz="0" w:space="0" w:color="27483D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CUANDO…</w:t>
            </w:r>
          </w:p>
        </w:tc>
        <w:tc>
          <w:tcPr>
            <w:tcW w:type="dxa" w:w="2592"/>
            <w:shd w:fill="27483D"/>
            <w:tcBorders>
              <w:top w:val="single" w:sz="0" w:space="0" w:color="27483D"/>
              <w:left w:val="single" w:sz="0" w:space="0" w:color="27483D"/>
              <w:bottom w:val="single" w:sz="0" w:space="0" w:color="27483D"/>
              <w:right w:val="single" w:sz="0" w:space="0" w:color="27483D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LO NOTARÉ POR…</w:t>
            </w:r>
          </w:p>
        </w:tc>
        <w:tc>
          <w:tcPr>
            <w:tcW w:type="dxa" w:w="2592"/>
            <w:shd w:fill="27483D"/>
            <w:tcBorders>
              <w:top w:val="single" w:sz="0" w:space="0" w:color="27483D"/>
              <w:left w:val="single" w:sz="0" w:space="0" w:color="27483D"/>
              <w:bottom w:val="single" w:sz="0" w:space="0" w:color="27483D"/>
              <w:right w:val="single" w:sz="0" w:space="0" w:color="27483D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HARÉ…</w:t>
            </w:r>
          </w:p>
        </w:tc>
        <w:tc>
          <w:tcPr>
            <w:tcW w:type="dxa" w:w="2592"/>
            <w:shd w:fill="27483D"/>
            <w:tcBorders>
              <w:top w:val="single" w:sz="0" w:space="0" w:color="27483D"/>
              <w:left w:val="single" w:sz="0" w:space="0" w:color="27483D"/>
              <w:bottom w:val="single" w:sz="0" w:space="0" w:color="27483D"/>
              <w:right w:val="single" w:sz="0" w:space="0" w:color="27483D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DESPUÉS OBSERVARÉ…</w:t>
            </w:r>
          </w:p>
        </w:tc>
      </w:tr>
      <w:tr>
        <w:tc>
          <w:tcPr>
            <w:tcW w:type="dxa" w:w="2592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/>
                <w:color w:val="27483D"/>
                <w:sz w:val="15"/>
              </w:rPr>
              <w:t>Aparezca miedo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 w:val="0"/>
                <w:color w:val="25312D"/>
                <w:sz w:val="15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 w:val="0"/>
                <w:color w:val="25312D"/>
                <w:sz w:val="15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 w:val="0"/>
                <w:color w:val="25312D"/>
                <w:sz w:val="15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</w:tc>
      </w:tr>
      <w:tr>
        <w:tc>
          <w:tcPr>
            <w:tcW w:type="dxa" w:w="2592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/>
                <w:color w:val="27483D"/>
                <w:sz w:val="15"/>
              </w:rPr>
              <w:t>Quiera postergar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 w:val="0"/>
                <w:color w:val="25312D"/>
                <w:sz w:val="15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 w:val="0"/>
                <w:color w:val="25312D"/>
                <w:sz w:val="15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 w:val="0"/>
                <w:color w:val="25312D"/>
                <w:sz w:val="15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</w:tc>
      </w:tr>
      <w:tr>
        <w:tc>
          <w:tcPr>
            <w:tcW w:type="dxa" w:w="2592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/>
                <w:color w:val="27483D"/>
                <w:sz w:val="15"/>
              </w:rPr>
              <w:t>Me sienta confundido/a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 w:val="0"/>
                <w:color w:val="25312D"/>
                <w:sz w:val="15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 w:val="0"/>
                <w:color w:val="25312D"/>
                <w:sz w:val="15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 w:val="0"/>
                <w:color w:val="25312D"/>
                <w:sz w:val="15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</w:tc>
      </w:tr>
      <w:tr>
        <w:tc>
          <w:tcPr>
            <w:tcW w:type="dxa" w:w="2592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/>
                <w:color w:val="27483D"/>
                <w:sz w:val="15"/>
              </w:rPr>
              <w:t>Me compare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 w:val="0"/>
                <w:color w:val="25312D"/>
                <w:sz w:val="15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 w:val="0"/>
                <w:color w:val="25312D"/>
                <w:sz w:val="15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 w:val="0"/>
                <w:color w:val="25312D"/>
                <w:sz w:val="15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368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3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B78A4A"/>
                <w:sz w:val="20"/>
              </w:rPr>
              <w:t xml:space="preserve">13  </w:t>
            </w:r>
            <w:r>
              <w:rPr>
                <w:b/>
                <w:color w:val="27483D"/>
                <w:sz w:val="20"/>
              </w:rPr>
              <w:t>Mi regla de los 10 minutos</w:t>
            </w:r>
          </w:p>
          <w:p>
            <w:pPr>
              <w:spacing w:after="80"/>
            </w:pPr>
            <w:r>
              <w:rPr>
                <w:color w:val="25312D"/>
                <w:sz w:val="17"/>
              </w:rPr>
              <w:t>¿Qué tarea relacionada con tu sueño puedes hacer durante solo 10 minutos, incluso cuando no tengas ganas?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b/>
          <w:color w:val="B78A4A"/>
          <w:sz w:val="20"/>
        </w:rPr>
        <w:t>Pequeño no significa insignificante. Pequeño significa posible.</w:t>
      </w:r>
    </w:p>
    <w:p>
      <w:r>
        <w:br w:type="page"/>
      </w:r>
    </w:p>
    <w:p>
      <w:pPr>
        <w:spacing w:after="40"/>
      </w:pPr>
      <w:r>
        <w:rPr>
          <w:b/>
          <w:color w:val="B78A4A"/>
          <w:sz w:val="17"/>
        </w:rPr>
        <w:t>ETAPA 6</w:t>
      </w:r>
    </w:p>
    <w:p>
      <w:pPr>
        <w:spacing w:after="60"/>
      </w:pPr>
      <w:r>
        <w:rPr>
          <w:rFonts w:ascii="Aptos Display" w:hAnsi="Aptos Display"/>
          <w:b/>
          <w:color w:val="27483D"/>
          <w:sz w:val="44"/>
        </w:rPr>
        <w:t>Construye tu primer movimiento</w:t>
      </w:r>
    </w:p>
    <w:p>
      <w:pPr>
        <w:spacing w:after="180"/>
      </w:pPr>
      <w:r>
        <w:rPr>
          <w:i/>
          <w:color w:val="68736E"/>
          <w:sz w:val="18"/>
        </w:rPr>
        <w:t>Ahora dejamos la reflexión y entramos en ejecución.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368"/>
            <w:shd w:fill="27483D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MI PRIMER PASO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336"/>
      </w:tblGrid>
      <w:tr>
        <w:tc>
          <w:tcPr>
            <w:tcW w:type="dxa" w:w="5184"/>
            <w:shd w:fill="27483D"/>
            <w:tcBorders>
              <w:top w:val="single" w:sz="0" w:space="0" w:color="27483D"/>
              <w:left w:val="single" w:sz="0" w:space="0" w:color="27483D"/>
              <w:bottom w:val="single" w:sz="0" w:space="0" w:color="27483D"/>
              <w:right w:val="single" w:sz="0" w:space="0" w:color="27483D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ELEMENTO</w:t>
            </w:r>
          </w:p>
        </w:tc>
        <w:tc>
          <w:tcPr>
            <w:tcW w:type="dxa" w:w="5184"/>
            <w:shd w:fill="27483D"/>
            <w:tcBorders>
              <w:top w:val="single" w:sz="0" w:space="0" w:color="27483D"/>
              <w:left w:val="single" w:sz="0" w:space="0" w:color="27483D"/>
              <w:bottom w:val="single" w:sz="0" w:space="0" w:color="27483D"/>
              <w:right w:val="single" w:sz="0" w:space="0" w:color="27483D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MI RESPUESTA</w:t>
            </w:r>
          </w:p>
        </w:tc>
      </w:tr>
      <w:tr>
        <w:tc>
          <w:tcPr>
            <w:tcW w:type="dxa" w:w="5184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/>
                <w:color w:val="27483D"/>
                <w:sz w:val="15"/>
              </w:rPr>
              <w:t>Mi sueño prioritario</w:t>
            </w:r>
          </w:p>
        </w:tc>
        <w:tc>
          <w:tcPr>
            <w:tcW w:type="dxa" w:w="5184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 w:val="0"/>
                <w:color w:val="25312D"/>
                <w:sz w:val="15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</w:tc>
      </w:tr>
      <w:tr>
        <w:tc>
          <w:tcPr>
            <w:tcW w:type="dxa" w:w="5184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/>
                <w:color w:val="27483D"/>
                <w:sz w:val="15"/>
              </w:rPr>
              <w:t>Mi resultado deseado</w:t>
            </w:r>
          </w:p>
        </w:tc>
        <w:tc>
          <w:tcPr>
            <w:tcW w:type="dxa" w:w="5184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 w:val="0"/>
                <w:color w:val="25312D"/>
                <w:sz w:val="15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</w:tc>
      </w:tr>
      <w:tr>
        <w:tc>
          <w:tcPr>
            <w:tcW w:type="dxa" w:w="5184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/>
                <w:color w:val="27483D"/>
                <w:sz w:val="15"/>
              </w:rPr>
              <w:t>Mi primer proyecto</w:t>
            </w:r>
          </w:p>
        </w:tc>
        <w:tc>
          <w:tcPr>
            <w:tcW w:type="dxa" w:w="5184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 w:val="0"/>
                <w:color w:val="25312D"/>
                <w:sz w:val="15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</w:tc>
      </w:tr>
      <w:tr>
        <w:tc>
          <w:tcPr>
            <w:tcW w:type="dxa" w:w="5184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/>
                <w:color w:val="27483D"/>
                <w:sz w:val="15"/>
              </w:rPr>
              <w:t>Mi primer paso pequeño</w:t>
            </w:r>
          </w:p>
        </w:tc>
        <w:tc>
          <w:tcPr>
            <w:tcW w:type="dxa" w:w="5184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 w:val="0"/>
                <w:color w:val="25312D"/>
                <w:sz w:val="15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</w:tc>
      </w:tr>
      <w:tr>
        <w:tc>
          <w:tcPr>
            <w:tcW w:type="dxa" w:w="5184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/>
                <w:color w:val="27483D"/>
                <w:sz w:val="15"/>
              </w:rPr>
              <w:t>Fecha</w:t>
            </w:r>
          </w:p>
        </w:tc>
        <w:tc>
          <w:tcPr>
            <w:tcW w:type="dxa" w:w="5184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 w:val="0"/>
                <w:color w:val="25312D"/>
                <w:sz w:val="15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</w:tc>
      </w:tr>
      <w:tr>
        <w:tc>
          <w:tcPr>
            <w:tcW w:type="dxa" w:w="5184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/>
                <w:color w:val="27483D"/>
                <w:sz w:val="15"/>
              </w:rPr>
              <w:t>Tiempo que necesito</w:t>
            </w:r>
          </w:p>
        </w:tc>
        <w:tc>
          <w:tcPr>
            <w:tcW w:type="dxa" w:w="5184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 w:val="0"/>
                <w:color w:val="25312D"/>
                <w:sz w:val="15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</w:tc>
      </w:tr>
      <w:tr>
        <w:tc>
          <w:tcPr>
            <w:tcW w:type="dxa" w:w="5184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/>
                <w:color w:val="27483D"/>
                <w:sz w:val="15"/>
              </w:rPr>
              <w:t>Persona que necesito involucrar</w:t>
            </w:r>
          </w:p>
        </w:tc>
        <w:tc>
          <w:tcPr>
            <w:tcW w:type="dxa" w:w="5184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 w:val="0"/>
                <w:color w:val="25312D"/>
                <w:sz w:val="15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</w:tc>
      </w:tr>
      <w:tr>
        <w:tc>
          <w:tcPr>
            <w:tcW w:type="dxa" w:w="5184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/>
                <w:color w:val="27483D"/>
                <w:sz w:val="15"/>
              </w:rPr>
              <w:t>Recurso que necesito</w:t>
            </w:r>
          </w:p>
        </w:tc>
        <w:tc>
          <w:tcPr>
            <w:tcW w:type="dxa" w:w="5184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 w:val="0"/>
                <w:color w:val="25312D"/>
                <w:sz w:val="15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368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3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B78A4A"/>
                <w:sz w:val="20"/>
              </w:rPr>
              <w:t xml:space="preserve">14  </w:t>
            </w:r>
            <w:r>
              <w:rPr>
                <w:b/>
                <w:color w:val="27483D"/>
                <w:sz w:val="20"/>
              </w:rPr>
              <w:t>Agenda la acción</w:t>
            </w:r>
          </w:p>
          <w:p>
            <w:pPr>
              <w:spacing w:after="80"/>
            </w:pPr>
            <w:r>
              <w:rPr>
                <w:color w:val="25312D"/>
                <w:sz w:val="17"/>
              </w:rPr>
              <w:t>Escribe exactamente cuándo, dónde y cómo realizarás tu primer paso.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i/>
          <w:color w:val="27483D"/>
          <w:sz w:val="19"/>
        </w:rPr>
        <w:t>Si no tiene lugar en tu calendario, todavía es una intención.</w:t>
      </w:r>
    </w:p>
    <w:p>
      <w:r>
        <w:br w:type="page"/>
      </w:r>
    </w:p>
    <w:p>
      <w:pPr>
        <w:spacing w:after="40"/>
      </w:pPr>
      <w:r>
        <w:rPr>
          <w:b/>
          <w:color w:val="B78A4A"/>
          <w:sz w:val="17"/>
        </w:rPr>
        <w:t>ETAPA 6</w:t>
      </w:r>
    </w:p>
    <w:p>
      <w:pPr>
        <w:spacing w:after="60"/>
      </w:pPr>
      <w:r>
        <w:rPr>
          <w:rFonts w:ascii="Aptos Display" w:hAnsi="Aptos Display"/>
          <w:b/>
          <w:color w:val="27483D"/>
          <w:sz w:val="44"/>
        </w:rPr>
        <w:t>Tu mapa de 30 días</w:t>
      </w:r>
    </w:p>
    <w:p>
      <w:pPr>
        <w:spacing w:after="180"/>
      </w:pPr>
      <w:r>
        <w:rPr>
          <w:i/>
          <w:color w:val="68736E"/>
          <w:sz w:val="18"/>
        </w:rPr>
        <w:t>No necesitas resolver tu vida en un mes. Necesitas demostrarte que puedes moverte con intención.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368"/>
            <w:shd w:fill="27483D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UNA TEMPORADA. UN FOCO. CUATRO SEMANAS.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232"/>
        <w:gridCol w:w="3024"/>
        <w:gridCol w:w="2880"/>
      </w:tblGrid>
      <w:tr>
        <w:tc>
          <w:tcPr>
            <w:tcW w:type="dxa" w:w="2592"/>
            <w:shd w:fill="27483D"/>
            <w:tcBorders>
              <w:top w:val="single" w:sz="0" w:space="0" w:color="27483D"/>
              <w:left w:val="single" w:sz="0" w:space="0" w:color="27483D"/>
              <w:bottom w:val="single" w:sz="0" w:space="0" w:color="27483D"/>
              <w:right w:val="single" w:sz="0" w:space="0" w:color="27483D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SEMANA</w:t>
            </w:r>
          </w:p>
        </w:tc>
        <w:tc>
          <w:tcPr>
            <w:tcW w:type="dxa" w:w="2592"/>
            <w:shd w:fill="27483D"/>
            <w:tcBorders>
              <w:top w:val="single" w:sz="0" w:space="0" w:color="27483D"/>
              <w:left w:val="single" w:sz="0" w:space="0" w:color="27483D"/>
              <w:bottom w:val="single" w:sz="0" w:space="0" w:color="27483D"/>
              <w:right w:val="single" w:sz="0" w:space="0" w:color="27483D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ENFOQUE</w:t>
            </w:r>
          </w:p>
        </w:tc>
        <w:tc>
          <w:tcPr>
            <w:tcW w:type="dxa" w:w="2592"/>
            <w:shd w:fill="27483D"/>
            <w:tcBorders>
              <w:top w:val="single" w:sz="0" w:space="0" w:color="27483D"/>
              <w:left w:val="single" w:sz="0" w:space="0" w:color="27483D"/>
              <w:bottom w:val="single" w:sz="0" w:space="0" w:color="27483D"/>
              <w:right w:val="single" w:sz="0" w:space="0" w:color="27483D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ACCIÓN PRINCIPAL</w:t>
            </w:r>
          </w:p>
        </w:tc>
        <w:tc>
          <w:tcPr>
            <w:tcW w:type="dxa" w:w="2592"/>
            <w:shd w:fill="27483D"/>
            <w:tcBorders>
              <w:top w:val="single" w:sz="0" w:space="0" w:color="27483D"/>
              <w:left w:val="single" w:sz="0" w:space="0" w:color="27483D"/>
              <w:bottom w:val="single" w:sz="0" w:space="0" w:color="27483D"/>
              <w:right w:val="single" w:sz="0" w:space="0" w:color="27483D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EVIDENCIA DE AVANCE</w:t>
            </w:r>
          </w:p>
        </w:tc>
      </w:tr>
      <w:tr>
        <w:tc>
          <w:tcPr>
            <w:tcW w:type="dxa" w:w="2592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/>
                <w:color w:val="27483D"/>
                <w:sz w:val="15"/>
              </w:rPr>
              <w:t>SEMANA 1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 w:val="0"/>
                <w:color w:val="25312D"/>
                <w:sz w:val="15"/>
              </w:rPr>
              <w:t>Descubrir / preparar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 w:val="0"/>
                <w:color w:val="25312D"/>
                <w:sz w:val="15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 w:val="0"/>
                <w:color w:val="25312D"/>
                <w:sz w:val="15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</w:tc>
      </w:tr>
      <w:tr>
        <w:tc>
          <w:tcPr>
            <w:tcW w:type="dxa" w:w="2592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/>
                <w:color w:val="27483D"/>
                <w:sz w:val="15"/>
              </w:rPr>
              <w:t>SEMANA 2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 w:val="0"/>
                <w:color w:val="25312D"/>
                <w:sz w:val="15"/>
              </w:rPr>
              <w:t>Practicar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 w:val="0"/>
                <w:color w:val="25312D"/>
                <w:sz w:val="15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 w:val="0"/>
                <w:color w:val="25312D"/>
                <w:sz w:val="15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</w:tc>
      </w:tr>
      <w:tr>
        <w:tc>
          <w:tcPr>
            <w:tcW w:type="dxa" w:w="2592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/>
                <w:color w:val="27483D"/>
                <w:sz w:val="15"/>
              </w:rPr>
              <w:t>SEMANA 3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 w:val="0"/>
                <w:color w:val="25312D"/>
                <w:sz w:val="15"/>
              </w:rPr>
              <w:t>Ejecutar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 w:val="0"/>
                <w:color w:val="25312D"/>
                <w:sz w:val="15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 w:val="0"/>
                <w:color w:val="25312D"/>
                <w:sz w:val="15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</w:tc>
      </w:tr>
      <w:tr>
        <w:tc>
          <w:tcPr>
            <w:tcW w:type="dxa" w:w="2592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/>
                <w:color w:val="27483D"/>
                <w:sz w:val="15"/>
              </w:rPr>
              <w:t>SEMANA 4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 w:val="0"/>
                <w:color w:val="25312D"/>
                <w:sz w:val="15"/>
              </w:rPr>
              <w:t>Evaluar / ajustar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 w:val="0"/>
                <w:color w:val="25312D"/>
                <w:sz w:val="15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</w:tc>
        <w:tc>
          <w:tcPr>
            <w:tcW w:type="dxa" w:w="2592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 w:val="0"/>
                <w:color w:val="25312D"/>
                <w:sz w:val="15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368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3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B78A4A"/>
                <w:sz w:val="20"/>
              </w:rPr>
              <w:t xml:space="preserve">15  </w:t>
            </w:r>
            <w:r>
              <w:rPr>
                <w:b/>
                <w:color w:val="27483D"/>
                <w:sz w:val="20"/>
              </w:rPr>
              <w:t>Mi compromiso de 30 días</w:t>
            </w:r>
          </w:p>
          <w:p>
            <w:pPr>
              <w:spacing w:after="80"/>
            </w:pPr>
            <w:r>
              <w:rPr>
                <w:color w:val="25312D"/>
                <w:sz w:val="17"/>
              </w:rPr>
              <w:t>“Durante los próximos 30 días voy a ______________________. Mi primera acción será ______________________ y la realizaré el ______________________.”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40"/>
      </w:pPr>
      <w:r>
        <w:rPr>
          <w:b/>
          <w:color w:val="B78A4A"/>
          <w:sz w:val="17"/>
        </w:rPr>
        <w:t>ETAPA 7</w:t>
      </w:r>
    </w:p>
    <w:p>
      <w:pPr>
        <w:spacing w:after="60"/>
      </w:pPr>
      <w:r>
        <w:rPr>
          <w:rFonts w:ascii="Aptos Display" w:hAnsi="Aptos Display"/>
          <w:b/>
          <w:color w:val="27483D"/>
          <w:sz w:val="44"/>
        </w:rPr>
        <w:t>Evalúa sin castigarte</w:t>
      </w:r>
    </w:p>
    <w:p>
      <w:pPr>
        <w:spacing w:after="180"/>
      </w:pPr>
      <w:r>
        <w:rPr>
          <w:i/>
          <w:color w:val="68736E"/>
          <w:sz w:val="18"/>
        </w:rPr>
        <w:t>Evaluar no significa juzgarte. Significa aprender qué funcionó, qué no y qué necesita ajustarse.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368"/>
            <w:shd w:fill="27483D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REVISIÓN DE MI PROCESO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336"/>
      </w:tblGrid>
      <w:tr>
        <w:tc>
          <w:tcPr>
            <w:tcW w:type="dxa" w:w="5184"/>
            <w:shd w:fill="27483D"/>
            <w:tcBorders>
              <w:top w:val="single" w:sz="0" w:space="0" w:color="27483D"/>
              <w:left w:val="single" w:sz="0" w:space="0" w:color="27483D"/>
              <w:bottom w:val="single" w:sz="0" w:space="0" w:color="27483D"/>
              <w:right w:val="single" w:sz="0" w:space="0" w:color="27483D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PREGUNTA</w:t>
            </w:r>
          </w:p>
        </w:tc>
        <w:tc>
          <w:tcPr>
            <w:tcW w:type="dxa" w:w="5184"/>
            <w:shd w:fill="27483D"/>
            <w:tcBorders>
              <w:top w:val="single" w:sz="0" w:space="0" w:color="27483D"/>
              <w:left w:val="single" w:sz="0" w:space="0" w:color="27483D"/>
              <w:bottom w:val="single" w:sz="0" w:space="0" w:color="27483D"/>
              <w:right w:val="single" w:sz="0" w:space="0" w:color="27483D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MI RESPUESTA</w:t>
            </w:r>
          </w:p>
        </w:tc>
      </w:tr>
      <w:tr>
        <w:tc>
          <w:tcPr>
            <w:tcW w:type="dxa" w:w="5184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/>
                <w:color w:val="27483D"/>
                <w:sz w:val="15"/>
              </w:rPr>
              <w:t>¿Qué hice realmente?</w:t>
            </w:r>
          </w:p>
        </w:tc>
        <w:tc>
          <w:tcPr>
            <w:tcW w:type="dxa" w:w="5184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 w:val="0"/>
                <w:color w:val="25312D"/>
                <w:sz w:val="15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</w:tc>
      </w:tr>
      <w:tr>
        <w:tc>
          <w:tcPr>
            <w:tcW w:type="dxa" w:w="5184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/>
                <w:color w:val="27483D"/>
                <w:sz w:val="15"/>
              </w:rPr>
              <w:t>¿Qué aprendí sobre mí?</w:t>
            </w:r>
          </w:p>
        </w:tc>
        <w:tc>
          <w:tcPr>
            <w:tcW w:type="dxa" w:w="5184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 w:val="0"/>
                <w:color w:val="25312D"/>
                <w:sz w:val="15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</w:tc>
      </w:tr>
      <w:tr>
        <w:tc>
          <w:tcPr>
            <w:tcW w:type="dxa" w:w="5184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/>
                <w:color w:val="27483D"/>
                <w:sz w:val="15"/>
              </w:rPr>
              <w:t>¿Qué funcionó?</w:t>
            </w:r>
          </w:p>
        </w:tc>
        <w:tc>
          <w:tcPr>
            <w:tcW w:type="dxa" w:w="5184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 w:val="0"/>
                <w:color w:val="25312D"/>
                <w:sz w:val="15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</w:tc>
      </w:tr>
      <w:tr>
        <w:tc>
          <w:tcPr>
            <w:tcW w:type="dxa" w:w="5184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/>
                <w:color w:val="27483D"/>
                <w:sz w:val="15"/>
              </w:rPr>
              <w:t>¿Qué no funcionó?</w:t>
            </w:r>
          </w:p>
        </w:tc>
        <w:tc>
          <w:tcPr>
            <w:tcW w:type="dxa" w:w="5184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 w:val="0"/>
                <w:color w:val="25312D"/>
                <w:sz w:val="15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</w:tc>
      </w:tr>
      <w:tr>
        <w:tc>
          <w:tcPr>
            <w:tcW w:type="dxa" w:w="5184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/>
                <w:color w:val="27483D"/>
                <w:sz w:val="15"/>
              </w:rPr>
              <w:t>¿Qué me sorprendió?</w:t>
            </w:r>
          </w:p>
        </w:tc>
        <w:tc>
          <w:tcPr>
            <w:tcW w:type="dxa" w:w="5184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 w:val="0"/>
                <w:color w:val="25312D"/>
                <w:sz w:val="15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</w:tc>
      </w:tr>
      <w:tr>
        <w:tc>
          <w:tcPr>
            <w:tcW w:type="dxa" w:w="5184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/>
                <w:color w:val="27483D"/>
                <w:sz w:val="15"/>
              </w:rPr>
              <w:t>¿Qué necesito ajustar?</w:t>
            </w:r>
          </w:p>
        </w:tc>
        <w:tc>
          <w:tcPr>
            <w:tcW w:type="dxa" w:w="5184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 w:val="0"/>
                <w:color w:val="25312D"/>
                <w:sz w:val="15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</w:tc>
      </w:tr>
      <w:tr>
        <w:tc>
          <w:tcPr>
            <w:tcW w:type="dxa" w:w="5184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/>
                <w:color w:val="27483D"/>
                <w:sz w:val="15"/>
              </w:rPr>
              <w:t>¿Cuál es mi siguiente paso?</w:t>
            </w:r>
          </w:p>
        </w:tc>
        <w:tc>
          <w:tcPr>
            <w:tcW w:type="dxa" w:w="5184"/>
            <w:shd w:fill="FFFFFF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b w:val="0"/>
                <w:color w:val="25312D"/>
                <w:sz w:val="15"/>
              </w:rPr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  <w:p>
            <w:pPr>
              <w:spacing w:after="0"/>
            </w:pPr>
            <w:r>
              <w:rPr>
                <w:color w:val="68736E"/>
                <w:sz w:val="13"/>
              </w:rPr>
              <w:t>________________________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368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3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B78A4A"/>
                <w:sz w:val="20"/>
              </w:rPr>
              <w:t xml:space="preserve">16  </w:t>
            </w:r>
            <w:r>
              <w:rPr>
                <w:b/>
                <w:color w:val="27483D"/>
                <w:sz w:val="20"/>
              </w:rPr>
              <w:t>La evidencia que me llevo</w:t>
            </w:r>
          </w:p>
          <w:p>
            <w:pPr>
              <w:spacing w:after="80"/>
            </w:pPr>
            <w:r>
              <w:rPr>
                <w:color w:val="25312D"/>
                <w:sz w:val="17"/>
              </w:rPr>
              <w:t>Escribe tres señales concretas de que ya no estás exactamente en el mismo lugar donde comenzaste.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40"/>
      </w:pPr>
      <w:r>
        <w:rPr>
          <w:b/>
          <w:color w:val="B78A4A"/>
          <w:sz w:val="17"/>
        </w:rPr>
        <w:t>CIERRE</w:t>
      </w:r>
    </w:p>
    <w:p>
      <w:pPr>
        <w:spacing w:after="60"/>
      </w:pPr>
      <w:r>
        <w:rPr>
          <w:rFonts w:ascii="Aptos Display" w:hAnsi="Aptos Display"/>
          <w:b/>
          <w:color w:val="27483D"/>
          <w:sz w:val="44"/>
        </w:rPr>
        <w:t>Mi declaración de activación</w:t>
      </w:r>
    </w:p>
    <w:p>
      <w:pPr>
        <w:spacing w:after="180"/>
      </w:pPr>
      <w:r>
        <w:rPr>
          <w:i/>
          <w:color w:val="68736E"/>
          <w:sz w:val="18"/>
        </w:rPr>
        <w:t>Lo que descubriste no termina en estas páginas. Ahora necesita una respuesta.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368"/>
            <w:shd w:fill="27483D"/>
            <w:tcBorders>
              <w:top w:val="single" w:sz="0" w:space="0" w:color="27483D"/>
              <w:left w:val="single" w:sz="0" w:space="0" w:color="27483D"/>
              <w:bottom w:val="single" w:sz="0" w:space="0" w:color="27483D"/>
              <w:right w:val="single" w:sz="0" w:space="0" w:color="27483D"/>
            </w:tcBorders>
            <w:tcMar>
              <w:top w:w="230" w:type="dxa"/>
              <w:start w:w="250" w:type="dxa"/>
              <w:bottom w:w="230" w:type="dxa"/>
              <w:end w:w="250" w:type="dxa"/>
            </w:tcMar>
          </w:tcPr>
          <w:p>
            <w:pPr>
              <w:jc w:val="center"/>
            </w:pPr>
            <w:r>
              <w:rPr>
                <w:b/>
                <w:i/>
                <w:color w:val="FFFFFF"/>
                <w:sz w:val="24"/>
              </w:rPr>
              <w:t>“No quiero seguir escondiendo lo que Dios puso en mí.</w:t>
              <w:br/>
              <w:t>Hoy elijo reconocerlo, desarrollarlo y ponerlo al servicio de un propósito mayor.”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368"/>
            <w:shd w:fill="F7F3EA"/>
            <w:tcBorders>
              <w:top w:val="single" w:sz="7" w:space="0" w:color="E9E4D8"/>
              <w:left w:val="single" w:sz="7" w:space="0" w:color="E9E4D8"/>
              <w:bottom w:val="single" w:sz="7" w:space="0" w:color="E9E4D8"/>
              <w:right w:val="single" w:sz="7" w:space="0" w:color="E9E4D8"/>
            </w:tcBorders>
            <w:tcMar>
              <w:top w:w="13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B78A4A"/>
                <w:sz w:val="20"/>
              </w:rPr>
              <w:t xml:space="preserve">17  </w:t>
            </w:r>
            <w:r>
              <w:rPr>
                <w:b/>
                <w:color w:val="27483D"/>
                <w:sz w:val="20"/>
              </w:rPr>
              <w:t>Mi declaración personal</w:t>
            </w:r>
          </w:p>
          <w:p>
            <w:pPr>
              <w:spacing w:after="80"/>
            </w:pPr>
            <w:r>
              <w:rPr>
                <w:color w:val="25312D"/>
                <w:sz w:val="17"/>
              </w:rPr>
              <w:t>Completa con tus propias palabras: “Estoy dispuesto/a a ____________________. Sé que tendré que ____________________. Pero voy a comenzar por ____________________.”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  <w:p>
            <w:pPr>
              <w:spacing w:after="0"/>
            </w:pPr>
            <w:r>
              <w:rPr>
                <w:color w:val="68736E"/>
                <w:sz w:val="15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368"/>
            <w:shd w:fill="27483D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MI SIGUIENTE MOVIMIENTO</w:t>
            </w:r>
          </w:p>
        </w:tc>
      </w:tr>
    </w:tbl>
    <w:p>
      <w:pPr>
        <w:spacing w:after="20"/>
      </w:pPr>
    </w:p>
    <w:p>
      <w:pPr>
        <w:spacing w:before="100" w:after="240"/>
      </w:pPr>
      <w:r>
        <w:rPr>
          <w:color w:val="25312D"/>
          <w:sz w:val="18"/>
        </w:rPr>
        <w:t>Sueño que voy a activar: _________________________________________________</w:t>
        <w:br/>
        <w:br/>
        <w:t>Primer paso: ___________________________________________________________</w:t>
        <w:br/>
        <w:br/>
        <w:t>Fecha: ____________________     Firma: _________________________________</w:t>
      </w:r>
    </w:p>
    <w:p>
      <w:pPr>
        <w:jc w:val="center"/>
      </w:pPr>
      <w:r>
        <w:rPr>
          <w:b/>
          <w:color w:val="27483D"/>
          <w:sz w:val="20"/>
        </w:rPr>
        <w:t>ZULMA FUERTES</w:t>
      </w:r>
    </w:p>
    <w:p>
      <w:pPr>
        <w:jc w:val="center"/>
      </w:pPr>
      <w:r>
        <w:rPr>
          <w:color w:val="68736E"/>
          <w:sz w:val="16"/>
        </w:rPr>
        <w:t>Neuropsicóloga clínica  •  Escritora independiente  •  Profesional en Psicología y Pedagogía</w:t>
        <w:br/>
        <w:t>Especialista en Coaching e Inteligencia Emocional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8736E"/>
        <w:sz w:val="15"/>
      </w:rPr>
      <w:t>RENOVA INSTITUTE  •  ZULMA FUERTES  •  ACTIVA TU DISEÑO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Activa tu Diseño — Cuadernillo Práctico</dc:title>
  <dc:subject>Workbook práctico para convertir sueños, dones y propósito en acciones</dc:subject>
  <dc:creator>Zulma Fuertes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