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tag v1.1.4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ddb0519a000c69ddf3a28c3f9fe2e62bb3fd00c5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Tekkub &lt;tekkub@gmail.com&gt;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2008-11-06 22:03:04 -0700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Build 1.1.4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Tekkub: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Add pairs and ipairs iters, since we can't use the normal iters on our dataobjs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Simplify readme, all docs have been moved into GitHub wiki pages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Documentation on how to use LDB data (for display addons)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Add StatBlockCore forum link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Add link to Fortress thread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And rearrange the addon list a bit too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Make field lists into nice pretty tables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Add list of who is using LDB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Always with the typos, I hate my fingers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Add tooltiptext and OnTooltipShow to data addon spec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Readme rejiggering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Add in some documentation on how to push data into LDB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Meh, fuck you textile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Adding readme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Pass current dataobj with attr change callbacks to avoid excessive calls to :GetDataObjectByName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Tekkub Stoutwrithe: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Make passed dataobj actually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I always forget the 'then'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Minor memory optimization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- Only hold upvalues to locals in the functions called frequently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- Retain the metatable across future lib upgrades (the one in v1 will be lost)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Allow caller to pass a pre-populated table to NewDataObject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