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42398" w14:textId="77777777" w:rsidR="00C3012E" w:rsidRPr="00D00E57" w:rsidRDefault="00C3012E" w:rsidP="00513FC7">
      <w:pPr>
        <w:pStyle w:val="Ttulo1"/>
      </w:pPr>
      <w:r w:rsidRPr="00D00E57">
        <w:t xml:space="preserve">UNIVERSIDAD </w:t>
      </w:r>
      <w:r w:rsidR="00210B2A">
        <w:t>INTERAMERICANA DE PANAMÁ</w:t>
      </w:r>
    </w:p>
    <w:p w14:paraId="7A366CBC" w14:textId="77777777" w:rsidR="00B72048" w:rsidRPr="00D00E57" w:rsidRDefault="003C1192" w:rsidP="00C3012E">
      <w:pPr>
        <w:spacing w:after="0"/>
        <w:jc w:val="center"/>
        <w:rPr>
          <w:rFonts w:ascii="Century Gothic" w:hAnsi="Century Gothic"/>
          <w:b/>
        </w:rPr>
      </w:pPr>
      <w:r>
        <w:rPr>
          <w:rFonts w:ascii="Century Gothic" w:hAnsi="Century Gothic"/>
          <w:b/>
        </w:rPr>
        <w:t xml:space="preserve">COORDINACIÓN ACADÉMICA DE </w:t>
      </w:r>
      <w:r w:rsidR="00AD5CBF">
        <w:rPr>
          <w:rFonts w:ascii="Century Gothic" w:hAnsi="Century Gothic"/>
          <w:b/>
        </w:rPr>
        <w:t>CARRERAS TÉCNICAS</w:t>
      </w:r>
    </w:p>
    <w:p w14:paraId="14F66581" w14:textId="77777777" w:rsidR="000E5802" w:rsidRPr="00212990" w:rsidRDefault="000E5802" w:rsidP="000E5802">
      <w:pPr>
        <w:jc w:val="center"/>
        <w:rPr>
          <w:rFonts w:ascii="Century Gothic" w:hAnsi="Century Gothic"/>
          <w:b/>
        </w:rPr>
      </w:pPr>
      <w:r w:rsidRPr="00B60097">
        <w:rPr>
          <w:rFonts w:ascii="Century Gothic" w:hAnsi="Century Gothic"/>
          <w:b/>
          <w:sz w:val="16"/>
          <w:szCs w:val="16"/>
        </w:rPr>
        <w:t>GUIA DEL CURSO PARA ESTUDIANTES Y PROFESORES</w:t>
      </w:r>
    </w:p>
    <w:p w14:paraId="4BA0CD6B" w14:textId="77777777" w:rsidR="00C3012E" w:rsidRPr="000E5802" w:rsidRDefault="00C3012E" w:rsidP="00C3012E">
      <w:pPr>
        <w:spacing w:after="0"/>
        <w:jc w:val="center"/>
        <w:rPr>
          <w:rFonts w:ascii="Century Gothic" w:hAnsi="Century Gothic"/>
          <w:b/>
        </w:rPr>
      </w:pPr>
    </w:p>
    <w:p w14:paraId="72F56D9D" w14:textId="77777777" w:rsidR="00782C8A" w:rsidRDefault="0044351D" w:rsidP="00782C8A">
      <w:pPr>
        <w:spacing w:after="0" w:line="240" w:lineRule="auto"/>
        <w:jc w:val="both"/>
        <w:rPr>
          <w:rFonts w:ascii="Century Gothic" w:hAnsi="Century Gothic"/>
          <w:b/>
          <w:sz w:val="20"/>
        </w:rPr>
      </w:pPr>
      <w:r>
        <w:rPr>
          <w:rFonts w:ascii="Century Gothic" w:hAnsi="Century Gothic"/>
          <w:b/>
          <w:sz w:val="20"/>
        </w:rPr>
        <w:t>DOCENTE: LUZKARIN DEL CARMEN MOLINA RODRÍGUEZ</w:t>
      </w:r>
    </w:p>
    <w:p w14:paraId="4C7B27E1" w14:textId="77777777" w:rsidR="005A21C9" w:rsidRPr="00782C8A" w:rsidRDefault="005A21C9" w:rsidP="00782C8A">
      <w:pPr>
        <w:spacing w:after="0" w:line="240" w:lineRule="auto"/>
        <w:jc w:val="both"/>
        <w:rPr>
          <w:rFonts w:ascii="Century Gothic" w:hAnsi="Century Gothic"/>
          <w:b/>
          <w:sz w:val="20"/>
          <w:u w:val="single"/>
        </w:rPr>
      </w:pPr>
      <w:r w:rsidRPr="00D00E57">
        <w:rPr>
          <w:rFonts w:ascii="Century Gothic" w:hAnsi="Century Gothic"/>
          <w:b/>
          <w:sz w:val="20"/>
        </w:rPr>
        <w:t xml:space="preserve">TELÉFONO/E-MAIL: </w:t>
      </w:r>
      <w:r w:rsidR="0044351D">
        <w:rPr>
          <w:rFonts w:ascii="Century Gothic" w:hAnsi="Century Gothic"/>
          <w:b/>
          <w:sz w:val="20"/>
        </w:rPr>
        <w:t>6862-7384/3889209 luzkarinmolinaucv</w:t>
      </w:r>
      <w:r w:rsidR="00C656F6">
        <w:rPr>
          <w:rFonts w:ascii="Century Gothic" w:hAnsi="Century Gothic"/>
          <w:b/>
          <w:sz w:val="20"/>
        </w:rPr>
        <w:t>@hotmail.com</w:t>
      </w:r>
    </w:p>
    <w:p w14:paraId="2BB5C8B8" w14:textId="77777777" w:rsidR="001118BD" w:rsidRDefault="00C3012E" w:rsidP="00782C8A">
      <w:pPr>
        <w:spacing w:after="0" w:line="240" w:lineRule="auto"/>
        <w:jc w:val="both"/>
        <w:rPr>
          <w:rFonts w:ascii="Century Gothic" w:hAnsi="Century Gothic"/>
          <w:b/>
          <w:sz w:val="20"/>
        </w:rPr>
      </w:pPr>
      <w:r w:rsidRPr="00D00E57">
        <w:rPr>
          <w:rFonts w:ascii="Century Gothic" w:hAnsi="Century Gothic"/>
          <w:b/>
          <w:sz w:val="20"/>
        </w:rPr>
        <w:t xml:space="preserve">MATERIA: </w:t>
      </w:r>
      <w:r w:rsidR="00C656F6">
        <w:rPr>
          <w:rFonts w:ascii="Century Gothic" w:hAnsi="Century Gothic"/>
          <w:b/>
          <w:sz w:val="20"/>
        </w:rPr>
        <w:t xml:space="preserve"> </w:t>
      </w:r>
      <w:r w:rsidR="00782C8A">
        <w:rPr>
          <w:rFonts w:ascii="Century Gothic" w:hAnsi="Century Gothic"/>
          <w:b/>
          <w:sz w:val="20"/>
        </w:rPr>
        <w:t xml:space="preserve"> </w:t>
      </w:r>
      <w:r w:rsidR="00C656F6" w:rsidRPr="00C656F6">
        <w:rPr>
          <w:rFonts w:ascii="Arial" w:eastAsia="Calibri" w:hAnsi="Arial" w:cs="Arial"/>
          <w:b/>
          <w:bCs/>
          <w:sz w:val="20"/>
          <w:szCs w:val="20"/>
          <w:lang w:eastAsia="en-US"/>
        </w:rPr>
        <w:t>Diagnóstico Bucal</w:t>
      </w:r>
      <w:r w:rsidR="00C656F6" w:rsidRPr="004B65CA">
        <w:rPr>
          <w:rFonts w:ascii="Arial" w:eastAsia="Calibri" w:hAnsi="Arial" w:cs="Arial"/>
          <w:b/>
          <w:bCs/>
          <w:sz w:val="24"/>
          <w:lang w:eastAsia="en-US"/>
        </w:rPr>
        <w:t xml:space="preserve"> </w:t>
      </w:r>
      <w:r w:rsidR="00C656F6">
        <w:rPr>
          <w:rFonts w:ascii="Arial" w:eastAsia="Calibri" w:hAnsi="Arial" w:cs="Arial"/>
          <w:b/>
          <w:bCs/>
          <w:sz w:val="24"/>
          <w:lang w:eastAsia="en-US"/>
        </w:rPr>
        <w:t xml:space="preserve">            </w:t>
      </w:r>
      <w:r w:rsidRPr="00D00E57">
        <w:rPr>
          <w:rFonts w:ascii="Century Gothic" w:hAnsi="Century Gothic"/>
          <w:b/>
          <w:sz w:val="20"/>
        </w:rPr>
        <w:t xml:space="preserve">CÓDIGO: </w:t>
      </w:r>
      <w:r w:rsidR="00782C8A">
        <w:rPr>
          <w:rFonts w:ascii="Century Gothic" w:hAnsi="Century Gothic"/>
          <w:b/>
          <w:sz w:val="20"/>
        </w:rPr>
        <w:t>___</w:t>
      </w:r>
      <w:r w:rsidR="00906F66">
        <w:rPr>
          <w:rFonts w:ascii="Arial" w:eastAsia="Calibri" w:hAnsi="Arial" w:cs="Arial"/>
          <w:sz w:val="24"/>
          <w:lang w:eastAsia="en-US"/>
        </w:rPr>
        <w:t>702-60308</w:t>
      </w:r>
      <w:r w:rsidR="00782C8A">
        <w:rPr>
          <w:rFonts w:ascii="Century Gothic" w:hAnsi="Century Gothic"/>
          <w:b/>
          <w:sz w:val="20"/>
        </w:rPr>
        <w:t>_______________</w:t>
      </w:r>
      <w:r w:rsidR="001118BD">
        <w:rPr>
          <w:rFonts w:ascii="Century Gothic" w:hAnsi="Century Gothic"/>
          <w:b/>
          <w:sz w:val="20"/>
        </w:rPr>
        <w:t>____</w:t>
      </w:r>
      <w:r w:rsidR="001118BD">
        <w:rPr>
          <w:rFonts w:ascii="Century Gothic" w:hAnsi="Century Gothic"/>
          <w:b/>
          <w:sz w:val="20"/>
        </w:rPr>
        <w:tab/>
      </w:r>
    </w:p>
    <w:p w14:paraId="77E1F67C" w14:textId="77777777" w:rsidR="005A21C9" w:rsidRPr="00D00E57" w:rsidRDefault="00C3012E" w:rsidP="00782C8A">
      <w:pPr>
        <w:spacing w:after="0" w:line="240" w:lineRule="auto"/>
        <w:jc w:val="both"/>
        <w:rPr>
          <w:rFonts w:ascii="Century Gothic" w:hAnsi="Century Gothic"/>
          <w:b/>
          <w:sz w:val="20"/>
        </w:rPr>
      </w:pPr>
      <w:r w:rsidRPr="00D00E57">
        <w:rPr>
          <w:rFonts w:ascii="Century Gothic" w:hAnsi="Century Gothic"/>
          <w:b/>
          <w:sz w:val="20"/>
        </w:rPr>
        <w:t>GRUPO:</w:t>
      </w:r>
      <w:r w:rsidR="00782C8A">
        <w:rPr>
          <w:rFonts w:ascii="Century Gothic" w:hAnsi="Century Gothic"/>
          <w:b/>
          <w:sz w:val="20"/>
        </w:rPr>
        <w:t xml:space="preserve"> </w:t>
      </w:r>
      <w:r w:rsidR="00C656F6">
        <w:rPr>
          <w:rFonts w:ascii="Century Gothic" w:hAnsi="Century Gothic"/>
          <w:b/>
          <w:sz w:val="20"/>
        </w:rPr>
        <w:t xml:space="preserve">TÉC. ODONTOLOGÍA </w:t>
      </w:r>
      <w:r w:rsidR="00FC4E50">
        <w:rPr>
          <w:rFonts w:ascii="Century Gothic" w:hAnsi="Century Gothic"/>
          <w:b/>
          <w:sz w:val="20"/>
        </w:rPr>
        <w:t xml:space="preserve">Grupo </w:t>
      </w:r>
      <w:r w:rsidR="00FC4E50">
        <w:rPr>
          <w:rFonts w:ascii="Century Gothic" w:hAnsi="Century Gothic"/>
          <w:b/>
          <w:sz w:val="20"/>
          <w:u w:val="single"/>
        </w:rPr>
        <w:t>02</w:t>
      </w:r>
      <w:r w:rsidR="00C656F6">
        <w:rPr>
          <w:rFonts w:ascii="Century Gothic" w:hAnsi="Century Gothic"/>
          <w:b/>
          <w:sz w:val="20"/>
        </w:rPr>
        <w:t xml:space="preserve">       </w:t>
      </w:r>
      <w:r w:rsidR="00782C8A">
        <w:rPr>
          <w:rFonts w:ascii="Century Gothic" w:hAnsi="Century Gothic"/>
          <w:b/>
          <w:sz w:val="20"/>
        </w:rPr>
        <w:t xml:space="preserve"> </w:t>
      </w:r>
      <w:r w:rsidR="00C656F6">
        <w:rPr>
          <w:rFonts w:ascii="Century Gothic" w:hAnsi="Century Gothic"/>
          <w:b/>
          <w:sz w:val="20"/>
        </w:rPr>
        <w:t>HORARIO:</w:t>
      </w:r>
      <w:r w:rsidR="00C656F6" w:rsidRPr="00C656F6">
        <w:rPr>
          <w:rFonts w:ascii="Calibri" w:hAnsi="Calibri"/>
          <w:color w:val="000000"/>
          <w:shd w:val="clear" w:color="auto" w:fill="FFFFFF"/>
        </w:rPr>
        <w:t xml:space="preserve"> </w:t>
      </w:r>
      <w:r w:rsidR="00C656F6">
        <w:rPr>
          <w:rFonts w:ascii="Calibri" w:hAnsi="Calibri"/>
          <w:color w:val="000000"/>
          <w:shd w:val="clear" w:color="auto" w:fill="FFFFFF"/>
        </w:rPr>
        <w:t>MIÉRCOLES  5:15 P.M. - 8:15 P.M.</w:t>
      </w:r>
    </w:p>
    <w:p w14:paraId="32B9E35E" w14:textId="77777777" w:rsidR="0057236D" w:rsidRDefault="0057236D" w:rsidP="00C3012E">
      <w:pPr>
        <w:spacing w:after="0"/>
        <w:jc w:val="both"/>
        <w:rPr>
          <w:rFonts w:ascii="Century Gothic" w:hAnsi="Century Gothic"/>
          <w:b/>
          <w:sz w:val="20"/>
        </w:rPr>
      </w:pPr>
    </w:p>
    <w:p w14:paraId="20544B6B" w14:textId="77777777" w:rsidR="00782C8A" w:rsidRDefault="00782C8A" w:rsidP="00C3012E">
      <w:pPr>
        <w:spacing w:after="0"/>
        <w:jc w:val="both"/>
        <w:rPr>
          <w:rFonts w:ascii="Century Gothic" w:hAnsi="Century Gothic"/>
          <w:b/>
          <w:sz w:val="20"/>
        </w:rPr>
      </w:pPr>
    </w:p>
    <w:p w14:paraId="5CDDF92C" w14:textId="77777777" w:rsidR="0057236D" w:rsidRDefault="0057236D" w:rsidP="00C3012E">
      <w:pPr>
        <w:spacing w:after="0"/>
        <w:jc w:val="both"/>
        <w:rPr>
          <w:rFonts w:ascii="Century Gothic" w:hAnsi="Century Gothic"/>
          <w:b/>
          <w:sz w:val="20"/>
        </w:rPr>
      </w:pPr>
      <w:r>
        <w:rPr>
          <w:rFonts w:ascii="Century Gothic" w:hAnsi="Century Gothic"/>
          <w:b/>
          <w:sz w:val="20"/>
        </w:rPr>
        <w:t>JUSTIFICACIÓN DEL CURSO</w:t>
      </w:r>
    </w:p>
    <w:p w14:paraId="4AACFAC1" w14:textId="77777777" w:rsidR="00FC4E50" w:rsidRPr="004B65CA" w:rsidRDefault="00FC4E50" w:rsidP="00FC4E50">
      <w:pPr>
        <w:jc w:val="both"/>
        <w:rPr>
          <w:rFonts w:ascii="Arial" w:hAnsi="Arial" w:cs="Arial"/>
          <w:sz w:val="24"/>
          <w:szCs w:val="24"/>
        </w:rPr>
      </w:pPr>
      <w:r w:rsidRPr="004B65CA">
        <w:rPr>
          <w:rFonts w:ascii="Arial" w:hAnsi="Arial" w:cs="Arial"/>
          <w:sz w:val="24"/>
          <w:szCs w:val="24"/>
        </w:rPr>
        <w:t>El diagnóstico bucal de la salud de la población, por ser multifactorial se hace muy complejo, para ello es necesario que el estudiante  identifique el comportamiento de los componentes de la salud.  Utilizando  las técnicas diagnósticas y ejercicios  recopilando la información en una ficha clínica.</w:t>
      </w:r>
    </w:p>
    <w:p w14:paraId="691C9BEC" w14:textId="77777777" w:rsidR="00FC4E50" w:rsidRDefault="00FC4E50" w:rsidP="00FC4E50">
      <w:pPr>
        <w:jc w:val="both"/>
        <w:rPr>
          <w:rFonts w:ascii="Arial" w:hAnsi="Arial" w:cs="Arial"/>
          <w:sz w:val="24"/>
          <w:szCs w:val="24"/>
        </w:rPr>
      </w:pPr>
      <w:r w:rsidRPr="004B65CA">
        <w:rPr>
          <w:rFonts w:ascii="Arial" w:hAnsi="Arial" w:cs="Arial"/>
          <w:sz w:val="24"/>
          <w:szCs w:val="24"/>
        </w:rPr>
        <w:t>El  desarrollo de habilidades en la observación, palpación, auscultación, y otros  elementos importantes del diagnóstico, establecerán el punto de partida para lograr una estrecha interrelación y coordinación de actividades con su grupo básico de trabajo.</w:t>
      </w:r>
    </w:p>
    <w:p w14:paraId="09969676" w14:textId="77777777" w:rsidR="00FC4E50" w:rsidRDefault="00FC4E50" w:rsidP="00C3012E">
      <w:pPr>
        <w:spacing w:after="0"/>
        <w:jc w:val="both"/>
        <w:rPr>
          <w:rFonts w:ascii="Century Gothic" w:hAnsi="Century Gothic"/>
          <w:b/>
          <w:sz w:val="20"/>
        </w:rPr>
      </w:pPr>
    </w:p>
    <w:p w14:paraId="7116EBA8" w14:textId="77777777" w:rsidR="00C3012E" w:rsidRPr="00D00E57" w:rsidRDefault="00965E08" w:rsidP="00C3012E">
      <w:pPr>
        <w:spacing w:after="0"/>
        <w:jc w:val="both"/>
        <w:rPr>
          <w:rFonts w:ascii="Century Gothic" w:hAnsi="Century Gothic"/>
          <w:b/>
          <w:sz w:val="20"/>
        </w:rPr>
      </w:pPr>
      <w:r w:rsidRPr="00D00E57">
        <w:rPr>
          <w:rFonts w:ascii="Century Gothic" w:hAnsi="Century Gothic"/>
          <w:b/>
          <w:sz w:val="20"/>
        </w:rPr>
        <w:t>DESCRIPCIÓN DEL CURSO:</w:t>
      </w:r>
    </w:p>
    <w:p w14:paraId="175B6E1D" w14:textId="77777777" w:rsidR="00FC4E50" w:rsidRDefault="00FC4E50" w:rsidP="00FC4E50">
      <w:pPr>
        <w:jc w:val="both"/>
        <w:rPr>
          <w:rFonts w:ascii="Arial" w:hAnsi="Arial" w:cs="Arial"/>
          <w:sz w:val="24"/>
          <w:szCs w:val="24"/>
        </w:rPr>
      </w:pPr>
      <w:r w:rsidRPr="002D7BC5">
        <w:rPr>
          <w:rFonts w:ascii="Arial" w:hAnsi="Arial" w:cs="Arial"/>
          <w:sz w:val="24"/>
          <w:szCs w:val="24"/>
        </w:rPr>
        <w:t>La asignatura diagnóstico Bucal I, se imparte en el segund</w:t>
      </w:r>
      <w:r>
        <w:rPr>
          <w:rFonts w:ascii="Arial" w:hAnsi="Arial" w:cs="Arial"/>
          <w:sz w:val="24"/>
          <w:szCs w:val="24"/>
        </w:rPr>
        <w:t>o cuatrimestre del Técnico en asistencia Odontológica, con un total de tres créditos y una dedicación horaria de cuatro horas a la semana.</w:t>
      </w:r>
    </w:p>
    <w:p w14:paraId="299C1F89" w14:textId="77777777" w:rsidR="00FC4E50" w:rsidRPr="00A50C38" w:rsidRDefault="00FC4E50" w:rsidP="00FC4E50">
      <w:pPr>
        <w:jc w:val="both"/>
        <w:rPr>
          <w:rFonts w:ascii="Arial" w:hAnsi="Arial" w:cs="Arial"/>
          <w:sz w:val="24"/>
          <w:szCs w:val="24"/>
        </w:rPr>
      </w:pPr>
      <w:r>
        <w:rPr>
          <w:rFonts w:ascii="Arial" w:hAnsi="Arial" w:cs="Arial"/>
          <w:sz w:val="24"/>
          <w:szCs w:val="24"/>
        </w:rPr>
        <w:t>A lo largo de esta asignatura se cubrirá los siguientes temas: D</w:t>
      </w:r>
      <w:r w:rsidRPr="00A50C38">
        <w:rPr>
          <w:rFonts w:ascii="Arial" w:hAnsi="Arial" w:cs="Arial"/>
          <w:sz w:val="24"/>
          <w:szCs w:val="24"/>
        </w:rPr>
        <w:t xml:space="preserve">iagnóstico </w:t>
      </w:r>
      <w:r>
        <w:rPr>
          <w:rFonts w:ascii="Arial" w:hAnsi="Arial" w:cs="Arial"/>
          <w:sz w:val="24"/>
          <w:szCs w:val="24"/>
        </w:rPr>
        <w:t>b</w:t>
      </w:r>
      <w:r w:rsidRPr="00A50C38">
        <w:rPr>
          <w:rFonts w:ascii="Arial" w:hAnsi="Arial" w:cs="Arial"/>
          <w:sz w:val="24"/>
          <w:szCs w:val="24"/>
        </w:rPr>
        <w:t xml:space="preserve">ucal y </w:t>
      </w:r>
      <w:r>
        <w:rPr>
          <w:rFonts w:ascii="Arial" w:hAnsi="Arial" w:cs="Arial"/>
          <w:sz w:val="24"/>
          <w:szCs w:val="24"/>
        </w:rPr>
        <w:t>e</w:t>
      </w:r>
      <w:r w:rsidRPr="00A50C38">
        <w:rPr>
          <w:rFonts w:ascii="Arial" w:hAnsi="Arial" w:cs="Arial"/>
          <w:sz w:val="24"/>
          <w:szCs w:val="24"/>
        </w:rPr>
        <w:t xml:space="preserve">xamen </w:t>
      </w:r>
      <w:r>
        <w:rPr>
          <w:rFonts w:ascii="Arial" w:hAnsi="Arial" w:cs="Arial"/>
          <w:sz w:val="24"/>
          <w:szCs w:val="24"/>
        </w:rPr>
        <w:t>c</w:t>
      </w:r>
      <w:r w:rsidRPr="00A50C38">
        <w:rPr>
          <w:rFonts w:ascii="Arial" w:hAnsi="Arial" w:cs="Arial"/>
          <w:sz w:val="24"/>
          <w:szCs w:val="24"/>
        </w:rPr>
        <w:t>línico</w:t>
      </w:r>
      <w:r>
        <w:rPr>
          <w:rFonts w:ascii="Arial" w:hAnsi="Arial" w:cs="Arial"/>
          <w:sz w:val="24"/>
          <w:szCs w:val="24"/>
        </w:rPr>
        <w:t>, e</w:t>
      </w:r>
      <w:r w:rsidRPr="00A50C38">
        <w:rPr>
          <w:rFonts w:ascii="Arial" w:hAnsi="Arial" w:cs="Arial"/>
          <w:sz w:val="24"/>
          <w:szCs w:val="24"/>
        </w:rPr>
        <w:t>xámenes complementarios y su interpretación</w:t>
      </w:r>
      <w:r>
        <w:rPr>
          <w:rFonts w:ascii="Arial" w:hAnsi="Arial" w:cs="Arial"/>
          <w:sz w:val="24"/>
          <w:szCs w:val="24"/>
        </w:rPr>
        <w:t xml:space="preserve">, </w:t>
      </w:r>
      <w:r w:rsidRPr="00A50C38">
        <w:rPr>
          <w:rFonts w:ascii="Arial" w:hAnsi="Arial" w:cs="Arial"/>
          <w:sz w:val="24"/>
          <w:szCs w:val="24"/>
        </w:rPr>
        <w:t xml:space="preserve"> </w:t>
      </w:r>
      <w:r>
        <w:rPr>
          <w:rFonts w:ascii="Arial" w:hAnsi="Arial" w:cs="Arial"/>
          <w:sz w:val="24"/>
          <w:szCs w:val="24"/>
        </w:rPr>
        <w:t>a</w:t>
      </w:r>
      <w:r w:rsidRPr="00A50C38">
        <w:rPr>
          <w:rFonts w:ascii="Arial" w:hAnsi="Arial" w:cs="Arial"/>
          <w:sz w:val="24"/>
          <w:szCs w:val="24"/>
        </w:rPr>
        <w:t>nomalías de la dentición</w:t>
      </w:r>
      <w:r>
        <w:rPr>
          <w:rFonts w:ascii="Arial" w:hAnsi="Arial" w:cs="Arial"/>
          <w:sz w:val="24"/>
          <w:szCs w:val="24"/>
        </w:rPr>
        <w:t>, s</w:t>
      </w:r>
      <w:r w:rsidRPr="00A50C38">
        <w:rPr>
          <w:rFonts w:ascii="Arial" w:hAnsi="Arial" w:cs="Arial"/>
          <w:sz w:val="24"/>
          <w:szCs w:val="24"/>
        </w:rPr>
        <w:t>ignos vitales</w:t>
      </w:r>
      <w:r>
        <w:rPr>
          <w:rFonts w:ascii="Arial" w:hAnsi="Arial" w:cs="Arial"/>
          <w:sz w:val="24"/>
          <w:szCs w:val="24"/>
        </w:rPr>
        <w:t xml:space="preserve"> y l</w:t>
      </w:r>
      <w:r w:rsidRPr="00A50C38">
        <w:rPr>
          <w:rFonts w:ascii="Arial" w:hAnsi="Arial" w:cs="Arial"/>
          <w:sz w:val="24"/>
          <w:szCs w:val="24"/>
        </w:rPr>
        <w:t>esiones comunes de cavidad bucal</w:t>
      </w:r>
    </w:p>
    <w:p w14:paraId="65728BCE" w14:textId="77777777" w:rsidR="00782C8A" w:rsidRDefault="00782C8A" w:rsidP="00C3012E">
      <w:pPr>
        <w:spacing w:after="0"/>
        <w:jc w:val="both"/>
        <w:rPr>
          <w:rFonts w:ascii="Century Gothic" w:hAnsi="Century Gothic"/>
          <w:b/>
          <w:sz w:val="20"/>
        </w:rPr>
      </w:pPr>
    </w:p>
    <w:p w14:paraId="766A5126" w14:textId="77777777" w:rsidR="00965E08" w:rsidRPr="00D00E57" w:rsidRDefault="00965E08" w:rsidP="00C3012E">
      <w:pPr>
        <w:spacing w:after="0"/>
        <w:jc w:val="both"/>
        <w:rPr>
          <w:rFonts w:ascii="Century Gothic" w:hAnsi="Century Gothic"/>
          <w:b/>
          <w:sz w:val="20"/>
        </w:rPr>
      </w:pPr>
      <w:r w:rsidRPr="00D00E57">
        <w:rPr>
          <w:rFonts w:ascii="Century Gothic" w:hAnsi="Century Gothic"/>
          <w:b/>
          <w:sz w:val="20"/>
        </w:rPr>
        <w:t>OBJETIVO GENERAL:</w:t>
      </w:r>
    </w:p>
    <w:p w14:paraId="67B80D8C" w14:textId="77777777" w:rsidR="00FC4E50" w:rsidRPr="002973BB" w:rsidRDefault="00FC4E50" w:rsidP="00FC4E50">
      <w:pPr>
        <w:pStyle w:val="Prrafodelista"/>
        <w:numPr>
          <w:ilvl w:val="0"/>
          <w:numId w:val="5"/>
        </w:numPr>
        <w:spacing w:after="160" w:line="259" w:lineRule="auto"/>
        <w:jc w:val="both"/>
        <w:rPr>
          <w:rFonts w:ascii="Arial" w:hAnsi="Arial" w:cs="Arial"/>
          <w:sz w:val="24"/>
          <w:szCs w:val="24"/>
        </w:rPr>
      </w:pPr>
      <w:r w:rsidRPr="002973BB">
        <w:rPr>
          <w:rFonts w:ascii="Arial" w:hAnsi="Arial" w:cs="Arial"/>
          <w:sz w:val="24"/>
          <w:szCs w:val="24"/>
        </w:rPr>
        <w:t xml:space="preserve">Desarrollar habilidades visuales y psicomotoras en el reconocimiento de aspectos normales y sus variantes.  </w:t>
      </w:r>
    </w:p>
    <w:p w14:paraId="1AEC9FAF" w14:textId="77777777" w:rsidR="00FC4E50" w:rsidRPr="002973BB" w:rsidRDefault="00FC4E50" w:rsidP="00FC4E50">
      <w:pPr>
        <w:pStyle w:val="Prrafodelista"/>
        <w:numPr>
          <w:ilvl w:val="0"/>
          <w:numId w:val="5"/>
        </w:numPr>
        <w:spacing w:after="160" w:line="259" w:lineRule="auto"/>
        <w:jc w:val="both"/>
        <w:rPr>
          <w:rFonts w:ascii="Arial" w:hAnsi="Arial" w:cs="Arial"/>
          <w:sz w:val="24"/>
          <w:szCs w:val="24"/>
        </w:rPr>
      </w:pPr>
      <w:r w:rsidRPr="002973BB">
        <w:rPr>
          <w:rFonts w:ascii="Arial" w:hAnsi="Arial" w:cs="Arial"/>
          <w:sz w:val="24"/>
          <w:szCs w:val="24"/>
        </w:rPr>
        <w:t>Comprender la importancia del examen clínico de los pacientes y la utilidad de los exámenes complementarios para establecer el Diagnóstico adecuado en cada caso particular.</w:t>
      </w:r>
    </w:p>
    <w:p w14:paraId="02B6BEAA" w14:textId="77777777" w:rsidR="00FC4E50" w:rsidRDefault="00FC4E50" w:rsidP="00FC4E50">
      <w:pPr>
        <w:rPr>
          <w:rFonts w:ascii="Arial" w:hAnsi="Arial" w:cs="Arial"/>
          <w:sz w:val="24"/>
          <w:szCs w:val="24"/>
        </w:rPr>
      </w:pPr>
      <w:r>
        <w:rPr>
          <w:rFonts w:ascii="Arial" w:hAnsi="Arial" w:cs="Arial"/>
          <w:sz w:val="24"/>
          <w:szCs w:val="24"/>
        </w:rPr>
        <w:br w:type="page"/>
      </w:r>
    </w:p>
    <w:p w14:paraId="37BD3B2D" w14:textId="77777777" w:rsidR="00165887" w:rsidRPr="006704C5" w:rsidRDefault="00165887" w:rsidP="00FC4E50">
      <w:pPr>
        <w:pStyle w:val="Prrafodelista"/>
        <w:spacing w:after="0"/>
        <w:jc w:val="both"/>
        <w:rPr>
          <w:rFonts w:ascii="Century Gothic" w:hAnsi="Century Gothic"/>
          <w:b/>
        </w:rPr>
      </w:pPr>
    </w:p>
    <w:p w14:paraId="719408C3" w14:textId="77777777" w:rsidR="009000A1" w:rsidRDefault="009000A1" w:rsidP="00C3012E">
      <w:pPr>
        <w:spacing w:after="0"/>
        <w:jc w:val="both"/>
        <w:rPr>
          <w:rFonts w:ascii="Century Gothic" w:hAnsi="Century Gothic"/>
          <w:b/>
          <w:sz w:val="20"/>
        </w:rPr>
      </w:pPr>
    </w:p>
    <w:p w14:paraId="57210265" w14:textId="77777777" w:rsidR="00782C8A" w:rsidRDefault="00782C8A" w:rsidP="00C3012E">
      <w:pPr>
        <w:spacing w:after="0"/>
        <w:jc w:val="both"/>
        <w:rPr>
          <w:rFonts w:ascii="Century Gothic" w:hAnsi="Century Gothic"/>
          <w:b/>
          <w:sz w:val="20"/>
        </w:rPr>
      </w:pPr>
    </w:p>
    <w:p w14:paraId="2865C9B7" w14:textId="77777777" w:rsidR="00965E08" w:rsidRPr="00D00E57" w:rsidRDefault="00965E08" w:rsidP="00C3012E">
      <w:pPr>
        <w:spacing w:after="0"/>
        <w:jc w:val="both"/>
        <w:rPr>
          <w:rFonts w:ascii="Century Gothic" w:hAnsi="Century Gothic"/>
          <w:b/>
          <w:sz w:val="20"/>
        </w:rPr>
      </w:pPr>
      <w:r w:rsidRPr="00D00E57">
        <w:rPr>
          <w:rFonts w:ascii="Century Gothic" w:hAnsi="Century Gothic"/>
          <w:b/>
          <w:sz w:val="20"/>
        </w:rPr>
        <w:t>OBJETIVOS ESPECÍFICOS:</w:t>
      </w:r>
    </w:p>
    <w:p w14:paraId="63F82FF8" w14:textId="77777777" w:rsidR="00FC4E50" w:rsidRPr="002973BB" w:rsidRDefault="00FC4E50" w:rsidP="00FC4E50">
      <w:pPr>
        <w:pStyle w:val="Prrafodelista"/>
        <w:numPr>
          <w:ilvl w:val="0"/>
          <w:numId w:val="6"/>
        </w:numPr>
        <w:spacing w:after="160" w:line="259" w:lineRule="auto"/>
        <w:jc w:val="both"/>
        <w:rPr>
          <w:rFonts w:ascii="Arial" w:hAnsi="Arial" w:cs="Arial"/>
          <w:sz w:val="24"/>
          <w:szCs w:val="24"/>
        </w:rPr>
      </w:pPr>
      <w:r w:rsidRPr="002973BB">
        <w:rPr>
          <w:rFonts w:ascii="Arial" w:hAnsi="Arial" w:cs="Arial"/>
          <w:sz w:val="24"/>
          <w:szCs w:val="24"/>
        </w:rPr>
        <w:t>Conocer la importancia de los componentes del diagnóstico.</w:t>
      </w:r>
    </w:p>
    <w:p w14:paraId="435529AA" w14:textId="77777777" w:rsidR="00FC4E50" w:rsidRPr="002973BB" w:rsidRDefault="00FC4E50" w:rsidP="00FC4E50">
      <w:pPr>
        <w:pStyle w:val="Prrafodelista"/>
        <w:numPr>
          <w:ilvl w:val="0"/>
          <w:numId w:val="6"/>
        </w:numPr>
        <w:spacing w:after="160" w:line="259" w:lineRule="auto"/>
        <w:jc w:val="both"/>
        <w:rPr>
          <w:rFonts w:ascii="Arial" w:hAnsi="Arial" w:cs="Arial"/>
          <w:sz w:val="24"/>
          <w:szCs w:val="24"/>
        </w:rPr>
      </w:pPr>
      <w:r w:rsidRPr="002973BB">
        <w:rPr>
          <w:rFonts w:ascii="Arial" w:hAnsi="Arial" w:cs="Arial"/>
          <w:sz w:val="24"/>
          <w:szCs w:val="24"/>
        </w:rPr>
        <w:t>Desarrollar habilidades psicomotoras en la observación y descripción, así como en detección de los signos vitales.</w:t>
      </w:r>
    </w:p>
    <w:p w14:paraId="352C402A" w14:textId="77777777" w:rsidR="00FC4E50" w:rsidRPr="002973BB" w:rsidRDefault="00FC4E50" w:rsidP="00FC4E50">
      <w:pPr>
        <w:pStyle w:val="Prrafodelista"/>
        <w:numPr>
          <w:ilvl w:val="0"/>
          <w:numId w:val="6"/>
        </w:numPr>
        <w:spacing w:after="160" w:line="259" w:lineRule="auto"/>
        <w:jc w:val="both"/>
        <w:rPr>
          <w:rFonts w:ascii="Arial" w:hAnsi="Arial" w:cs="Arial"/>
          <w:sz w:val="24"/>
          <w:szCs w:val="24"/>
        </w:rPr>
      </w:pPr>
      <w:r w:rsidRPr="002973BB">
        <w:rPr>
          <w:rFonts w:ascii="Arial" w:hAnsi="Arial" w:cs="Arial"/>
          <w:sz w:val="24"/>
          <w:szCs w:val="24"/>
        </w:rPr>
        <w:t>Conocer la utilidad de los exámenes complementarios para el diagnóstico.</w:t>
      </w:r>
    </w:p>
    <w:p w14:paraId="7DA66A30" w14:textId="77777777" w:rsidR="00FC4E50" w:rsidRPr="002973BB" w:rsidRDefault="00FC4E50" w:rsidP="00FC4E50">
      <w:pPr>
        <w:pStyle w:val="Prrafodelista"/>
        <w:numPr>
          <w:ilvl w:val="0"/>
          <w:numId w:val="6"/>
        </w:numPr>
        <w:spacing w:after="160" w:line="259" w:lineRule="auto"/>
        <w:jc w:val="both"/>
        <w:rPr>
          <w:rFonts w:ascii="Arial" w:hAnsi="Arial" w:cs="Arial"/>
          <w:sz w:val="24"/>
          <w:szCs w:val="24"/>
        </w:rPr>
      </w:pPr>
      <w:r w:rsidRPr="002973BB">
        <w:rPr>
          <w:rFonts w:ascii="Arial" w:hAnsi="Arial" w:cs="Arial"/>
          <w:sz w:val="24"/>
          <w:szCs w:val="24"/>
        </w:rPr>
        <w:t>Tomar conciencia de la importancia de reconocer a tiempo lesiones de la cavidad bucal (en etapa temprana) para prevenir complicaciones o desarrollo de otras patologías más graves.</w:t>
      </w:r>
    </w:p>
    <w:p w14:paraId="7444B8F5" w14:textId="77777777" w:rsidR="00FC4E50" w:rsidRPr="002973BB" w:rsidRDefault="00FC4E50" w:rsidP="00FC4E50">
      <w:pPr>
        <w:pStyle w:val="Prrafodelista"/>
        <w:numPr>
          <w:ilvl w:val="0"/>
          <w:numId w:val="6"/>
        </w:numPr>
        <w:spacing w:after="160" w:line="259" w:lineRule="auto"/>
        <w:jc w:val="both"/>
        <w:rPr>
          <w:rFonts w:ascii="Arial" w:hAnsi="Arial" w:cs="Arial"/>
          <w:sz w:val="24"/>
          <w:szCs w:val="24"/>
        </w:rPr>
      </w:pPr>
      <w:r w:rsidRPr="002973BB">
        <w:rPr>
          <w:rFonts w:ascii="Arial" w:hAnsi="Arial" w:cs="Arial"/>
          <w:sz w:val="24"/>
          <w:szCs w:val="24"/>
        </w:rPr>
        <w:t>Conocer y sensibilizarse con los signos y síntomas de patologías</w:t>
      </w:r>
    </w:p>
    <w:p w14:paraId="0B788339" w14:textId="77777777" w:rsidR="00FC4E50" w:rsidRPr="002973BB" w:rsidRDefault="00FC4E50" w:rsidP="00FC4E50">
      <w:pPr>
        <w:pStyle w:val="Prrafodelista"/>
        <w:numPr>
          <w:ilvl w:val="0"/>
          <w:numId w:val="6"/>
        </w:numPr>
        <w:spacing w:after="160" w:line="259" w:lineRule="auto"/>
        <w:jc w:val="both"/>
        <w:rPr>
          <w:rFonts w:ascii="Arial" w:hAnsi="Arial" w:cs="Arial"/>
          <w:sz w:val="24"/>
          <w:szCs w:val="24"/>
        </w:rPr>
      </w:pPr>
      <w:r w:rsidRPr="002973BB">
        <w:rPr>
          <w:rFonts w:ascii="Arial" w:hAnsi="Arial" w:cs="Arial"/>
          <w:sz w:val="24"/>
          <w:szCs w:val="24"/>
        </w:rPr>
        <w:t>Reconocer la importancia y sensibilizarse con los métodos de barrera y la ergonomía.</w:t>
      </w:r>
    </w:p>
    <w:p w14:paraId="294ECAB2" w14:textId="77777777" w:rsidR="009000A1" w:rsidRPr="00782C8A" w:rsidRDefault="009000A1" w:rsidP="00FC4E50">
      <w:pPr>
        <w:pStyle w:val="Prrafodelista"/>
        <w:spacing w:after="0"/>
        <w:jc w:val="both"/>
        <w:rPr>
          <w:rFonts w:ascii="Century Gothic" w:eastAsia="Calibri" w:hAnsi="Century Gothic" w:cs="Century Gothic"/>
          <w:b/>
          <w:sz w:val="20"/>
          <w:szCs w:val="16"/>
        </w:rPr>
      </w:pPr>
    </w:p>
    <w:p w14:paraId="4EC2CFDA" w14:textId="77777777" w:rsidR="00782C8A" w:rsidRDefault="00782C8A" w:rsidP="006704C5">
      <w:pPr>
        <w:spacing w:after="0"/>
        <w:jc w:val="both"/>
        <w:rPr>
          <w:rFonts w:ascii="Century Gothic" w:hAnsi="Century Gothic"/>
          <w:b/>
          <w:sz w:val="20"/>
        </w:rPr>
      </w:pPr>
    </w:p>
    <w:p w14:paraId="22ACB916" w14:textId="77777777" w:rsidR="00E82505" w:rsidRPr="006704C5" w:rsidRDefault="00653E83" w:rsidP="006704C5">
      <w:pPr>
        <w:spacing w:after="0"/>
        <w:jc w:val="both"/>
        <w:rPr>
          <w:rFonts w:ascii="Century Gothic" w:hAnsi="Century Gothic"/>
          <w:b/>
          <w:sz w:val="20"/>
        </w:rPr>
      </w:pPr>
      <w:r>
        <w:rPr>
          <w:rFonts w:ascii="Century Gothic" w:hAnsi="Century Gothic"/>
          <w:b/>
          <w:sz w:val="20"/>
        </w:rPr>
        <w:t>ESTRATEGIAS METODOLÓGICAS/RECURSOS</w:t>
      </w:r>
    </w:p>
    <w:p w14:paraId="57454121" w14:textId="77777777" w:rsidR="006704C5" w:rsidRPr="006704C5" w:rsidRDefault="006704C5" w:rsidP="006704C5">
      <w:pPr>
        <w:autoSpaceDE w:val="0"/>
        <w:autoSpaceDN w:val="0"/>
        <w:adjustRightInd w:val="0"/>
        <w:spacing w:after="0" w:line="240" w:lineRule="auto"/>
        <w:rPr>
          <w:rFonts w:ascii="Century Gothic" w:hAnsi="Century Gothic" w:cs="Arial"/>
          <w:sz w:val="18"/>
          <w:szCs w:val="24"/>
        </w:rPr>
      </w:pPr>
      <w:r w:rsidRPr="006704C5">
        <w:rPr>
          <w:rFonts w:ascii="Century Gothic" w:hAnsi="Century Gothic" w:cs="Arial"/>
          <w:sz w:val="18"/>
          <w:szCs w:val="24"/>
        </w:rPr>
        <w:t>El desarrollo del presente programa de estudios incluirá:</w:t>
      </w:r>
    </w:p>
    <w:p w14:paraId="16E07B6A" w14:textId="77777777" w:rsidR="006704C5" w:rsidRDefault="006704C5" w:rsidP="00FC4E50">
      <w:pPr>
        <w:spacing w:after="0"/>
        <w:jc w:val="both"/>
        <w:rPr>
          <w:rFonts w:ascii="Century Gothic" w:hAnsi="Century Gothic" w:cs="Arial"/>
          <w:b/>
          <w:sz w:val="18"/>
          <w:szCs w:val="24"/>
        </w:rPr>
      </w:pPr>
    </w:p>
    <w:p w14:paraId="3CEB3E9D" w14:textId="77777777" w:rsidR="00FC4E50" w:rsidRPr="00F84E9A" w:rsidRDefault="00FC4E50" w:rsidP="00FC4E50">
      <w:pPr>
        <w:spacing w:after="0"/>
        <w:outlineLvl w:val="0"/>
        <w:rPr>
          <w:rFonts w:ascii="Arial" w:hAnsi="Arial" w:cs="Arial"/>
          <w:b/>
          <w:color w:val="000000"/>
          <w:sz w:val="24"/>
          <w:szCs w:val="24"/>
        </w:rPr>
      </w:pPr>
      <w:r w:rsidRPr="00F84E9A">
        <w:rPr>
          <w:rFonts w:ascii="Arial" w:hAnsi="Arial" w:cs="Arial"/>
          <w:b/>
          <w:color w:val="000000"/>
          <w:sz w:val="24"/>
          <w:szCs w:val="24"/>
        </w:rPr>
        <w:t>Metodología:</w:t>
      </w:r>
    </w:p>
    <w:p w14:paraId="27CDF437" w14:textId="77777777" w:rsidR="00FC4E50" w:rsidRDefault="00FC4E50" w:rsidP="00FC4E50">
      <w:pPr>
        <w:spacing w:after="0"/>
        <w:jc w:val="both"/>
        <w:outlineLvl w:val="0"/>
        <w:rPr>
          <w:rFonts w:ascii="Arial" w:hAnsi="Arial" w:cs="Arial"/>
          <w:color w:val="000000"/>
          <w:sz w:val="24"/>
          <w:szCs w:val="24"/>
        </w:rPr>
      </w:pPr>
      <w:r>
        <w:rPr>
          <w:rFonts w:ascii="Arial" w:hAnsi="Arial" w:cs="Arial"/>
          <w:color w:val="000000"/>
          <w:sz w:val="24"/>
          <w:szCs w:val="24"/>
        </w:rPr>
        <w:t>L</w:t>
      </w:r>
      <w:r w:rsidRPr="004D09B6">
        <w:rPr>
          <w:rFonts w:ascii="Arial" w:hAnsi="Arial" w:cs="Arial"/>
          <w:color w:val="000000"/>
          <w:sz w:val="24"/>
          <w:szCs w:val="24"/>
        </w:rPr>
        <w:t xml:space="preserve">a asignatura </w:t>
      </w:r>
      <w:r>
        <w:rPr>
          <w:rFonts w:ascii="Arial" w:hAnsi="Arial" w:cs="Arial"/>
          <w:color w:val="000000"/>
          <w:sz w:val="24"/>
          <w:szCs w:val="24"/>
        </w:rPr>
        <w:t xml:space="preserve">es  presencial, teórico-práctica y se desarrollará por medio de clases magistrales,  </w:t>
      </w:r>
      <w:r w:rsidRPr="004D09B6">
        <w:rPr>
          <w:rFonts w:ascii="Arial" w:hAnsi="Arial" w:cs="Arial"/>
          <w:color w:val="000000"/>
          <w:sz w:val="24"/>
          <w:szCs w:val="24"/>
        </w:rPr>
        <w:t>exposiciones orales</w:t>
      </w:r>
      <w:r>
        <w:rPr>
          <w:rFonts w:ascii="Arial" w:hAnsi="Arial" w:cs="Arial"/>
          <w:color w:val="000000"/>
          <w:sz w:val="24"/>
          <w:szCs w:val="24"/>
        </w:rPr>
        <w:t xml:space="preserve"> individuales y en grupo, </w:t>
      </w:r>
      <w:r w:rsidRPr="004D09B6">
        <w:rPr>
          <w:rFonts w:ascii="Arial" w:hAnsi="Arial" w:cs="Arial"/>
          <w:color w:val="000000"/>
          <w:sz w:val="24"/>
          <w:szCs w:val="24"/>
        </w:rPr>
        <w:t xml:space="preserve"> la implementación de dinámicas de grupo</w:t>
      </w:r>
      <w:r>
        <w:rPr>
          <w:rFonts w:ascii="Arial" w:hAnsi="Arial" w:cs="Arial"/>
          <w:color w:val="000000"/>
          <w:sz w:val="24"/>
          <w:szCs w:val="24"/>
        </w:rPr>
        <w:t xml:space="preserve">, </w:t>
      </w:r>
      <w:r w:rsidRPr="004D09B6">
        <w:rPr>
          <w:rFonts w:ascii="Arial" w:hAnsi="Arial" w:cs="Arial"/>
          <w:color w:val="000000"/>
          <w:sz w:val="24"/>
          <w:szCs w:val="24"/>
        </w:rPr>
        <w:t xml:space="preserve">el </w:t>
      </w:r>
      <w:r>
        <w:rPr>
          <w:rFonts w:ascii="Arial" w:hAnsi="Arial" w:cs="Arial"/>
          <w:color w:val="000000"/>
          <w:sz w:val="24"/>
          <w:szCs w:val="24"/>
        </w:rPr>
        <w:t>desarrollo de casos de estudio y prácticas clínicas.</w:t>
      </w:r>
    </w:p>
    <w:p w14:paraId="231E9A07" w14:textId="77777777" w:rsidR="00FC4E50" w:rsidRDefault="00FC4E50" w:rsidP="00FC4E50">
      <w:pPr>
        <w:spacing w:after="0"/>
        <w:jc w:val="both"/>
        <w:outlineLvl w:val="0"/>
        <w:rPr>
          <w:rFonts w:ascii="Arial" w:hAnsi="Arial" w:cs="Arial"/>
          <w:color w:val="000000"/>
          <w:sz w:val="24"/>
          <w:szCs w:val="24"/>
        </w:rPr>
      </w:pPr>
    </w:p>
    <w:p w14:paraId="6807D349" w14:textId="77777777" w:rsidR="00FC4E50" w:rsidRPr="00F84E9A" w:rsidRDefault="00FC4E50" w:rsidP="00FC4E50">
      <w:pPr>
        <w:spacing w:after="0"/>
        <w:outlineLvl w:val="0"/>
        <w:rPr>
          <w:rFonts w:ascii="Arial" w:hAnsi="Arial" w:cs="Arial"/>
          <w:b/>
          <w:iCs/>
          <w:color w:val="000000"/>
          <w:sz w:val="24"/>
          <w:szCs w:val="24"/>
        </w:rPr>
      </w:pPr>
      <w:r w:rsidRPr="00F84E9A">
        <w:rPr>
          <w:rFonts w:ascii="Arial" w:hAnsi="Arial" w:cs="Arial"/>
          <w:b/>
          <w:iCs/>
          <w:color w:val="000000"/>
          <w:sz w:val="24"/>
          <w:szCs w:val="24"/>
        </w:rPr>
        <w:t xml:space="preserve">Recursos: </w:t>
      </w:r>
    </w:p>
    <w:p w14:paraId="0F418212" w14:textId="77777777" w:rsidR="00FC4E50" w:rsidRPr="004D09B6" w:rsidRDefault="00FC4E50" w:rsidP="00FC4E50">
      <w:pPr>
        <w:spacing w:after="0"/>
        <w:jc w:val="both"/>
        <w:outlineLvl w:val="0"/>
        <w:rPr>
          <w:rFonts w:ascii="Arial" w:hAnsi="Arial" w:cs="Arial"/>
          <w:iCs/>
          <w:color w:val="000000"/>
          <w:sz w:val="24"/>
          <w:szCs w:val="24"/>
        </w:rPr>
      </w:pPr>
      <w:r w:rsidRPr="004D09B6">
        <w:rPr>
          <w:rFonts w:ascii="Arial" w:hAnsi="Arial" w:cs="Arial"/>
          <w:iCs/>
          <w:color w:val="000000"/>
          <w:sz w:val="24"/>
          <w:szCs w:val="24"/>
        </w:rPr>
        <w:t xml:space="preserve">Para el desarrollo de ésta asignatura, utilizaremos los recursos del salón de clase, la clínica dental </w:t>
      </w:r>
      <w:r>
        <w:rPr>
          <w:rFonts w:ascii="Arial" w:hAnsi="Arial" w:cs="Arial"/>
          <w:iCs/>
          <w:color w:val="000000"/>
          <w:sz w:val="24"/>
          <w:szCs w:val="24"/>
        </w:rPr>
        <w:t xml:space="preserve"> </w:t>
      </w:r>
      <w:r w:rsidRPr="004D09B6">
        <w:rPr>
          <w:rFonts w:ascii="Arial" w:hAnsi="Arial" w:cs="Arial"/>
          <w:iCs/>
          <w:color w:val="000000"/>
          <w:sz w:val="24"/>
          <w:szCs w:val="24"/>
        </w:rPr>
        <w:t>para ejercicios interactivos  y material didáctico. Además</w:t>
      </w:r>
      <w:r>
        <w:rPr>
          <w:rFonts w:ascii="Arial" w:hAnsi="Arial" w:cs="Arial"/>
          <w:iCs/>
          <w:color w:val="000000"/>
          <w:sz w:val="24"/>
          <w:szCs w:val="24"/>
        </w:rPr>
        <w:t xml:space="preserve"> los estudiantes </w:t>
      </w:r>
      <w:r w:rsidRPr="004D09B6">
        <w:rPr>
          <w:rFonts w:ascii="Arial" w:hAnsi="Arial" w:cs="Arial"/>
          <w:iCs/>
          <w:color w:val="000000"/>
          <w:sz w:val="24"/>
          <w:szCs w:val="24"/>
        </w:rPr>
        <w:t xml:space="preserve">deben hacer uso de los recursos de la </w:t>
      </w:r>
      <w:proofErr w:type="gramStart"/>
      <w:r w:rsidRPr="004D09B6">
        <w:rPr>
          <w:rFonts w:ascii="Arial" w:hAnsi="Arial" w:cs="Arial"/>
          <w:iCs/>
          <w:color w:val="000000"/>
          <w:sz w:val="24"/>
          <w:szCs w:val="24"/>
        </w:rPr>
        <w:t>biblioteca</w:t>
      </w:r>
      <w:r>
        <w:rPr>
          <w:rFonts w:ascii="Arial" w:hAnsi="Arial" w:cs="Arial"/>
          <w:iCs/>
          <w:color w:val="000000"/>
          <w:sz w:val="24"/>
          <w:szCs w:val="24"/>
        </w:rPr>
        <w:t>(</w:t>
      </w:r>
      <w:proofErr w:type="gramEnd"/>
      <w:r>
        <w:rPr>
          <w:rFonts w:ascii="Arial" w:hAnsi="Arial" w:cs="Arial"/>
          <w:iCs/>
          <w:color w:val="000000"/>
          <w:sz w:val="24"/>
          <w:szCs w:val="24"/>
        </w:rPr>
        <w:t xml:space="preserve">físicos y virtuales). </w:t>
      </w:r>
      <w:r w:rsidRPr="004D09B6">
        <w:rPr>
          <w:rFonts w:ascii="Arial" w:hAnsi="Arial" w:cs="Arial"/>
          <w:iCs/>
          <w:color w:val="000000"/>
          <w:sz w:val="24"/>
          <w:szCs w:val="24"/>
        </w:rPr>
        <w:t>Se llevarán a cabo actividades de ejercicios entre compañeros de clase p</w:t>
      </w:r>
      <w:r>
        <w:rPr>
          <w:rFonts w:ascii="Arial" w:hAnsi="Arial" w:cs="Arial"/>
          <w:iCs/>
          <w:color w:val="000000"/>
          <w:sz w:val="24"/>
          <w:szCs w:val="24"/>
        </w:rPr>
        <w:t>ara revisión y detección de anomalías en la cavidad bucal</w:t>
      </w:r>
      <w:r w:rsidRPr="004D09B6">
        <w:rPr>
          <w:rFonts w:ascii="Arial" w:hAnsi="Arial" w:cs="Arial"/>
          <w:iCs/>
          <w:color w:val="000000"/>
          <w:sz w:val="24"/>
          <w:szCs w:val="24"/>
        </w:rPr>
        <w:t>.</w:t>
      </w:r>
    </w:p>
    <w:p w14:paraId="5F27AB41" w14:textId="77777777" w:rsidR="00E82505" w:rsidRDefault="00E82505" w:rsidP="00FC4E50">
      <w:pPr>
        <w:spacing w:after="0" w:line="240" w:lineRule="auto"/>
        <w:jc w:val="both"/>
        <w:rPr>
          <w:rFonts w:ascii="Century Gothic" w:eastAsia="Calibri" w:hAnsi="Century Gothic" w:cs="Century Gothic"/>
          <w:sz w:val="16"/>
          <w:szCs w:val="16"/>
        </w:rPr>
      </w:pPr>
    </w:p>
    <w:p w14:paraId="0FE1B7BB" w14:textId="77777777" w:rsidR="00782C8A" w:rsidRDefault="00782C8A" w:rsidP="00CE25B5">
      <w:pPr>
        <w:spacing w:after="0" w:line="240" w:lineRule="auto"/>
        <w:ind w:left="1440"/>
        <w:jc w:val="both"/>
        <w:rPr>
          <w:rFonts w:ascii="Century Gothic" w:eastAsia="Calibri" w:hAnsi="Century Gothic" w:cs="Century Gothic"/>
          <w:sz w:val="16"/>
          <w:szCs w:val="16"/>
        </w:rPr>
      </w:pPr>
    </w:p>
    <w:p w14:paraId="61522F9D" w14:textId="77777777" w:rsidR="00DC33E1" w:rsidRPr="00AD2F83" w:rsidRDefault="00DC33E1" w:rsidP="00DC33E1">
      <w:pPr>
        <w:jc w:val="both"/>
        <w:rPr>
          <w:rFonts w:ascii="Century Gothic" w:hAnsi="Century Gothic"/>
          <w:b/>
          <w:sz w:val="20"/>
        </w:rPr>
      </w:pPr>
      <w:r w:rsidRPr="00AD2F83">
        <w:rPr>
          <w:rFonts w:ascii="Century Gothic" w:hAnsi="Century Gothic"/>
          <w:b/>
          <w:sz w:val="20"/>
        </w:rPr>
        <w:t>REQUISITOS DEL CURSO</w:t>
      </w:r>
      <w:r w:rsidR="00782C8A">
        <w:rPr>
          <w:rFonts w:ascii="Century Gothic" w:hAnsi="Century Gothic"/>
          <w:b/>
          <w:sz w:val="20"/>
        </w:rPr>
        <w:t xml:space="preserve"> (AJUSTAR A LA CARRERA Y EL CURSO, POR TEMAS DE UNIFORME)</w:t>
      </w:r>
      <w:r w:rsidRPr="00AD2F83">
        <w:rPr>
          <w:rFonts w:ascii="Century Gothic" w:hAnsi="Century Gothic"/>
          <w:b/>
          <w:sz w:val="20"/>
        </w:rPr>
        <w:t>:</w:t>
      </w:r>
    </w:p>
    <w:p w14:paraId="28F97A18" w14:textId="77777777" w:rsidR="00C7792F" w:rsidRPr="00C7792F" w:rsidRDefault="00C7792F" w:rsidP="00C7792F">
      <w:pPr>
        <w:jc w:val="both"/>
        <w:rPr>
          <w:rFonts w:ascii="Century Gothic" w:hAnsi="Century Gothic" w:cs="Calibri"/>
          <w:b/>
          <w:sz w:val="16"/>
        </w:rPr>
      </w:pPr>
      <w:r w:rsidRPr="00C7792F">
        <w:rPr>
          <w:rFonts w:ascii="Century Gothic" w:hAnsi="Century Gothic" w:cs="Calibri"/>
          <w:b/>
          <w:sz w:val="16"/>
        </w:rPr>
        <w:t>Presentación Personal:</w:t>
      </w:r>
    </w:p>
    <w:p w14:paraId="05CDBF51" w14:textId="77777777" w:rsidR="00C7792F" w:rsidRPr="00C7792F" w:rsidRDefault="00C7792F" w:rsidP="00C7792F">
      <w:pPr>
        <w:jc w:val="both"/>
        <w:rPr>
          <w:rFonts w:ascii="Century Gothic" w:hAnsi="Century Gothic" w:cs="Calibri"/>
          <w:sz w:val="16"/>
        </w:rPr>
      </w:pPr>
      <w:r w:rsidRPr="00C7792F">
        <w:rPr>
          <w:rFonts w:ascii="Century Gothic" w:hAnsi="Century Gothic" w:cs="Calibri"/>
          <w:b/>
          <w:sz w:val="16"/>
          <w:u w:val="single"/>
        </w:rPr>
        <w:t>No</w:t>
      </w:r>
      <w:r w:rsidRPr="00C7792F">
        <w:rPr>
          <w:rFonts w:ascii="Century Gothic" w:hAnsi="Century Gothic" w:cs="Calibri"/>
          <w:sz w:val="16"/>
        </w:rPr>
        <w:t xml:space="preserve"> se permite lo siguiente:</w:t>
      </w:r>
    </w:p>
    <w:p w14:paraId="41313CAD" w14:textId="77777777" w:rsidR="00C7792F" w:rsidRPr="00C7792F" w:rsidRDefault="00C7792F" w:rsidP="00734504">
      <w:pPr>
        <w:numPr>
          <w:ilvl w:val="0"/>
          <w:numId w:val="2"/>
        </w:numPr>
        <w:spacing w:after="0" w:line="240" w:lineRule="auto"/>
        <w:jc w:val="both"/>
        <w:rPr>
          <w:rFonts w:ascii="Century Gothic" w:hAnsi="Century Gothic" w:cs="Calibri"/>
          <w:sz w:val="16"/>
        </w:rPr>
      </w:pPr>
      <w:r w:rsidRPr="00C7792F">
        <w:rPr>
          <w:rFonts w:ascii="Century Gothic" w:hAnsi="Century Gothic" w:cs="Calibri"/>
          <w:b/>
          <w:sz w:val="16"/>
        </w:rPr>
        <w:t>Damas:</w:t>
      </w:r>
      <w:r w:rsidRPr="00C7792F">
        <w:rPr>
          <w:rFonts w:ascii="Century Gothic" w:hAnsi="Century Gothic" w:cs="Calibri"/>
          <w:sz w:val="16"/>
        </w:rPr>
        <w:t xml:space="preserve"> minifaldas,  short, escotes pronunciados, camisas o sweater de tiritas, chancletas o sandalias abiertas, gorras o sombreros, entre otras prendas inapropiadas de un  futuro profesional.</w:t>
      </w:r>
    </w:p>
    <w:p w14:paraId="18F17FCF" w14:textId="77777777" w:rsidR="00C7792F" w:rsidRPr="00C7792F" w:rsidRDefault="00C7792F" w:rsidP="00734504">
      <w:pPr>
        <w:numPr>
          <w:ilvl w:val="0"/>
          <w:numId w:val="2"/>
        </w:numPr>
        <w:spacing w:after="0" w:line="240" w:lineRule="auto"/>
        <w:jc w:val="both"/>
        <w:rPr>
          <w:rFonts w:ascii="Century Gothic" w:hAnsi="Century Gothic" w:cs="Calibri"/>
          <w:sz w:val="16"/>
        </w:rPr>
      </w:pPr>
      <w:r w:rsidRPr="00C7792F">
        <w:rPr>
          <w:rFonts w:ascii="Century Gothic" w:hAnsi="Century Gothic" w:cs="Calibri"/>
          <w:sz w:val="16"/>
        </w:rPr>
        <w:t xml:space="preserve"> </w:t>
      </w:r>
      <w:r w:rsidRPr="00C7792F">
        <w:rPr>
          <w:rFonts w:ascii="Century Gothic" w:hAnsi="Century Gothic" w:cs="Calibri"/>
          <w:b/>
          <w:sz w:val="16"/>
        </w:rPr>
        <w:t xml:space="preserve">Varones: </w:t>
      </w:r>
      <w:r w:rsidRPr="00C7792F">
        <w:rPr>
          <w:rFonts w:ascii="Century Gothic" w:hAnsi="Century Gothic" w:cs="Calibri"/>
          <w:sz w:val="16"/>
        </w:rPr>
        <w:t>pantalones a media pierna, sweater sin manga, chancletas, gorras, aretes o piercing entre otras prendas inapropiadas de un  futuro profesional.</w:t>
      </w:r>
    </w:p>
    <w:p w14:paraId="03C0DC34" w14:textId="77777777" w:rsidR="00C7792F" w:rsidRDefault="00C7792F" w:rsidP="00C7792F">
      <w:pPr>
        <w:ind w:left="14"/>
        <w:jc w:val="both"/>
        <w:rPr>
          <w:rFonts w:ascii="Century Gothic" w:hAnsi="Century Gothic" w:cs="Calibri"/>
          <w:b/>
          <w:sz w:val="16"/>
        </w:rPr>
      </w:pPr>
    </w:p>
    <w:p w14:paraId="18CC6C9E" w14:textId="77777777" w:rsidR="00C7792F" w:rsidRPr="00C7792F" w:rsidRDefault="00C7792F" w:rsidP="00C7792F">
      <w:pPr>
        <w:ind w:left="14"/>
        <w:jc w:val="both"/>
        <w:rPr>
          <w:rFonts w:ascii="Century Gothic" w:hAnsi="Century Gothic" w:cs="Calibri"/>
          <w:sz w:val="16"/>
        </w:rPr>
      </w:pPr>
      <w:r w:rsidRPr="00C7792F">
        <w:rPr>
          <w:rFonts w:ascii="Century Gothic" w:hAnsi="Century Gothic" w:cs="Calibri"/>
          <w:b/>
          <w:sz w:val="16"/>
        </w:rPr>
        <w:t xml:space="preserve">Para giras: </w:t>
      </w:r>
      <w:r w:rsidRPr="00C7792F">
        <w:rPr>
          <w:rFonts w:ascii="Century Gothic" w:hAnsi="Century Gothic" w:cs="Calibri"/>
          <w:sz w:val="16"/>
        </w:rPr>
        <w:t>Ropa y calzados de acuerdo al lugar de la gira, llegada puntual y mantener siempre la seguridad correspondiente.</w:t>
      </w:r>
    </w:p>
    <w:p w14:paraId="756FA5F0" w14:textId="77777777" w:rsidR="00C7792F" w:rsidRPr="00C7792F" w:rsidRDefault="00C7792F" w:rsidP="00734504">
      <w:pPr>
        <w:numPr>
          <w:ilvl w:val="0"/>
          <w:numId w:val="3"/>
        </w:numPr>
        <w:spacing w:after="0" w:line="240" w:lineRule="auto"/>
        <w:jc w:val="both"/>
        <w:rPr>
          <w:rFonts w:ascii="Century Gothic" w:hAnsi="Century Gothic" w:cs="Calibri"/>
          <w:sz w:val="16"/>
        </w:rPr>
      </w:pPr>
      <w:r w:rsidRPr="00C7792F">
        <w:rPr>
          <w:rFonts w:ascii="Century Gothic" w:hAnsi="Century Gothic" w:cs="Calibri"/>
          <w:sz w:val="16"/>
        </w:rPr>
        <w:t>No se permite comer en el aula de clases.</w:t>
      </w:r>
    </w:p>
    <w:p w14:paraId="573DDF66" w14:textId="77777777" w:rsidR="00C7792F" w:rsidRPr="00C7792F" w:rsidRDefault="00C7792F" w:rsidP="00734504">
      <w:pPr>
        <w:pStyle w:val="Prrafodelista"/>
        <w:numPr>
          <w:ilvl w:val="0"/>
          <w:numId w:val="3"/>
        </w:numPr>
        <w:spacing w:after="0" w:line="240" w:lineRule="auto"/>
        <w:contextualSpacing w:val="0"/>
        <w:rPr>
          <w:rFonts w:ascii="Century Gothic" w:hAnsi="Century Gothic"/>
          <w:sz w:val="16"/>
        </w:rPr>
      </w:pPr>
      <w:r w:rsidRPr="00C7792F">
        <w:rPr>
          <w:rFonts w:ascii="Century Gothic" w:hAnsi="Century Gothic"/>
          <w:sz w:val="16"/>
        </w:rPr>
        <w:t>No se debe pegar nada en paredes. Bajo ninguna circunstancia permitir el uso de tape doble contacto.</w:t>
      </w:r>
    </w:p>
    <w:p w14:paraId="7BB02597" w14:textId="77777777" w:rsidR="00DC33E1" w:rsidRDefault="00DC33E1" w:rsidP="00CE25B5">
      <w:pPr>
        <w:spacing w:after="0" w:line="240" w:lineRule="auto"/>
        <w:ind w:left="1440"/>
        <w:jc w:val="both"/>
        <w:rPr>
          <w:rFonts w:ascii="Century Gothic" w:eastAsia="Calibri" w:hAnsi="Century Gothic" w:cs="Century Gothic"/>
          <w:sz w:val="16"/>
          <w:szCs w:val="16"/>
        </w:rPr>
      </w:pPr>
    </w:p>
    <w:p w14:paraId="2F9F1462" w14:textId="77777777" w:rsidR="00DC33E1" w:rsidRPr="00D00E57" w:rsidRDefault="00DC33E1" w:rsidP="00CE25B5">
      <w:pPr>
        <w:spacing w:after="0" w:line="240" w:lineRule="auto"/>
        <w:ind w:left="1440"/>
        <w:jc w:val="both"/>
        <w:rPr>
          <w:rFonts w:ascii="Century Gothic" w:eastAsia="Calibri" w:hAnsi="Century Gothic" w:cs="Century Gothic"/>
          <w:sz w:val="16"/>
          <w:szCs w:val="16"/>
        </w:rPr>
      </w:pPr>
    </w:p>
    <w:p w14:paraId="04DDB744" w14:textId="77777777" w:rsidR="00C7792F" w:rsidRDefault="00C7792F">
      <w:pPr>
        <w:rPr>
          <w:rFonts w:ascii="Century Gothic" w:hAnsi="Century Gothic"/>
          <w:b/>
          <w:sz w:val="20"/>
        </w:rPr>
      </w:pPr>
    </w:p>
    <w:p w14:paraId="48CC6001" w14:textId="77777777" w:rsidR="00965E08" w:rsidRPr="00D00E57" w:rsidRDefault="00087A84" w:rsidP="00C3012E">
      <w:pPr>
        <w:spacing w:after="0"/>
        <w:jc w:val="both"/>
        <w:rPr>
          <w:rFonts w:ascii="Century Gothic" w:hAnsi="Century Gothic"/>
          <w:b/>
          <w:sz w:val="20"/>
        </w:rPr>
      </w:pPr>
      <w:r>
        <w:rPr>
          <w:rFonts w:ascii="Century Gothic" w:hAnsi="Century Gothic"/>
          <w:b/>
          <w:sz w:val="20"/>
        </w:rPr>
        <w:t>CRONOGRAMA DE TEMAS</w:t>
      </w:r>
    </w:p>
    <w:tbl>
      <w:tblPr>
        <w:tblStyle w:val="Tablaconcuadrcula"/>
        <w:tblW w:w="10065" w:type="dxa"/>
        <w:tblInd w:w="-459" w:type="dxa"/>
        <w:tblLayout w:type="fixed"/>
        <w:tblLook w:val="04A0" w:firstRow="1" w:lastRow="0" w:firstColumn="1" w:lastColumn="0" w:noHBand="0" w:noVBand="1"/>
      </w:tblPr>
      <w:tblGrid>
        <w:gridCol w:w="1276"/>
        <w:gridCol w:w="2693"/>
        <w:gridCol w:w="2127"/>
        <w:gridCol w:w="2126"/>
        <w:gridCol w:w="1843"/>
      </w:tblGrid>
      <w:tr w:rsidR="00965E08" w:rsidRPr="00D00E57" w14:paraId="39E7F570" w14:textId="77777777" w:rsidTr="0024458F">
        <w:tc>
          <w:tcPr>
            <w:tcW w:w="1276" w:type="dxa"/>
          </w:tcPr>
          <w:p w14:paraId="638BD7F5" w14:textId="77777777" w:rsidR="00965E08" w:rsidRPr="00D00E57" w:rsidRDefault="00965E08" w:rsidP="00965E08">
            <w:pPr>
              <w:jc w:val="center"/>
              <w:rPr>
                <w:rFonts w:ascii="Century Gothic" w:hAnsi="Century Gothic"/>
                <w:b/>
                <w:sz w:val="20"/>
              </w:rPr>
            </w:pPr>
            <w:r w:rsidRPr="00D00E57">
              <w:rPr>
                <w:rFonts w:ascii="Century Gothic" w:hAnsi="Century Gothic"/>
                <w:b/>
                <w:sz w:val="20"/>
              </w:rPr>
              <w:t>FECHA</w:t>
            </w:r>
          </w:p>
        </w:tc>
        <w:tc>
          <w:tcPr>
            <w:tcW w:w="2693" w:type="dxa"/>
          </w:tcPr>
          <w:p w14:paraId="06E8CACB" w14:textId="77777777" w:rsidR="00965E08" w:rsidRPr="00D00E57" w:rsidRDefault="00965E08" w:rsidP="00965E08">
            <w:pPr>
              <w:jc w:val="center"/>
              <w:rPr>
                <w:rFonts w:ascii="Century Gothic" w:hAnsi="Century Gothic"/>
                <w:b/>
                <w:sz w:val="20"/>
              </w:rPr>
            </w:pPr>
            <w:r w:rsidRPr="00D00E57">
              <w:rPr>
                <w:rFonts w:ascii="Century Gothic" w:hAnsi="Century Gothic"/>
                <w:b/>
                <w:sz w:val="20"/>
              </w:rPr>
              <w:t>TEMA DE LA CLASE</w:t>
            </w:r>
          </w:p>
        </w:tc>
        <w:tc>
          <w:tcPr>
            <w:tcW w:w="2127" w:type="dxa"/>
          </w:tcPr>
          <w:p w14:paraId="2BB879BB" w14:textId="77777777" w:rsidR="00965E08" w:rsidRPr="00D00E57" w:rsidRDefault="00965E08" w:rsidP="00965E08">
            <w:pPr>
              <w:jc w:val="center"/>
              <w:rPr>
                <w:rFonts w:ascii="Century Gothic" w:hAnsi="Century Gothic"/>
                <w:b/>
                <w:sz w:val="20"/>
              </w:rPr>
            </w:pPr>
            <w:r w:rsidRPr="00D00E57">
              <w:rPr>
                <w:rFonts w:ascii="Century Gothic" w:hAnsi="Century Gothic"/>
                <w:b/>
                <w:sz w:val="20"/>
              </w:rPr>
              <w:t>ACTIVIDADES</w:t>
            </w:r>
            <w:r w:rsidR="008D4367">
              <w:rPr>
                <w:rFonts w:ascii="Century Gothic" w:hAnsi="Century Gothic"/>
                <w:b/>
                <w:sz w:val="20"/>
              </w:rPr>
              <w:t xml:space="preserve"> </w:t>
            </w:r>
          </w:p>
        </w:tc>
        <w:tc>
          <w:tcPr>
            <w:tcW w:w="2126" w:type="dxa"/>
          </w:tcPr>
          <w:p w14:paraId="5F22C64F" w14:textId="77777777" w:rsidR="00965E08" w:rsidRPr="00D00E57" w:rsidRDefault="00965E08" w:rsidP="00965E08">
            <w:pPr>
              <w:jc w:val="center"/>
              <w:rPr>
                <w:rFonts w:ascii="Century Gothic" w:hAnsi="Century Gothic"/>
                <w:b/>
                <w:sz w:val="20"/>
              </w:rPr>
            </w:pPr>
            <w:r w:rsidRPr="00D00E57">
              <w:rPr>
                <w:rFonts w:ascii="Century Gothic" w:hAnsi="Century Gothic"/>
                <w:b/>
                <w:sz w:val="20"/>
              </w:rPr>
              <w:t>TÉCNICAS DIDÁCTICAS/METODOLOGÍA</w:t>
            </w:r>
          </w:p>
        </w:tc>
        <w:tc>
          <w:tcPr>
            <w:tcW w:w="1843" w:type="dxa"/>
          </w:tcPr>
          <w:p w14:paraId="541EBA8F" w14:textId="77777777" w:rsidR="00965E08" w:rsidRPr="00D00E57" w:rsidRDefault="00965E08" w:rsidP="00965E08">
            <w:pPr>
              <w:jc w:val="center"/>
              <w:rPr>
                <w:rFonts w:ascii="Century Gothic" w:hAnsi="Century Gothic"/>
                <w:b/>
                <w:sz w:val="20"/>
              </w:rPr>
            </w:pPr>
            <w:r w:rsidRPr="00D00E57">
              <w:rPr>
                <w:rFonts w:ascii="Century Gothic" w:hAnsi="Century Gothic"/>
                <w:b/>
                <w:sz w:val="20"/>
              </w:rPr>
              <w:t>RECURSOS</w:t>
            </w:r>
            <w:r w:rsidR="00AB2958">
              <w:rPr>
                <w:rFonts w:ascii="Century Gothic" w:hAnsi="Century Gothic"/>
                <w:b/>
                <w:sz w:val="20"/>
              </w:rPr>
              <w:t xml:space="preserve"> Y MATERIAL DIDÁCTICO </w:t>
            </w:r>
          </w:p>
        </w:tc>
      </w:tr>
      <w:tr w:rsidR="005D74F3" w:rsidRPr="00D00E57" w14:paraId="7A4BAF11" w14:textId="77777777" w:rsidTr="0024458F">
        <w:tc>
          <w:tcPr>
            <w:tcW w:w="1276" w:type="dxa"/>
          </w:tcPr>
          <w:p w14:paraId="12BF9C56" w14:textId="77777777" w:rsidR="003776D7" w:rsidRDefault="003776D7" w:rsidP="008D4367">
            <w:pPr>
              <w:jc w:val="center"/>
              <w:rPr>
                <w:rFonts w:ascii="Century Gothic" w:hAnsi="Century Gothic"/>
                <w:sz w:val="20"/>
                <w:szCs w:val="20"/>
              </w:rPr>
            </w:pPr>
            <w:r>
              <w:rPr>
                <w:rFonts w:ascii="Century Gothic" w:hAnsi="Century Gothic"/>
                <w:sz w:val="20"/>
                <w:szCs w:val="20"/>
              </w:rPr>
              <w:t>1</w:t>
            </w:r>
          </w:p>
          <w:p w14:paraId="5BDD5021" w14:textId="56A3C000" w:rsidR="005D74F3" w:rsidRPr="00782C8A" w:rsidRDefault="008D4367" w:rsidP="008D4367">
            <w:pPr>
              <w:jc w:val="center"/>
              <w:rPr>
                <w:rFonts w:ascii="Century Gothic" w:hAnsi="Century Gothic"/>
                <w:sz w:val="20"/>
                <w:szCs w:val="20"/>
              </w:rPr>
            </w:pPr>
            <w:r>
              <w:rPr>
                <w:rFonts w:ascii="Century Gothic" w:hAnsi="Century Gothic"/>
                <w:sz w:val="20"/>
                <w:szCs w:val="20"/>
              </w:rPr>
              <w:t xml:space="preserve"> </w:t>
            </w:r>
            <w:r w:rsidR="00037590">
              <w:rPr>
                <w:rFonts w:ascii="Century Gothic" w:hAnsi="Century Gothic"/>
                <w:sz w:val="20"/>
                <w:szCs w:val="20"/>
              </w:rPr>
              <w:t>17/01/18</w:t>
            </w:r>
          </w:p>
        </w:tc>
        <w:tc>
          <w:tcPr>
            <w:tcW w:w="2693" w:type="dxa"/>
          </w:tcPr>
          <w:p w14:paraId="5457E75E" w14:textId="77777777" w:rsidR="005D74F3" w:rsidRDefault="00B45A85" w:rsidP="00B45A85">
            <w:pPr>
              <w:rPr>
                <w:rFonts w:ascii="Century Gothic" w:eastAsia="Calibri" w:hAnsi="Century Gothic" w:cs="Times New Roman"/>
                <w:sz w:val="20"/>
                <w:szCs w:val="20"/>
              </w:rPr>
            </w:pPr>
            <w:r>
              <w:rPr>
                <w:rFonts w:ascii="Century Gothic" w:eastAsia="Calibri" w:hAnsi="Century Gothic" w:cs="Times New Roman"/>
                <w:sz w:val="20"/>
                <w:szCs w:val="20"/>
              </w:rPr>
              <w:t xml:space="preserve">Presentación del planeamiento Didáctico </w:t>
            </w:r>
          </w:p>
          <w:p w14:paraId="4B53D1C5" w14:textId="77777777" w:rsidR="00AB2958" w:rsidRDefault="00AB2958" w:rsidP="00B45A85">
            <w:pPr>
              <w:rPr>
                <w:rFonts w:ascii="Century Gothic" w:eastAsia="Calibri" w:hAnsi="Century Gothic" w:cs="Times New Roman"/>
                <w:sz w:val="20"/>
                <w:szCs w:val="20"/>
              </w:rPr>
            </w:pPr>
          </w:p>
          <w:p w14:paraId="69A35D7D" w14:textId="77777777" w:rsidR="00AB2958" w:rsidRPr="00782C8A" w:rsidRDefault="00AB2958" w:rsidP="00B45A85">
            <w:pPr>
              <w:rPr>
                <w:rFonts w:ascii="Century Gothic" w:eastAsia="Calibri" w:hAnsi="Century Gothic" w:cs="Times New Roman"/>
                <w:sz w:val="20"/>
                <w:szCs w:val="20"/>
              </w:rPr>
            </w:pPr>
            <w:r>
              <w:rPr>
                <w:rFonts w:ascii="Century Gothic" w:eastAsia="Calibri" w:hAnsi="Century Gothic" w:cs="Times New Roman"/>
                <w:sz w:val="20"/>
                <w:szCs w:val="20"/>
              </w:rPr>
              <w:t>Diagnóstico Bucal y Examen clínico</w:t>
            </w:r>
          </w:p>
        </w:tc>
        <w:tc>
          <w:tcPr>
            <w:tcW w:w="2127" w:type="dxa"/>
          </w:tcPr>
          <w:p w14:paraId="3B4665F8" w14:textId="77777777" w:rsidR="00725787" w:rsidRDefault="00725787" w:rsidP="00725787">
            <w:pPr>
              <w:jc w:val="both"/>
              <w:rPr>
                <w:rFonts w:ascii="Century Gothic" w:eastAsia="Calibri" w:hAnsi="Century Gothic" w:cs="Times New Roman"/>
                <w:sz w:val="20"/>
                <w:szCs w:val="20"/>
              </w:rPr>
            </w:pPr>
            <w:r>
              <w:rPr>
                <w:rFonts w:ascii="Century Gothic" w:eastAsia="Calibri" w:hAnsi="Century Gothic" w:cs="Times New Roman"/>
                <w:sz w:val="20"/>
                <w:szCs w:val="20"/>
              </w:rPr>
              <w:t>-Presentación del Plan Instruccional.</w:t>
            </w:r>
          </w:p>
          <w:p w14:paraId="16C2A19B" w14:textId="77777777" w:rsidR="00725787" w:rsidRDefault="00725787" w:rsidP="00725787">
            <w:pPr>
              <w:jc w:val="both"/>
              <w:rPr>
                <w:rFonts w:ascii="Century Gothic" w:eastAsia="Calibri" w:hAnsi="Century Gothic" w:cs="Times New Roman"/>
                <w:sz w:val="20"/>
                <w:szCs w:val="20"/>
              </w:rPr>
            </w:pPr>
          </w:p>
          <w:p w14:paraId="43BE67DD" w14:textId="77777777" w:rsidR="00725787" w:rsidRDefault="00725787" w:rsidP="00725787">
            <w:pPr>
              <w:jc w:val="both"/>
              <w:rPr>
                <w:rFonts w:ascii="Century Gothic" w:eastAsia="Calibri" w:hAnsi="Century Gothic" w:cs="Times New Roman"/>
                <w:sz w:val="20"/>
                <w:szCs w:val="20"/>
              </w:rPr>
            </w:pPr>
          </w:p>
          <w:p w14:paraId="7AA357BB" w14:textId="77777777" w:rsidR="00725787" w:rsidRDefault="00725787" w:rsidP="00725787">
            <w:pPr>
              <w:jc w:val="both"/>
              <w:rPr>
                <w:rFonts w:ascii="Century Gothic" w:eastAsia="Calibri" w:hAnsi="Century Gothic" w:cs="Times New Roman"/>
                <w:sz w:val="20"/>
                <w:szCs w:val="20"/>
              </w:rPr>
            </w:pPr>
          </w:p>
          <w:p w14:paraId="6769A7F4" w14:textId="77777777" w:rsidR="00725787" w:rsidRDefault="00725787" w:rsidP="00725787">
            <w:pPr>
              <w:jc w:val="both"/>
              <w:rPr>
                <w:rFonts w:ascii="Century Gothic" w:eastAsia="Calibri" w:hAnsi="Century Gothic" w:cs="Times New Roman"/>
                <w:sz w:val="20"/>
                <w:szCs w:val="20"/>
              </w:rPr>
            </w:pPr>
          </w:p>
          <w:p w14:paraId="5B5D21C4" w14:textId="77777777" w:rsidR="00725787" w:rsidRDefault="00725787" w:rsidP="00725787">
            <w:pPr>
              <w:jc w:val="both"/>
              <w:rPr>
                <w:rFonts w:ascii="Century Gothic" w:eastAsia="Calibri" w:hAnsi="Century Gothic" w:cs="Times New Roman"/>
                <w:sz w:val="20"/>
                <w:szCs w:val="20"/>
              </w:rPr>
            </w:pPr>
          </w:p>
          <w:p w14:paraId="1EE54C26" w14:textId="77777777" w:rsidR="00725787" w:rsidRDefault="00725787" w:rsidP="00725787">
            <w:pPr>
              <w:jc w:val="both"/>
              <w:rPr>
                <w:rFonts w:ascii="Century Gothic" w:eastAsia="Calibri" w:hAnsi="Century Gothic" w:cs="Times New Roman"/>
                <w:sz w:val="20"/>
                <w:szCs w:val="20"/>
              </w:rPr>
            </w:pPr>
          </w:p>
          <w:p w14:paraId="5DA70F84" w14:textId="77777777" w:rsidR="00725787" w:rsidRDefault="00725787" w:rsidP="00725787">
            <w:pPr>
              <w:jc w:val="both"/>
              <w:rPr>
                <w:rFonts w:ascii="Century Gothic" w:eastAsia="Calibri" w:hAnsi="Century Gothic" w:cs="Times New Roman"/>
                <w:sz w:val="20"/>
                <w:szCs w:val="20"/>
              </w:rPr>
            </w:pPr>
            <w:r>
              <w:rPr>
                <w:rFonts w:ascii="Century Gothic" w:eastAsia="Calibri" w:hAnsi="Century Gothic" w:cs="Times New Roman"/>
                <w:sz w:val="20"/>
                <w:szCs w:val="20"/>
              </w:rPr>
              <w:t>-Dinámica de grupo.</w:t>
            </w:r>
          </w:p>
          <w:p w14:paraId="6D0B2041" w14:textId="77777777" w:rsidR="00725787" w:rsidRPr="00782C8A" w:rsidRDefault="00725787" w:rsidP="00725787">
            <w:pPr>
              <w:jc w:val="both"/>
              <w:rPr>
                <w:rFonts w:ascii="Century Gothic" w:eastAsia="Calibri" w:hAnsi="Century Gothic" w:cs="Times New Roman"/>
                <w:sz w:val="20"/>
                <w:szCs w:val="20"/>
              </w:rPr>
            </w:pPr>
            <w:r>
              <w:rPr>
                <w:rFonts w:ascii="Century Gothic" w:eastAsia="Calibri" w:hAnsi="Century Gothic" w:cs="Times New Roman"/>
                <w:sz w:val="20"/>
                <w:szCs w:val="20"/>
              </w:rPr>
              <w:t>-Prueba Diagnóstica</w:t>
            </w:r>
          </w:p>
        </w:tc>
        <w:tc>
          <w:tcPr>
            <w:tcW w:w="2126" w:type="dxa"/>
          </w:tcPr>
          <w:p w14:paraId="5EE14DA1" w14:textId="77777777" w:rsidR="005D74F3" w:rsidRDefault="00AB2958" w:rsidP="00B03880">
            <w:pPr>
              <w:jc w:val="both"/>
              <w:rPr>
                <w:rFonts w:ascii="Century Gothic" w:eastAsia="Calibri" w:hAnsi="Century Gothic" w:cs="Times New Roman"/>
                <w:sz w:val="20"/>
                <w:szCs w:val="20"/>
              </w:rPr>
            </w:pPr>
            <w:r>
              <w:rPr>
                <w:rFonts w:ascii="Century Gothic" w:eastAsia="Calibri" w:hAnsi="Century Gothic" w:cs="Times New Roman"/>
                <w:sz w:val="20"/>
                <w:szCs w:val="20"/>
              </w:rPr>
              <w:t xml:space="preserve">1. </w:t>
            </w:r>
            <w:r w:rsidR="00B03880">
              <w:rPr>
                <w:rFonts w:ascii="Century Gothic" w:eastAsia="Calibri" w:hAnsi="Century Gothic" w:cs="Times New Roman"/>
                <w:sz w:val="20"/>
                <w:szCs w:val="20"/>
              </w:rPr>
              <w:t xml:space="preserve">Se realizara una presentación en </w:t>
            </w:r>
            <w:proofErr w:type="spellStart"/>
            <w:r w:rsidR="00B03880">
              <w:rPr>
                <w:rFonts w:ascii="Century Gothic" w:eastAsia="Calibri" w:hAnsi="Century Gothic" w:cs="Times New Roman"/>
                <w:sz w:val="20"/>
                <w:szCs w:val="20"/>
              </w:rPr>
              <w:t>Power</w:t>
            </w:r>
            <w:proofErr w:type="spellEnd"/>
            <w:r w:rsidR="00B03880">
              <w:rPr>
                <w:rFonts w:ascii="Century Gothic" w:eastAsia="Calibri" w:hAnsi="Century Gothic" w:cs="Times New Roman"/>
                <w:sz w:val="20"/>
                <w:szCs w:val="20"/>
              </w:rPr>
              <w:t xml:space="preserve">-Point, para lo cual se </w:t>
            </w:r>
            <w:r>
              <w:rPr>
                <w:rFonts w:ascii="Century Gothic" w:eastAsia="Calibri" w:hAnsi="Century Gothic" w:cs="Times New Roman"/>
                <w:sz w:val="20"/>
                <w:szCs w:val="20"/>
              </w:rPr>
              <w:t>les</w:t>
            </w:r>
            <w:r w:rsidR="00B03880">
              <w:rPr>
                <w:rFonts w:ascii="Century Gothic" w:eastAsia="Calibri" w:hAnsi="Century Gothic" w:cs="Times New Roman"/>
                <w:sz w:val="20"/>
                <w:szCs w:val="20"/>
              </w:rPr>
              <w:t xml:space="preserve"> explicara a los alumnos to</w:t>
            </w:r>
            <w:r>
              <w:rPr>
                <w:rFonts w:ascii="Century Gothic" w:eastAsia="Calibri" w:hAnsi="Century Gothic" w:cs="Times New Roman"/>
                <w:sz w:val="20"/>
                <w:szCs w:val="20"/>
              </w:rPr>
              <w:t>da la planificación didáctica.</w:t>
            </w:r>
          </w:p>
          <w:p w14:paraId="046C089C" w14:textId="77777777" w:rsidR="00AB2958" w:rsidRDefault="00AB2958" w:rsidP="00B03880">
            <w:pPr>
              <w:jc w:val="both"/>
              <w:rPr>
                <w:rFonts w:ascii="Century Gothic" w:eastAsia="Calibri" w:hAnsi="Century Gothic" w:cs="Times New Roman"/>
                <w:sz w:val="20"/>
                <w:szCs w:val="20"/>
              </w:rPr>
            </w:pPr>
            <w:r>
              <w:rPr>
                <w:rFonts w:ascii="Century Gothic" w:eastAsia="Calibri" w:hAnsi="Century Gothic" w:cs="Times New Roman"/>
                <w:sz w:val="20"/>
                <w:szCs w:val="20"/>
              </w:rPr>
              <w:t>2. Presentación de los alumnos</w:t>
            </w:r>
          </w:p>
          <w:p w14:paraId="3F930A76" w14:textId="77777777" w:rsidR="00AB2958" w:rsidRPr="00B03880" w:rsidRDefault="003439B7" w:rsidP="00B03880">
            <w:pPr>
              <w:jc w:val="both"/>
              <w:rPr>
                <w:rFonts w:ascii="Century Gothic" w:eastAsia="Calibri" w:hAnsi="Century Gothic" w:cs="Times New Roman"/>
                <w:sz w:val="20"/>
                <w:szCs w:val="20"/>
              </w:rPr>
            </w:pPr>
            <w:r>
              <w:rPr>
                <w:rFonts w:ascii="Century Gothic" w:eastAsia="Calibri" w:hAnsi="Century Gothic" w:cs="Times New Roman"/>
                <w:sz w:val="20"/>
                <w:szCs w:val="20"/>
              </w:rPr>
              <w:t>3. Aplicación de pre-test</w:t>
            </w:r>
            <w:r w:rsidR="00AB2958">
              <w:rPr>
                <w:rFonts w:ascii="Century Gothic" w:eastAsia="Calibri" w:hAnsi="Century Gothic" w:cs="Times New Roman"/>
                <w:sz w:val="20"/>
                <w:szCs w:val="20"/>
              </w:rPr>
              <w:t xml:space="preserve"> </w:t>
            </w:r>
          </w:p>
        </w:tc>
        <w:tc>
          <w:tcPr>
            <w:tcW w:w="1843" w:type="dxa"/>
          </w:tcPr>
          <w:p w14:paraId="070516C7" w14:textId="77777777" w:rsidR="005D74F3" w:rsidRDefault="00AB2958" w:rsidP="00AB2958">
            <w:pPr>
              <w:jc w:val="both"/>
              <w:rPr>
                <w:rFonts w:ascii="Century Gothic" w:eastAsia="Calibri" w:hAnsi="Century Gothic" w:cs="Times New Roman"/>
                <w:sz w:val="20"/>
                <w:szCs w:val="20"/>
              </w:rPr>
            </w:pPr>
            <w:r>
              <w:rPr>
                <w:rFonts w:ascii="Century Gothic" w:eastAsia="Calibri" w:hAnsi="Century Gothic" w:cs="Times New Roman"/>
                <w:sz w:val="20"/>
                <w:szCs w:val="20"/>
              </w:rPr>
              <w:t>1.Equipos audiovisuales.</w:t>
            </w:r>
          </w:p>
          <w:p w14:paraId="694795D3" w14:textId="77777777" w:rsidR="00AB2958" w:rsidRPr="00782C8A" w:rsidRDefault="00AB2958" w:rsidP="00AB2958">
            <w:pPr>
              <w:jc w:val="both"/>
              <w:rPr>
                <w:rFonts w:ascii="Century Gothic" w:eastAsia="Calibri" w:hAnsi="Century Gothic" w:cs="Times New Roman"/>
                <w:sz w:val="20"/>
                <w:szCs w:val="20"/>
              </w:rPr>
            </w:pPr>
            <w:r>
              <w:rPr>
                <w:rFonts w:ascii="Century Gothic" w:eastAsia="Calibri" w:hAnsi="Century Gothic" w:cs="Times New Roman"/>
                <w:sz w:val="20"/>
                <w:szCs w:val="20"/>
              </w:rPr>
              <w:t>2.Cuestionario pre diseñados</w:t>
            </w:r>
            <w:r w:rsidR="00AB266A">
              <w:rPr>
                <w:rFonts w:ascii="Century Gothic" w:eastAsia="Calibri" w:hAnsi="Century Gothic" w:cs="Times New Roman"/>
                <w:sz w:val="20"/>
                <w:szCs w:val="20"/>
              </w:rPr>
              <w:t>.</w:t>
            </w:r>
          </w:p>
        </w:tc>
      </w:tr>
      <w:tr w:rsidR="005D74F3" w:rsidRPr="00D00E57" w14:paraId="62B0AE6F" w14:textId="77777777" w:rsidTr="0024458F">
        <w:tc>
          <w:tcPr>
            <w:tcW w:w="1276" w:type="dxa"/>
          </w:tcPr>
          <w:p w14:paraId="44882333" w14:textId="77777777" w:rsidR="00B34F26" w:rsidRDefault="00782C8A" w:rsidP="00B34F26">
            <w:pPr>
              <w:ind w:left="360"/>
              <w:jc w:val="both"/>
              <w:rPr>
                <w:rFonts w:ascii="Century Gothic" w:hAnsi="Century Gothic"/>
                <w:sz w:val="20"/>
                <w:szCs w:val="20"/>
              </w:rPr>
            </w:pPr>
            <w:r w:rsidRPr="00782C8A">
              <w:rPr>
                <w:rFonts w:ascii="Century Gothic" w:hAnsi="Century Gothic"/>
                <w:sz w:val="20"/>
                <w:szCs w:val="20"/>
              </w:rPr>
              <w:t>2</w:t>
            </w:r>
          </w:p>
          <w:p w14:paraId="35BB3777" w14:textId="2325EF88" w:rsidR="00B34F26" w:rsidRPr="00782C8A" w:rsidRDefault="00037590" w:rsidP="00B34F26">
            <w:pPr>
              <w:jc w:val="both"/>
              <w:rPr>
                <w:rFonts w:ascii="Century Gothic" w:hAnsi="Century Gothic"/>
                <w:sz w:val="20"/>
                <w:szCs w:val="20"/>
              </w:rPr>
            </w:pPr>
            <w:r>
              <w:rPr>
                <w:rFonts w:ascii="Century Gothic" w:hAnsi="Century Gothic"/>
                <w:sz w:val="20"/>
                <w:szCs w:val="20"/>
              </w:rPr>
              <w:t>24/01/18</w:t>
            </w:r>
          </w:p>
        </w:tc>
        <w:tc>
          <w:tcPr>
            <w:tcW w:w="2693" w:type="dxa"/>
          </w:tcPr>
          <w:p w14:paraId="6A4BA532" w14:textId="77777777" w:rsidR="005D74F3" w:rsidRDefault="00B9618B" w:rsidP="00B9618B">
            <w:pPr>
              <w:jc w:val="both"/>
              <w:rPr>
                <w:rFonts w:ascii="Century Gothic" w:hAnsi="Century Gothic"/>
                <w:sz w:val="20"/>
                <w:szCs w:val="20"/>
              </w:rPr>
            </w:pPr>
            <w:r>
              <w:rPr>
                <w:rFonts w:ascii="Century Gothic" w:hAnsi="Century Gothic"/>
                <w:sz w:val="20"/>
                <w:szCs w:val="20"/>
              </w:rPr>
              <w:t>Diagnóstico Bucal y Examen Clínico:</w:t>
            </w:r>
            <w:r w:rsidR="005F7879">
              <w:rPr>
                <w:rFonts w:ascii="Century Gothic" w:hAnsi="Century Gothic"/>
                <w:sz w:val="20"/>
                <w:szCs w:val="20"/>
              </w:rPr>
              <w:t xml:space="preserve"> Sesión I</w:t>
            </w:r>
          </w:p>
          <w:p w14:paraId="730D6E9D" w14:textId="77777777" w:rsidR="00B9618B" w:rsidRDefault="00B9618B" w:rsidP="00B9618B">
            <w:pPr>
              <w:pStyle w:val="Prrafodelista"/>
              <w:numPr>
                <w:ilvl w:val="0"/>
                <w:numId w:val="10"/>
              </w:numPr>
              <w:jc w:val="both"/>
              <w:rPr>
                <w:rFonts w:ascii="Century Gothic" w:hAnsi="Century Gothic"/>
                <w:sz w:val="20"/>
                <w:szCs w:val="20"/>
              </w:rPr>
            </w:pPr>
            <w:r w:rsidRPr="00B9618B">
              <w:rPr>
                <w:rFonts w:ascii="Century Gothic" w:hAnsi="Century Gothic"/>
                <w:sz w:val="20"/>
                <w:szCs w:val="20"/>
              </w:rPr>
              <w:t xml:space="preserve">Definición </w:t>
            </w:r>
          </w:p>
          <w:p w14:paraId="65597C1D" w14:textId="77777777" w:rsidR="00B9618B" w:rsidRDefault="00B9618B" w:rsidP="00B9618B">
            <w:pPr>
              <w:pStyle w:val="Prrafodelista"/>
              <w:numPr>
                <w:ilvl w:val="0"/>
                <w:numId w:val="10"/>
              </w:numPr>
              <w:jc w:val="both"/>
              <w:rPr>
                <w:rFonts w:ascii="Century Gothic" w:hAnsi="Century Gothic"/>
                <w:sz w:val="20"/>
                <w:szCs w:val="20"/>
              </w:rPr>
            </w:pPr>
            <w:r>
              <w:rPr>
                <w:rFonts w:ascii="Century Gothic" w:hAnsi="Century Gothic"/>
                <w:sz w:val="20"/>
                <w:szCs w:val="20"/>
              </w:rPr>
              <w:t xml:space="preserve">Elementos para el diagnóstico. </w:t>
            </w:r>
          </w:p>
          <w:p w14:paraId="34FB40C6" w14:textId="77777777" w:rsidR="00B9618B" w:rsidRPr="00B9618B" w:rsidRDefault="00B9618B" w:rsidP="00B9618B">
            <w:pPr>
              <w:pStyle w:val="Prrafodelista"/>
              <w:numPr>
                <w:ilvl w:val="0"/>
                <w:numId w:val="10"/>
              </w:numPr>
              <w:jc w:val="both"/>
              <w:rPr>
                <w:rFonts w:ascii="Century Gothic" w:hAnsi="Century Gothic"/>
                <w:sz w:val="20"/>
                <w:szCs w:val="20"/>
              </w:rPr>
            </w:pPr>
            <w:r>
              <w:rPr>
                <w:rFonts w:ascii="Century Gothic" w:hAnsi="Century Gothic"/>
                <w:sz w:val="20"/>
                <w:szCs w:val="20"/>
              </w:rPr>
              <w:t xml:space="preserve">Métodos para el diagnóstico. </w:t>
            </w:r>
          </w:p>
        </w:tc>
        <w:tc>
          <w:tcPr>
            <w:tcW w:w="2127" w:type="dxa"/>
          </w:tcPr>
          <w:p w14:paraId="25F0B669" w14:textId="77777777" w:rsidR="005D74F3" w:rsidRDefault="00274C59" w:rsidP="00274C59">
            <w:pPr>
              <w:jc w:val="both"/>
              <w:rPr>
                <w:rFonts w:ascii="Century Gothic" w:hAnsi="Century Gothic"/>
                <w:sz w:val="20"/>
                <w:szCs w:val="20"/>
              </w:rPr>
            </w:pPr>
            <w:r>
              <w:rPr>
                <w:rFonts w:ascii="Century Gothic" w:hAnsi="Century Gothic"/>
                <w:sz w:val="20"/>
                <w:szCs w:val="20"/>
              </w:rPr>
              <w:t>-</w:t>
            </w:r>
            <w:r w:rsidR="00785F5A">
              <w:rPr>
                <w:rFonts w:ascii="Century Gothic" w:hAnsi="Century Gothic"/>
                <w:sz w:val="20"/>
                <w:szCs w:val="20"/>
              </w:rPr>
              <w:t>Discusión de prueba diagnóstica</w:t>
            </w:r>
          </w:p>
          <w:p w14:paraId="1E92A2C1" w14:textId="77777777" w:rsidR="00951E15" w:rsidRDefault="00951E15" w:rsidP="00274C59">
            <w:pPr>
              <w:jc w:val="both"/>
              <w:rPr>
                <w:rFonts w:ascii="Century Gothic" w:hAnsi="Century Gothic"/>
                <w:sz w:val="20"/>
                <w:szCs w:val="20"/>
              </w:rPr>
            </w:pPr>
          </w:p>
          <w:p w14:paraId="7A7A79F6" w14:textId="77777777" w:rsidR="00785F5A" w:rsidRDefault="00785F5A" w:rsidP="00274C59">
            <w:pPr>
              <w:jc w:val="both"/>
              <w:rPr>
                <w:rFonts w:ascii="Century Gothic" w:hAnsi="Century Gothic"/>
                <w:sz w:val="20"/>
                <w:szCs w:val="20"/>
              </w:rPr>
            </w:pPr>
          </w:p>
          <w:p w14:paraId="47A5C6E1" w14:textId="77777777" w:rsidR="00785F5A" w:rsidRDefault="00785F5A" w:rsidP="00274C59">
            <w:pPr>
              <w:jc w:val="both"/>
              <w:rPr>
                <w:rFonts w:ascii="Century Gothic" w:hAnsi="Century Gothic"/>
                <w:sz w:val="20"/>
                <w:szCs w:val="20"/>
              </w:rPr>
            </w:pPr>
          </w:p>
          <w:p w14:paraId="3DCB90F6" w14:textId="77777777" w:rsidR="00785F5A" w:rsidRDefault="00785F5A" w:rsidP="00274C59">
            <w:pPr>
              <w:jc w:val="both"/>
              <w:rPr>
                <w:rFonts w:ascii="Century Gothic" w:hAnsi="Century Gothic"/>
                <w:sz w:val="20"/>
                <w:szCs w:val="20"/>
              </w:rPr>
            </w:pPr>
          </w:p>
          <w:p w14:paraId="4585046F" w14:textId="77777777" w:rsidR="00785F5A" w:rsidRDefault="00785F5A" w:rsidP="00274C59">
            <w:pPr>
              <w:jc w:val="both"/>
              <w:rPr>
                <w:rFonts w:ascii="Century Gothic" w:hAnsi="Century Gothic"/>
                <w:sz w:val="20"/>
                <w:szCs w:val="20"/>
              </w:rPr>
            </w:pPr>
          </w:p>
          <w:p w14:paraId="1B07F2B7" w14:textId="77777777" w:rsidR="00785F5A" w:rsidRDefault="00785F5A" w:rsidP="00274C59">
            <w:pPr>
              <w:jc w:val="both"/>
              <w:rPr>
                <w:rFonts w:ascii="Century Gothic" w:hAnsi="Century Gothic"/>
                <w:sz w:val="20"/>
                <w:szCs w:val="20"/>
              </w:rPr>
            </w:pPr>
          </w:p>
          <w:p w14:paraId="1AF70889" w14:textId="77777777" w:rsidR="00785F5A" w:rsidRDefault="00785F5A" w:rsidP="00274C59">
            <w:pPr>
              <w:jc w:val="both"/>
              <w:rPr>
                <w:rFonts w:ascii="Century Gothic" w:hAnsi="Century Gothic"/>
                <w:sz w:val="20"/>
                <w:szCs w:val="20"/>
              </w:rPr>
            </w:pPr>
          </w:p>
          <w:p w14:paraId="120F3023" w14:textId="77777777" w:rsidR="001518CA" w:rsidRDefault="00785F5A" w:rsidP="00274C59">
            <w:pPr>
              <w:jc w:val="both"/>
              <w:rPr>
                <w:rFonts w:ascii="Century Gothic" w:hAnsi="Century Gothic"/>
                <w:sz w:val="20"/>
                <w:szCs w:val="20"/>
              </w:rPr>
            </w:pPr>
            <w:r>
              <w:rPr>
                <w:rFonts w:ascii="Century Gothic" w:hAnsi="Century Gothic"/>
                <w:sz w:val="20"/>
                <w:szCs w:val="20"/>
              </w:rPr>
              <w:t>-Clase Magistral</w:t>
            </w:r>
          </w:p>
          <w:p w14:paraId="6BB66350" w14:textId="77777777" w:rsidR="00951E15" w:rsidRDefault="00951E15" w:rsidP="00274C59">
            <w:pPr>
              <w:jc w:val="both"/>
              <w:rPr>
                <w:rFonts w:ascii="Century Gothic" w:hAnsi="Century Gothic"/>
                <w:sz w:val="20"/>
                <w:szCs w:val="20"/>
              </w:rPr>
            </w:pPr>
          </w:p>
          <w:p w14:paraId="4F0CE188" w14:textId="77777777" w:rsidR="00785F5A" w:rsidRDefault="00785F5A" w:rsidP="00274C59">
            <w:pPr>
              <w:jc w:val="both"/>
              <w:rPr>
                <w:rFonts w:ascii="Century Gothic" w:hAnsi="Century Gothic"/>
                <w:sz w:val="20"/>
                <w:szCs w:val="20"/>
              </w:rPr>
            </w:pPr>
          </w:p>
          <w:p w14:paraId="3C3506C8" w14:textId="77777777" w:rsidR="00785F5A" w:rsidRDefault="00785F5A" w:rsidP="00274C59">
            <w:pPr>
              <w:jc w:val="both"/>
              <w:rPr>
                <w:rFonts w:ascii="Century Gothic" w:hAnsi="Century Gothic"/>
                <w:sz w:val="20"/>
                <w:szCs w:val="20"/>
              </w:rPr>
            </w:pPr>
          </w:p>
          <w:p w14:paraId="59520178" w14:textId="77777777" w:rsidR="00785F5A" w:rsidRDefault="00785F5A" w:rsidP="00274C59">
            <w:pPr>
              <w:jc w:val="both"/>
              <w:rPr>
                <w:rFonts w:ascii="Century Gothic" w:hAnsi="Century Gothic"/>
                <w:sz w:val="20"/>
                <w:szCs w:val="20"/>
              </w:rPr>
            </w:pPr>
          </w:p>
          <w:p w14:paraId="3A0F3821" w14:textId="77777777" w:rsidR="00785F5A" w:rsidRDefault="00785F5A" w:rsidP="00274C59">
            <w:pPr>
              <w:jc w:val="both"/>
              <w:rPr>
                <w:rFonts w:ascii="Century Gothic" w:hAnsi="Century Gothic"/>
                <w:sz w:val="20"/>
                <w:szCs w:val="20"/>
              </w:rPr>
            </w:pPr>
          </w:p>
          <w:p w14:paraId="74E9142A" w14:textId="77777777" w:rsidR="00785F5A" w:rsidRDefault="00785F5A" w:rsidP="00274C59">
            <w:pPr>
              <w:jc w:val="both"/>
              <w:rPr>
                <w:rFonts w:ascii="Century Gothic" w:hAnsi="Century Gothic"/>
                <w:sz w:val="20"/>
                <w:szCs w:val="20"/>
              </w:rPr>
            </w:pPr>
          </w:p>
          <w:p w14:paraId="2CB788B8" w14:textId="77777777" w:rsidR="00785F5A" w:rsidRDefault="00785F5A" w:rsidP="00274C59">
            <w:pPr>
              <w:jc w:val="both"/>
              <w:rPr>
                <w:rFonts w:ascii="Century Gothic" w:hAnsi="Century Gothic"/>
                <w:sz w:val="20"/>
                <w:szCs w:val="20"/>
              </w:rPr>
            </w:pPr>
          </w:p>
          <w:p w14:paraId="1804BF42" w14:textId="77777777" w:rsidR="00785F5A" w:rsidRDefault="00785F5A" w:rsidP="00274C59">
            <w:pPr>
              <w:jc w:val="both"/>
              <w:rPr>
                <w:rFonts w:ascii="Century Gothic" w:hAnsi="Century Gothic"/>
                <w:sz w:val="20"/>
                <w:szCs w:val="20"/>
              </w:rPr>
            </w:pPr>
          </w:p>
          <w:p w14:paraId="0929F43D" w14:textId="77777777" w:rsidR="00785F5A" w:rsidRDefault="00785F5A" w:rsidP="00274C59">
            <w:pPr>
              <w:jc w:val="both"/>
              <w:rPr>
                <w:rFonts w:ascii="Century Gothic" w:hAnsi="Century Gothic"/>
                <w:sz w:val="20"/>
                <w:szCs w:val="20"/>
              </w:rPr>
            </w:pPr>
          </w:p>
          <w:p w14:paraId="298B708C" w14:textId="77777777" w:rsidR="00785F5A" w:rsidRDefault="00785F5A" w:rsidP="00274C59">
            <w:pPr>
              <w:jc w:val="both"/>
              <w:rPr>
                <w:rFonts w:ascii="Century Gothic" w:hAnsi="Century Gothic"/>
                <w:sz w:val="20"/>
                <w:szCs w:val="20"/>
              </w:rPr>
            </w:pPr>
          </w:p>
          <w:p w14:paraId="65698106" w14:textId="77777777" w:rsidR="00785F5A" w:rsidRDefault="00785F5A" w:rsidP="00274C59">
            <w:pPr>
              <w:jc w:val="both"/>
              <w:rPr>
                <w:rFonts w:ascii="Century Gothic" w:hAnsi="Century Gothic"/>
                <w:sz w:val="20"/>
                <w:szCs w:val="20"/>
              </w:rPr>
            </w:pPr>
          </w:p>
          <w:p w14:paraId="1B87BF0A" w14:textId="77777777" w:rsidR="00785F5A" w:rsidRDefault="00785F5A" w:rsidP="00274C59">
            <w:pPr>
              <w:jc w:val="both"/>
              <w:rPr>
                <w:rFonts w:ascii="Century Gothic" w:hAnsi="Century Gothic"/>
                <w:sz w:val="20"/>
                <w:szCs w:val="20"/>
              </w:rPr>
            </w:pPr>
          </w:p>
          <w:p w14:paraId="41B89FC6" w14:textId="77777777" w:rsidR="00785F5A" w:rsidRDefault="00785F5A" w:rsidP="00274C59">
            <w:pPr>
              <w:jc w:val="both"/>
              <w:rPr>
                <w:rFonts w:ascii="Century Gothic" w:hAnsi="Century Gothic"/>
                <w:sz w:val="20"/>
                <w:szCs w:val="20"/>
              </w:rPr>
            </w:pPr>
          </w:p>
          <w:p w14:paraId="62D65129" w14:textId="77777777" w:rsidR="00785F5A" w:rsidRDefault="00785F5A" w:rsidP="00274C59">
            <w:pPr>
              <w:jc w:val="both"/>
              <w:rPr>
                <w:rFonts w:ascii="Century Gothic" w:hAnsi="Century Gothic"/>
                <w:sz w:val="20"/>
                <w:szCs w:val="20"/>
              </w:rPr>
            </w:pPr>
          </w:p>
          <w:p w14:paraId="52F470C1" w14:textId="77777777" w:rsidR="00785F5A" w:rsidRDefault="00785F5A" w:rsidP="00274C59">
            <w:pPr>
              <w:jc w:val="both"/>
              <w:rPr>
                <w:rFonts w:ascii="Century Gothic" w:hAnsi="Century Gothic"/>
                <w:sz w:val="20"/>
                <w:szCs w:val="20"/>
              </w:rPr>
            </w:pPr>
          </w:p>
          <w:p w14:paraId="0696744F" w14:textId="77777777" w:rsidR="00785F5A" w:rsidRDefault="00785F5A" w:rsidP="00274C59">
            <w:pPr>
              <w:jc w:val="both"/>
              <w:rPr>
                <w:rFonts w:ascii="Century Gothic" w:hAnsi="Century Gothic"/>
                <w:sz w:val="20"/>
                <w:szCs w:val="20"/>
              </w:rPr>
            </w:pPr>
          </w:p>
          <w:p w14:paraId="54F8A628" w14:textId="77777777" w:rsidR="00785F5A" w:rsidRDefault="00785F5A" w:rsidP="00274C59">
            <w:pPr>
              <w:jc w:val="both"/>
              <w:rPr>
                <w:rFonts w:ascii="Century Gothic" w:hAnsi="Century Gothic"/>
                <w:sz w:val="20"/>
                <w:szCs w:val="20"/>
              </w:rPr>
            </w:pPr>
          </w:p>
          <w:p w14:paraId="620B33DB" w14:textId="77777777" w:rsidR="00785F5A" w:rsidRDefault="00785F5A" w:rsidP="00274C59">
            <w:pPr>
              <w:jc w:val="both"/>
              <w:rPr>
                <w:rFonts w:ascii="Century Gothic" w:hAnsi="Century Gothic"/>
                <w:sz w:val="20"/>
                <w:szCs w:val="20"/>
              </w:rPr>
            </w:pPr>
          </w:p>
          <w:p w14:paraId="62D144E7" w14:textId="77777777" w:rsidR="00785F5A" w:rsidRDefault="00785F5A" w:rsidP="00274C59">
            <w:pPr>
              <w:jc w:val="both"/>
              <w:rPr>
                <w:rFonts w:ascii="Century Gothic" w:hAnsi="Century Gothic"/>
                <w:sz w:val="20"/>
                <w:szCs w:val="20"/>
              </w:rPr>
            </w:pPr>
          </w:p>
          <w:p w14:paraId="114D44C9" w14:textId="77777777" w:rsidR="00785F5A" w:rsidRDefault="00785F5A" w:rsidP="00274C59">
            <w:pPr>
              <w:jc w:val="both"/>
              <w:rPr>
                <w:rFonts w:ascii="Century Gothic" w:hAnsi="Century Gothic"/>
                <w:sz w:val="20"/>
                <w:szCs w:val="20"/>
              </w:rPr>
            </w:pPr>
          </w:p>
          <w:p w14:paraId="5C5497F4" w14:textId="77777777" w:rsidR="00785F5A" w:rsidRDefault="00785F5A" w:rsidP="00274C59">
            <w:pPr>
              <w:jc w:val="both"/>
              <w:rPr>
                <w:rFonts w:ascii="Century Gothic" w:hAnsi="Century Gothic"/>
                <w:sz w:val="20"/>
                <w:szCs w:val="20"/>
              </w:rPr>
            </w:pPr>
          </w:p>
          <w:p w14:paraId="345649AD" w14:textId="77777777" w:rsidR="00785F5A" w:rsidRDefault="00785F5A" w:rsidP="00274C59">
            <w:pPr>
              <w:jc w:val="both"/>
              <w:rPr>
                <w:rFonts w:ascii="Century Gothic" w:hAnsi="Century Gothic"/>
                <w:sz w:val="20"/>
                <w:szCs w:val="20"/>
              </w:rPr>
            </w:pPr>
          </w:p>
          <w:p w14:paraId="6D554A1C" w14:textId="77777777" w:rsidR="00785F5A" w:rsidRDefault="00785F5A" w:rsidP="00274C59">
            <w:pPr>
              <w:jc w:val="both"/>
              <w:rPr>
                <w:rFonts w:ascii="Century Gothic" w:hAnsi="Century Gothic"/>
                <w:sz w:val="20"/>
                <w:szCs w:val="20"/>
              </w:rPr>
            </w:pPr>
            <w:r>
              <w:rPr>
                <w:rFonts w:ascii="Century Gothic" w:hAnsi="Century Gothic"/>
                <w:sz w:val="20"/>
                <w:szCs w:val="20"/>
              </w:rPr>
              <w:t>-Laboratorio</w:t>
            </w:r>
          </w:p>
          <w:p w14:paraId="7C091352" w14:textId="77777777" w:rsidR="00951E15" w:rsidRPr="00782C8A" w:rsidRDefault="00951E15" w:rsidP="00274C59">
            <w:pPr>
              <w:jc w:val="both"/>
              <w:rPr>
                <w:rFonts w:ascii="Century Gothic" w:hAnsi="Century Gothic"/>
                <w:sz w:val="20"/>
                <w:szCs w:val="20"/>
              </w:rPr>
            </w:pPr>
          </w:p>
        </w:tc>
        <w:tc>
          <w:tcPr>
            <w:tcW w:w="2126" w:type="dxa"/>
          </w:tcPr>
          <w:p w14:paraId="03373A70" w14:textId="77777777" w:rsidR="00785F5A" w:rsidRDefault="00B9618B" w:rsidP="00785F5A">
            <w:pPr>
              <w:jc w:val="both"/>
              <w:rPr>
                <w:rFonts w:ascii="Century Gothic" w:hAnsi="Century Gothic"/>
                <w:sz w:val="20"/>
                <w:szCs w:val="20"/>
              </w:rPr>
            </w:pPr>
            <w:r>
              <w:rPr>
                <w:rFonts w:ascii="Century Gothic" w:hAnsi="Century Gothic"/>
                <w:sz w:val="20"/>
                <w:szCs w:val="20"/>
              </w:rPr>
              <w:t>1.Inicio: dis</w:t>
            </w:r>
            <w:r w:rsidR="003439B7">
              <w:rPr>
                <w:rFonts w:ascii="Century Gothic" w:hAnsi="Century Gothic"/>
                <w:sz w:val="20"/>
                <w:szCs w:val="20"/>
              </w:rPr>
              <w:t>cusión del pre-test</w:t>
            </w:r>
            <w:r w:rsidR="00785F5A">
              <w:rPr>
                <w:rFonts w:ascii="Century Gothic" w:hAnsi="Century Gothic"/>
                <w:sz w:val="20"/>
                <w:szCs w:val="20"/>
              </w:rPr>
              <w:t>: Los alumnos compartirán en el tablero sus diferentes puntos de vista de lo que es un diagnóstico bucal.</w:t>
            </w:r>
          </w:p>
          <w:p w14:paraId="78C981B9" w14:textId="77777777" w:rsidR="00B9618B" w:rsidRDefault="00B9618B" w:rsidP="00B9618B">
            <w:pPr>
              <w:jc w:val="both"/>
              <w:rPr>
                <w:rFonts w:ascii="Century Gothic" w:hAnsi="Century Gothic"/>
                <w:sz w:val="20"/>
                <w:szCs w:val="20"/>
              </w:rPr>
            </w:pPr>
          </w:p>
          <w:p w14:paraId="65828866" w14:textId="77777777" w:rsidR="005D74F3" w:rsidRDefault="003439B7" w:rsidP="003439B7">
            <w:pPr>
              <w:jc w:val="both"/>
              <w:rPr>
                <w:rFonts w:ascii="Century Gothic" w:hAnsi="Century Gothic"/>
                <w:sz w:val="20"/>
                <w:szCs w:val="20"/>
              </w:rPr>
            </w:pPr>
            <w:r w:rsidRPr="003439B7">
              <w:rPr>
                <w:rFonts w:ascii="Century Gothic" w:hAnsi="Century Gothic"/>
                <w:sz w:val="20"/>
                <w:szCs w:val="20"/>
              </w:rPr>
              <w:t xml:space="preserve">2.Desarrollo: </w:t>
            </w:r>
            <w:r>
              <w:rPr>
                <w:rFonts w:ascii="Century Gothic" w:hAnsi="Century Gothic"/>
                <w:sz w:val="20"/>
                <w:szCs w:val="20"/>
              </w:rPr>
              <w:t xml:space="preserve"> </w:t>
            </w:r>
          </w:p>
          <w:p w14:paraId="5BB79B14" w14:textId="77777777" w:rsidR="003439B7" w:rsidRPr="003439B7" w:rsidRDefault="003439B7" w:rsidP="003439B7">
            <w:pPr>
              <w:jc w:val="both"/>
              <w:rPr>
                <w:rFonts w:ascii="Century Gothic" w:hAnsi="Century Gothic"/>
                <w:sz w:val="20"/>
                <w:szCs w:val="20"/>
              </w:rPr>
            </w:pPr>
            <w:r>
              <w:rPr>
                <w:rFonts w:ascii="Century Gothic" w:hAnsi="Century Gothic"/>
                <w:sz w:val="20"/>
                <w:szCs w:val="20"/>
              </w:rPr>
              <w:t>-Exposición dialogada</w:t>
            </w:r>
          </w:p>
          <w:p w14:paraId="2DC528EE" w14:textId="77777777" w:rsidR="00B9618B" w:rsidRDefault="003439B7" w:rsidP="00B9618B">
            <w:pPr>
              <w:jc w:val="both"/>
              <w:rPr>
                <w:rFonts w:ascii="Century Gothic" w:hAnsi="Century Gothic"/>
                <w:sz w:val="20"/>
                <w:szCs w:val="20"/>
              </w:rPr>
            </w:pPr>
            <w:r>
              <w:rPr>
                <w:rFonts w:ascii="Century Gothic" w:hAnsi="Century Gothic"/>
                <w:sz w:val="20"/>
                <w:szCs w:val="20"/>
              </w:rPr>
              <w:t>-</w:t>
            </w:r>
            <w:r w:rsidR="00B9618B">
              <w:rPr>
                <w:rFonts w:ascii="Century Gothic" w:hAnsi="Century Gothic"/>
                <w:sz w:val="20"/>
                <w:szCs w:val="20"/>
              </w:rPr>
              <w:t>Taller grupal (estudio de caso clínico).</w:t>
            </w:r>
            <w:r w:rsidR="00785F5A">
              <w:rPr>
                <w:rFonts w:ascii="Century Gothic" w:hAnsi="Century Gothic"/>
                <w:sz w:val="20"/>
                <w:szCs w:val="20"/>
              </w:rPr>
              <w:t xml:space="preserve"> Se formaran 6 grupos de 5 personas se les proveerá a cada equipo de casos clínicos diferentes. Identificaran los elementos y el los métodos del diagnóstico clínico.</w:t>
            </w:r>
          </w:p>
          <w:p w14:paraId="7FC0040E" w14:textId="77777777" w:rsidR="003439B7" w:rsidRDefault="00B9618B" w:rsidP="00B9618B">
            <w:pPr>
              <w:jc w:val="both"/>
              <w:rPr>
                <w:rFonts w:ascii="Century Gothic" w:hAnsi="Century Gothic"/>
                <w:sz w:val="20"/>
                <w:szCs w:val="20"/>
              </w:rPr>
            </w:pPr>
            <w:r>
              <w:rPr>
                <w:rFonts w:ascii="Century Gothic" w:hAnsi="Century Gothic"/>
                <w:sz w:val="20"/>
                <w:szCs w:val="20"/>
              </w:rPr>
              <w:t>3.</w:t>
            </w:r>
            <w:r w:rsidR="003439B7">
              <w:rPr>
                <w:rFonts w:ascii="Century Gothic" w:hAnsi="Century Gothic"/>
                <w:sz w:val="20"/>
                <w:szCs w:val="20"/>
              </w:rPr>
              <w:t>Cierre:</w:t>
            </w:r>
          </w:p>
          <w:p w14:paraId="046885E0" w14:textId="77777777" w:rsidR="00B9618B" w:rsidRDefault="003439B7" w:rsidP="00B9618B">
            <w:pPr>
              <w:jc w:val="both"/>
              <w:rPr>
                <w:rFonts w:ascii="Century Gothic" w:hAnsi="Century Gothic"/>
                <w:sz w:val="20"/>
                <w:szCs w:val="20"/>
              </w:rPr>
            </w:pPr>
            <w:r>
              <w:rPr>
                <w:rFonts w:ascii="Century Gothic" w:hAnsi="Century Gothic"/>
                <w:sz w:val="20"/>
                <w:szCs w:val="20"/>
              </w:rPr>
              <w:t>Conclusión de los grupos.</w:t>
            </w:r>
          </w:p>
          <w:p w14:paraId="38E48E5C" w14:textId="77777777" w:rsidR="001518CA" w:rsidRDefault="001518CA" w:rsidP="00B9618B">
            <w:pPr>
              <w:jc w:val="both"/>
              <w:rPr>
                <w:rFonts w:ascii="Century Gothic" w:hAnsi="Century Gothic"/>
                <w:sz w:val="20"/>
                <w:szCs w:val="20"/>
              </w:rPr>
            </w:pPr>
          </w:p>
          <w:p w14:paraId="33362ACD" w14:textId="77777777" w:rsidR="001518CA" w:rsidRDefault="001518CA" w:rsidP="00B9618B">
            <w:pPr>
              <w:jc w:val="both"/>
              <w:rPr>
                <w:rFonts w:ascii="Century Gothic" w:hAnsi="Century Gothic"/>
                <w:sz w:val="20"/>
                <w:szCs w:val="20"/>
              </w:rPr>
            </w:pPr>
          </w:p>
          <w:p w14:paraId="4014C9F9" w14:textId="77777777" w:rsidR="001518CA" w:rsidRDefault="001518CA" w:rsidP="00B9618B">
            <w:pPr>
              <w:jc w:val="both"/>
              <w:rPr>
                <w:rFonts w:ascii="Century Gothic" w:hAnsi="Century Gothic"/>
                <w:sz w:val="20"/>
                <w:szCs w:val="20"/>
              </w:rPr>
            </w:pPr>
          </w:p>
          <w:p w14:paraId="78952494" w14:textId="77777777" w:rsidR="001518CA" w:rsidRDefault="001518CA" w:rsidP="00B9618B">
            <w:pPr>
              <w:jc w:val="both"/>
              <w:rPr>
                <w:rFonts w:ascii="Century Gothic" w:hAnsi="Century Gothic"/>
                <w:sz w:val="20"/>
                <w:szCs w:val="20"/>
              </w:rPr>
            </w:pPr>
          </w:p>
          <w:p w14:paraId="0CA93AC7" w14:textId="77777777" w:rsidR="003439B7" w:rsidRPr="00B9618B" w:rsidRDefault="001518CA" w:rsidP="00B9618B">
            <w:pPr>
              <w:jc w:val="both"/>
              <w:rPr>
                <w:rFonts w:ascii="Century Gothic" w:hAnsi="Century Gothic"/>
                <w:sz w:val="20"/>
                <w:szCs w:val="20"/>
              </w:rPr>
            </w:pPr>
            <w:r>
              <w:rPr>
                <w:rFonts w:ascii="Century Gothic" w:hAnsi="Century Gothic"/>
                <w:sz w:val="20"/>
                <w:szCs w:val="20"/>
              </w:rPr>
              <w:t>-</w:t>
            </w:r>
            <w:r w:rsidR="003439B7">
              <w:rPr>
                <w:rFonts w:ascii="Century Gothic" w:hAnsi="Century Gothic"/>
                <w:sz w:val="20"/>
                <w:szCs w:val="20"/>
              </w:rPr>
              <w:t xml:space="preserve">Formación de las parejas para el inicio de la pre-clínica. </w:t>
            </w:r>
          </w:p>
        </w:tc>
        <w:tc>
          <w:tcPr>
            <w:tcW w:w="1843" w:type="dxa"/>
          </w:tcPr>
          <w:p w14:paraId="5340A541" w14:textId="77777777" w:rsidR="005D74F3" w:rsidRDefault="003439B7" w:rsidP="003439B7">
            <w:pPr>
              <w:jc w:val="both"/>
              <w:rPr>
                <w:rFonts w:ascii="Century Gothic" w:hAnsi="Century Gothic"/>
                <w:sz w:val="20"/>
                <w:szCs w:val="20"/>
              </w:rPr>
            </w:pPr>
            <w:r>
              <w:rPr>
                <w:rFonts w:ascii="Century Gothic" w:hAnsi="Century Gothic"/>
                <w:sz w:val="20"/>
                <w:szCs w:val="20"/>
              </w:rPr>
              <w:t>1.Salón de clases.</w:t>
            </w:r>
          </w:p>
          <w:p w14:paraId="72109AF5" w14:textId="77777777" w:rsidR="003439B7" w:rsidRDefault="003439B7" w:rsidP="003439B7">
            <w:pPr>
              <w:jc w:val="both"/>
              <w:rPr>
                <w:rFonts w:ascii="Century Gothic" w:hAnsi="Century Gothic"/>
                <w:sz w:val="20"/>
                <w:szCs w:val="20"/>
              </w:rPr>
            </w:pPr>
            <w:r>
              <w:rPr>
                <w:rFonts w:ascii="Century Gothic" w:hAnsi="Century Gothic"/>
                <w:sz w:val="20"/>
                <w:szCs w:val="20"/>
              </w:rPr>
              <w:t>2.Equipo audiovisuales.</w:t>
            </w:r>
          </w:p>
          <w:p w14:paraId="02159BE0" w14:textId="77777777" w:rsidR="003439B7" w:rsidRDefault="003439B7" w:rsidP="003439B7">
            <w:pPr>
              <w:jc w:val="both"/>
              <w:rPr>
                <w:rFonts w:ascii="Century Gothic" w:hAnsi="Century Gothic"/>
                <w:sz w:val="20"/>
                <w:szCs w:val="20"/>
              </w:rPr>
            </w:pPr>
            <w:r>
              <w:rPr>
                <w:rFonts w:ascii="Century Gothic" w:hAnsi="Century Gothic"/>
                <w:sz w:val="20"/>
                <w:szCs w:val="20"/>
              </w:rPr>
              <w:t>3.Piloto y tablero</w:t>
            </w:r>
          </w:p>
          <w:p w14:paraId="12097F06" w14:textId="77777777" w:rsidR="003439B7" w:rsidRDefault="003439B7" w:rsidP="003439B7">
            <w:pPr>
              <w:jc w:val="both"/>
              <w:rPr>
                <w:rFonts w:ascii="Century Gothic" w:hAnsi="Century Gothic"/>
                <w:sz w:val="20"/>
                <w:szCs w:val="20"/>
              </w:rPr>
            </w:pPr>
            <w:r>
              <w:rPr>
                <w:rFonts w:ascii="Century Gothic" w:hAnsi="Century Gothic"/>
                <w:sz w:val="20"/>
                <w:szCs w:val="20"/>
              </w:rPr>
              <w:t xml:space="preserve">4.Caso clínico para cada equipo </w:t>
            </w:r>
          </w:p>
          <w:p w14:paraId="115AC7D3" w14:textId="77777777" w:rsidR="00371B2E" w:rsidRPr="00782C8A" w:rsidRDefault="00371B2E" w:rsidP="003439B7">
            <w:pPr>
              <w:jc w:val="both"/>
              <w:rPr>
                <w:rFonts w:ascii="Century Gothic" w:hAnsi="Century Gothic"/>
                <w:sz w:val="20"/>
                <w:szCs w:val="20"/>
              </w:rPr>
            </w:pPr>
          </w:p>
        </w:tc>
      </w:tr>
      <w:tr w:rsidR="005D74F3" w:rsidRPr="00D00E57" w14:paraId="7CBE9FB0" w14:textId="77777777" w:rsidTr="0024458F">
        <w:tc>
          <w:tcPr>
            <w:tcW w:w="1276" w:type="dxa"/>
          </w:tcPr>
          <w:p w14:paraId="2F20CECA" w14:textId="77777777" w:rsidR="005D74F3" w:rsidRDefault="00782C8A" w:rsidP="00782C8A">
            <w:pPr>
              <w:ind w:left="360"/>
              <w:jc w:val="both"/>
              <w:rPr>
                <w:rFonts w:ascii="Century Gothic" w:hAnsi="Century Gothic"/>
                <w:sz w:val="20"/>
                <w:szCs w:val="20"/>
              </w:rPr>
            </w:pPr>
            <w:r w:rsidRPr="00782C8A">
              <w:rPr>
                <w:rFonts w:ascii="Century Gothic" w:hAnsi="Century Gothic"/>
                <w:sz w:val="20"/>
                <w:szCs w:val="20"/>
              </w:rPr>
              <w:t>3</w:t>
            </w:r>
          </w:p>
          <w:p w14:paraId="18A9D588" w14:textId="238AD581" w:rsidR="00B34F26" w:rsidRPr="00782C8A" w:rsidRDefault="00037590" w:rsidP="00B34F26">
            <w:pPr>
              <w:jc w:val="both"/>
              <w:rPr>
                <w:rFonts w:ascii="Century Gothic" w:hAnsi="Century Gothic"/>
                <w:sz w:val="20"/>
                <w:szCs w:val="20"/>
              </w:rPr>
            </w:pPr>
            <w:r>
              <w:rPr>
                <w:rFonts w:ascii="Century Gothic" w:hAnsi="Century Gothic"/>
                <w:sz w:val="20"/>
                <w:szCs w:val="20"/>
              </w:rPr>
              <w:t>31/01/18</w:t>
            </w:r>
          </w:p>
        </w:tc>
        <w:tc>
          <w:tcPr>
            <w:tcW w:w="2693" w:type="dxa"/>
          </w:tcPr>
          <w:p w14:paraId="46717415" w14:textId="77777777" w:rsidR="00371B2E" w:rsidRDefault="00371B2E" w:rsidP="00371B2E">
            <w:pPr>
              <w:jc w:val="both"/>
              <w:rPr>
                <w:rFonts w:ascii="Century Gothic" w:hAnsi="Century Gothic"/>
                <w:sz w:val="20"/>
                <w:szCs w:val="20"/>
              </w:rPr>
            </w:pPr>
            <w:r>
              <w:rPr>
                <w:rFonts w:ascii="Century Gothic" w:hAnsi="Century Gothic"/>
                <w:sz w:val="20"/>
                <w:szCs w:val="20"/>
              </w:rPr>
              <w:t>Diagnóstico Bucal y Examen Clínico:</w:t>
            </w:r>
            <w:r w:rsidR="005F7879">
              <w:rPr>
                <w:rFonts w:ascii="Century Gothic" w:hAnsi="Century Gothic"/>
                <w:sz w:val="20"/>
                <w:szCs w:val="20"/>
              </w:rPr>
              <w:t xml:space="preserve"> Sesión II</w:t>
            </w:r>
          </w:p>
          <w:p w14:paraId="097F33E2" w14:textId="77777777" w:rsidR="005D74F3" w:rsidRDefault="00371B2E" w:rsidP="00371B2E">
            <w:pPr>
              <w:pStyle w:val="Prrafodelista"/>
              <w:numPr>
                <w:ilvl w:val="0"/>
                <w:numId w:val="13"/>
              </w:numPr>
              <w:jc w:val="both"/>
              <w:rPr>
                <w:rFonts w:ascii="Century Gothic" w:hAnsi="Century Gothic"/>
                <w:sz w:val="20"/>
                <w:szCs w:val="20"/>
              </w:rPr>
            </w:pPr>
            <w:r>
              <w:rPr>
                <w:rFonts w:ascii="Century Gothic" w:hAnsi="Century Gothic"/>
                <w:sz w:val="20"/>
                <w:szCs w:val="20"/>
              </w:rPr>
              <w:t xml:space="preserve">Anamnesis </w:t>
            </w:r>
          </w:p>
          <w:p w14:paraId="6FF607F1" w14:textId="77777777" w:rsidR="00371B2E" w:rsidRDefault="00371B2E" w:rsidP="00371B2E">
            <w:pPr>
              <w:pStyle w:val="Prrafodelista"/>
              <w:numPr>
                <w:ilvl w:val="0"/>
                <w:numId w:val="13"/>
              </w:numPr>
              <w:jc w:val="both"/>
              <w:rPr>
                <w:rFonts w:ascii="Century Gothic" w:hAnsi="Century Gothic"/>
                <w:sz w:val="20"/>
                <w:szCs w:val="20"/>
              </w:rPr>
            </w:pPr>
            <w:r>
              <w:rPr>
                <w:rFonts w:ascii="Century Gothic" w:hAnsi="Century Gothic"/>
                <w:sz w:val="20"/>
                <w:szCs w:val="20"/>
              </w:rPr>
              <w:t xml:space="preserve">Examen clínico </w:t>
            </w:r>
            <w:proofErr w:type="spellStart"/>
            <w:r>
              <w:rPr>
                <w:rFonts w:ascii="Century Gothic" w:hAnsi="Century Gothic"/>
                <w:sz w:val="20"/>
                <w:szCs w:val="20"/>
              </w:rPr>
              <w:t>intrabucal</w:t>
            </w:r>
            <w:proofErr w:type="spellEnd"/>
            <w:r>
              <w:rPr>
                <w:rFonts w:ascii="Century Gothic" w:hAnsi="Century Gothic"/>
                <w:sz w:val="20"/>
                <w:szCs w:val="20"/>
              </w:rPr>
              <w:t>.</w:t>
            </w:r>
          </w:p>
          <w:p w14:paraId="4C9B9426" w14:textId="77777777" w:rsidR="00371B2E" w:rsidRDefault="00371B2E" w:rsidP="00371B2E">
            <w:pPr>
              <w:pStyle w:val="Prrafodelista"/>
              <w:numPr>
                <w:ilvl w:val="0"/>
                <w:numId w:val="13"/>
              </w:numPr>
              <w:jc w:val="both"/>
              <w:rPr>
                <w:rFonts w:ascii="Century Gothic" w:hAnsi="Century Gothic"/>
                <w:sz w:val="20"/>
                <w:szCs w:val="20"/>
              </w:rPr>
            </w:pPr>
            <w:r>
              <w:rPr>
                <w:rFonts w:ascii="Century Gothic" w:hAnsi="Century Gothic"/>
                <w:sz w:val="20"/>
                <w:szCs w:val="20"/>
              </w:rPr>
              <w:t>Examen clínico Extra-bucal</w:t>
            </w:r>
          </w:p>
          <w:p w14:paraId="078F495A" w14:textId="77777777" w:rsidR="00371B2E" w:rsidRPr="00371B2E" w:rsidRDefault="00896B7F" w:rsidP="00371B2E">
            <w:pPr>
              <w:pStyle w:val="Prrafodelista"/>
              <w:numPr>
                <w:ilvl w:val="0"/>
                <w:numId w:val="13"/>
              </w:numPr>
              <w:jc w:val="both"/>
              <w:rPr>
                <w:rFonts w:ascii="Century Gothic" w:hAnsi="Century Gothic"/>
                <w:sz w:val="20"/>
                <w:szCs w:val="20"/>
              </w:rPr>
            </w:pPr>
            <w:r>
              <w:rPr>
                <w:rFonts w:ascii="Century Gothic" w:hAnsi="Century Gothic"/>
                <w:sz w:val="20"/>
                <w:szCs w:val="20"/>
              </w:rPr>
              <w:t xml:space="preserve">Por </w:t>
            </w:r>
            <w:r w:rsidR="003776D7">
              <w:rPr>
                <w:rFonts w:ascii="Century Gothic" w:hAnsi="Century Gothic"/>
                <w:sz w:val="20"/>
                <w:szCs w:val="20"/>
              </w:rPr>
              <w:t>regiones</w:t>
            </w:r>
          </w:p>
        </w:tc>
        <w:tc>
          <w:tcPr>
            <w:tcW w:w="2127" w:type="dxa"/>
          </w:tcPr>
          <w:p w14:paraId="1EFDC97B" w14:textId="77777777" w:rsidR="005D74F3" w:rsidRDefault="00785F5A" w:rsidP="000240D3">
            <w:pPr>
              <w:jc w:val="both"/>
              <w:rPr>
                <w:rFonts w:ascii="Century Gothic" w:hAnsi="Century Gothic"/>
                <w:sz w:val="20"/>
                <w:szCs w:val="20"/>
              </w:rPr>
            </w:pPr>
            <w:r>
              <w:rPr>
                <w:rFonts w:ascii="Century Gothic" w:hAnsi="Century Gothic"/>
                <w:sz w:val="20"/>
                <w:szCs w:val="20"/>
              </w:rPr>
              <w:t>-Prueba diagnóstica</w:t>
            </w:r>
          </w:p>
          <w:p w14:paraId="0927279D" w14:textId="77777777" w:rsidR="00785F5A" w:rsidRDefault="00785F5A" w:rsidP="000240D3">
            <w:pPr>
              <w:jc w:val="both"/>
              <w:rPr>
                <w:rFonts w:ascii="Century Gothic" w:hAnsi="Century Gothic"/>
                <w:sz w:val="20"/>
                <w:szCs w:val="20"/>
              </w:rPr>
            </w:pPr>
          </w:p>
          <w:p w14:paraId="3E2760CA" w14:textId="77777777" w:rsidR="00785F5A" w:rsidRDefault="00785F5A" w:rsidP="000240D3">
            <w:pPr>
              <w:jc w:val="both"/>
              <w:rPr>
                <w:rFonts w:ascii="Century Gothic" w:hAnsi="Century Gothic"/>
                <w:sz w:val="20"/>
                <w:szCs w:val="20"/>
              </w:rPr>
            </w:pPr>
            <w:r>
              <w:rPr>
                <w:rFonts w:ascii="Century Gothic" w:hAnsi="Century Gothic"/>
                <w:sz w:val="20"/>
                <w:szCs w:val="20"/>
              </w:rPr>
              <w:t>-Clase Magistral</w:t>
            </w:r>
          </w:p>
          <w:p w14:paraId="07B90C6A" w14:textId="77777777" w:rsidR="00785F5A" w:rsidRDefault="00785F5A" w:rsidP="000240D3">
            <w:pPr>
              <w:jc w:val="both"/>
              <w:rPr>
                <w:rFonts w:ascii="Century Gothic" w:hAnsi="Century Gothic"/>
                <w:sz w:val="20"/>
                <w:szCs w:val="20"/>
              </w:rPr>
            </w:pPr>
          </w:p>
          <w:p w14:paraId="611DE89E" w14:textId="77777777" w:rsidR="00785F5A" w:rsidRDefault="00785F5A" w:rsidP="000240D3">
            <w:pPr>
              <w:jc w:val="both"/>
              <w:rPr>
                <w:rFonts w:ascii="Century Gothic" w:hAnsi="Century Gothic"/>
                <w:sz w:val="20"/>
                <w:szCs w:val="20"/>
              </w:rPr>
            </w:pPr>
          </w:p>
          <w:p w14:paraId="5371D262" w14:textId="77777777" w:rsidR="00785F5A" w:rsidRDefault="00785F5A" w:rsidP="000240D3">
            <w:pPr>
              <w:jc w:val="both"/>
              <w:rPr>
                <w:rFonts w:ascii="Century Gothic" w:hAnsi="Century Gothic"/>
                <w:sz w:val="20"/>
                <w:szCs w:val="20"/>
              </w:rPr>
            </w:pPr>
          </w:p>
          <w:p w14:paraId="50A0E366" w14:textId="77777777" w:rsidR="00785F5A" w:rsidRDefault="00785F5A" w:rsidP="000240D3">
            <w:pPr>
              <w:jc w:val="both"/>
              <w:rPr>
                <w:rFonts w:ascii="Century Gothic" w:hAnsi="Century Gothic"/>
                <w:sz w:val="20"/>
                <w:szCs w:val="20"/>
              </w:rPr>
            </w:pPr>
          </w:p>
          <w:p w14:paraId="4740AC2D" w14:textId="77777777" w:rsidR="00785F5A" w:rsidRDefault="00785F5A" w:rsidP="000240D3">
            <w:pPr>
              <w:jc w:val="both"/>
              <w:rPr>
                <w:rFonts w:ascii="Century Gothic" w:hAnsi="Century Gothic"/>
                <w:sz w:val="20"/>
                <w:szCs w:val="20"/>
              </w:rPr>
            </w:pPr>
          </w:p>
          <w:p w14:paraId="171A1850" w14:textId="77777777" w:rsidR="00785F5A" w:rsidRDefault="00785F5A" w:rsidP="000240D3">
            <w:pPr>
              <w:jc w:val="both"/>
              <w:rPr>
                <w:rFonts w:ascii="Century Gothic" w:hAnsi="Century Gothic"/>
                <w:sz w:val="20"/>
                <w:szCs w:val="20"/>
              </w:rPr>
            </w:pPr>
          </w:p>
          <w:p w14:paraId="5F235FFF" w14:textId="77777777" w:rsidR="00785F5A" w:rsidRDefault="00785F5A" w:rsidP="000240D3">
            <w:pPr>
              <w:jc w:val="both"/>
              <w:rPr>
                <w:rFonts w:ascii="Century Gothic" w:hAnsi="Century Gothic"/>
                <w:sz w:val="20"/>
                <w:szCs w:val="20"/>
              </w:rPr>
            </w:pPr>
          </w:p>
          <w:p w14:paraId="6B26968C" w14:textId="77777777" w:rsidR="00785F5A" w:rsidRDefault="00785F5A" w:rsidP="000240D3">
            <w:pPr>
              <w:jc w:val="both"/>
              <w:rPr>
                <w:rFonts w:ascii="Century Gothic" w:hAnsi="Century Gothic"/>
                <w:sz w:val="20"/>
                <w:szCs w:val="20"/>
              </w:rPr>
            </w:pPr>
          </w:p>
          <w:p w14:paraId="426A5BB1" w14:textId="77777777" w:rsidR="00785F5A" w:rsidRDefault="00785F5A" w:rsidP="000240D3">
            <w:pPr>
              <w:jc w:val="both"/>
              <w:rPr>
                <w:rFonts w:ascii="Century Gothic" w:hAnsi="Century Gothic"/>
                <w:sz w:val="20"/>
                <w:szCs w:val="20"/>
              </w:rPr>
            </w:pPr>
          </w:p>
          <w:p w14:paraId="054C5F42" w14:textId="77777777" w:rsidR="00785F5A" w:rsidRDefault="00785F5A" w:rsidP="000240D3">
            <w:pPr>
              <w:jc w:val="both"/>
              <w:rPr>
                <w:rFonts w:ascii="Century Gothic" w:hAnsi="Century Gothic"/>
                <w:sz w:val="20"/>
                <w:szCs w:val="20"/>
              </w:rPr>
            </w:pPr>
          </w:p>
          <w:p w14:paraId="5DEF252A" w14:textId="77777777" w:rsidR="00785F5A" w:rsidRDefault="00785F5A" w:rsidP="000240D3">
            <w:pPr>
              <w:jc w:val="both"/>
              <w:rPr>
                <w:rFonts w:ascii="Century Gothic" w:hAnsi="Century Gothic"/>
                <w:sz w:val="20"/>
                <w:szCs w:val="20"/>
              </w:rPr>
            </w:pPr>
          </w:p>
          <w:p w14:paraId="3A71B352" w14:textId="77777777" w:rsidR="00785F5A" w:rsidRDefault="00785F5A" w:rsidP="000240D3">
            <w:pPr>
              <w:jc w:val="both"/>
              <w:rPr>
                <w:rFonts w:ascii="Century Gothic" w:hAnsi="Century Gothic"/>
                <w:sz w:val="20"/>
                <w:szCs w:val="20"/>
              </w:rPr>
            </w:pPr>
          </w:p>
          <w:p w14:paraId="36F91C51" w14:textId="77777777" w:rsidR="00785F5A" w:rsidRDefault="00785F5A" w:rsidP="000240D3">
            <w:pPr>
              <w:jc w:val="both"/>
              <w:rPr>
                <w:rFonts w:ascii="Century Gothic" w:hAnsi="Century Gothic"/>
                <w:sz w:val="20"/>
                <w:szCs w:val="20"/>
              </w:rPr>
            </w:pPr>
          </w:p>
          <w:p w14:paraId="0DC02CDD" w14:textId="77777777" w:rsidR="00785F5A" w:rsidRDefault="00785F5A" w:rsidP="000240D3">
            <w:pPr>
              <w:jc w:val="both"/>
              <w:rPr>
                <w:rFonts w:ascii="Century Gothic" w:hAnsi="Century Gothic"/>
                <w:sz w:val="20"/>
                <w:szCs w:val="20"/>
              </w:rPr>
            </w:pPr>
          </w:p>
          <w:p w14:paraId="2085E12B" w14:textId="77777777" w:rsidR="00785F5A" w:rsidRPr="00782C8A" w:rsidRDefault="00785F5A" w:rsidP="000240D3">
            <w:pPr>
              <w:jc w:val="both"/>
              <w:rPr>
                <w:rFonts w:ascii="Century Gothic" w:hAnsi="Century Gothic"/>
                <w:sz w:val="20"/>
                <w:szCs w:val="20"/>
              </w:rPr>
            </w:pPr>
            <w:r>
              <w:rPr>
                <w:rFonts w:ascii="Century Gothic" w:hAnsi="Century Gothic"/>
                <w:sz w:val="20"/>
                <w:szCs w:val="20"/>
              </w:rPr>
              <w:t>-Laboratorio</w:t>
            </w:r>
          </w:p>
        </w:tc>
        <w:tc>
          <w:tcPr>
            <w:tcW w:w="2126" w:type="dxa"/>
          </w:tcPr>
          <w:p w14:paraId="4B1C0204" w14:textId="77777777" w:rsidR="005D74F3" w:rsidRDefault="00371B2E" w:rsidP="00371B2E">
            <w:pPr>
              <w:jc w:val="both"/>
              <w:rPr>
                <w:rFonts w:ascii="Century Gothic" w:hAnsi="Century Gothic"/>
                <w:sz w:val="20"/>
                <w:szCs w:val="20"/>
              </w:rPr>
            </w:pPr>
            <w:r>
              <w:rPr>
                <w:rFonts w:ascii="Century Gothic" w:hAnsi="Century Gothic"/>
                <w:sz w:val="20"/>
                <w:szCs w:val="20"/>
              </w:rPr>
              <w:t xml:space="preserve">1.Inicio: Lluvia de Ideas </w:t>
            </w:r>
          </w:p>
          <w:p w14:paraId="0C8633AA" w14:textId="77777777" w:rsidR="00371B2E" w:rsidRDefault="00371B2E" w:rsidP="00371B2E">
            <w:pPr>
              <w:jc w:val="both"/>
              <w:rPr>
                <w:rFonts w:ascii="Century Gothic" w:hAnsi="Century Gothic"/>
                <w:sz w:val="20"/>
                <w:szCs w:val="20"/>
              </w:rPr>
            </w:pPr>
            <w:r>
              <w:rPr>
                <w:rFonts w:ascii="Century Gothic" w:hAnsi="Century Gothic"/>
                <w:sz w:val="20"/>
                <w:szCs w:val="20"/>
              </w:rPr>
              <w:t>2.Desarrollo:</w:t>
            </w:r>
          </w:p>
          <w:p w14:paraId="1378BCEE" w14:textId="77777777" w:rsidR="00371B2E" w:rsidRDefault="00371B2E" w:rsidP="00371B2E">
            <w:pPr>
              <w:jc w:val="both"/>
              <w:rPr>
                <w:rFonts w:ascii="Century Gothic" w:hAnsi="Century Gothic"/>
                <w:sz w:val="20"/>
                <w:szCs w:val="20"/>
              </w:rPr>
            </w:pPr>
            <w:r>
              <w:rPr>
                <w:rFonts w:ascii="Century Gothic" w:hAnsi="Century Gothic"/>
                <w:sz w:val="20"/>
                <w:szCs w:val="20"/>
              </w:rPr>
              <w:t>-Exposición dialogada.</w:t>
            </w:r>
          </w:p>
          <w:p w14:paraId="19F4A478" w14:textId="77777777" w:rsidR="00371B2E" w:rsidRDefault="00371B2E" w:rsidP="00371B2E">
            <w:pPr>
              <w:jc w:val="both"/>
              <w:rPr>
                <w:rFonts w:ascii="Century Gothic" w:hAnsi="Century Gothic"/>
                <w:sz w:val="20"/>
                <w:szCs w:val="20"/>
              </w:rPr>
            </w:pPr>
            <w:r>
              <w:rPr>
                <w:rFonts w:ascii="Century Gothic" w:hAnsi="Century Gothic"/>
                <w:sz w:val="20"/>
                <w:szCs w:val="20"/>
              </w:rPr>
              <w:t>-</w:t>
            </w:r>
            <w:r w:rsidR="00785F5A">
              <w:rPr>
                <w:rFonts w:ascii="Century Gothic" w:hAnsi="Century Gothic"/>
                <w:sz w:val="20"/>
                <w:szCs w:val="20"/>
              </w:rPr>
              <w:t xml:space="preserve">Técnica de </w:t>
            </w:r>
            <w:proofErr w:type="gramStart"/>
            <w:r>
              <w:rPr>
                <w:rFonts w:ascii="Century Gothic" w:hAnsi="Century Gothic"/>
                <w:sz w:val="20"/>
                <w:szCs w:val="20"/>
              </w:rPr>
              <w:t>Seminario(</w:t>
            </w:r>
            <w:proofErr w:type="gramEnd"/>
            <w:r>
              <w:rPr>
                <w:rFonts w:ascii="Century Gothic" w:hAnsi="Century Gothic"/>
                <w:sz w:val="20"/>
                <w:szCs w:val="20"/>
              </w:rPr>
              <w:t>artículos científicos)</w:t>
            </w:r>
            <w:r w:rsidR="00785F5A">
              <w:rPr>
                <w:rFonts w:ascii="Century Gothic" w:hAnsi="Century Gothic"/>
                <w:sz w:val="20"/>
                <w:szCs w:val="20"/>
              </w:rPr>
              <w:t>se les proveerá de artículos científicos previos para la discusión del seminario.</w:t>
            </w:r>
          </w:p>
          <w:p w14:paraId="5956574D" w14:textId="77777777" w:rsidR="00371B2E" w:rsidRDefault="00371B2E" w:rsidP="00371B2E">
            <w:pPr>
              <w:jc w:val="both"/>
              <w:rPr>
                <w:rFonts w:ascii="Century Gothic" w:hAnsi="Century Gothic"/>
                <w:sz w:val="20"/>
                <w:szCs w:val="20"/>
              </w:rPr>
            </w:pPr>
            <w:r>
              <w:rPr>
                <w:rFonts w:ascii="Century Gothic" w:hAnsi="Century Gothic"/>
                <w:sz w:val="20"/>
                <w:szCs w:val="20"/>
              </w:rPr>
              <w:t>3.Cierre: Conclusiones.</w:t>
            </w:r>
          </w:p>
          <w:p w14:paraId="605FF84B" w14:textId="77777777" w:rsidR="004C45AF" w:rsidRDefault="004C45AF" w:rsidP="00371B2E">
            <w:pPr>
              <w:jc w:val="both"/>
              <w:rPr>
                <w:rFonts w:ascii="Century Gothic" w:hAnsi="Century Gothic"/>
                <w:sz w:val="20"/>
                <w:szCs w:val="20"/>
              </w:rPr>
            </w:pPr>
            <w:r>
              <w:rPr>
                <w:rFonts w:ascii="Century Gothic" w:hAnsi="Century Gothic"/>
                <w:sz w:val="20"/>
                <w:szCs w:val="20"/>
              </w:rPr>
              <w:t>Pautas para el informe</w:t>
            </w:r>
          </w:p>
          <w:p w14:paraId="5CC52E7C" w14:textId="77777777" w:rsidR="004C45AF" w:rsidRDefault="004C45AF" w:rsidP="00371B2E">
            <w:pPr>
              <w:jc w:val="both"/>
              <w:rPr>
                <w:rFonts w:ascii="Century Gothic" w:hAnsi="Century Gothic"/>
                <w:sz w:val="20"/>
                <w:szCs w:val="20"/>
              </w:rPr>
            </w:pPr>
          </w:p>
          <w:p w14:paraId="139531B4" w14:textId="77777777" w:rsidR="00371B2E" w:rsidRDefault="00371B2E" w:rsidP="00371B2E">
            <w:pPr>
              <w:jc w:val="both"/>
              <w:rPr>
                <w:rFonts w:ascii="Century Gothic" w:hAnsi="Century Gothic"/>
                <w:sz w:val="20"/>
                <w:szCs w:val="20"/>
              </w:rPr>
            </w:pPr>
            <w:r>
              <w:rPr>
                <w:rFonts w:ascii="Century Gothic" w:hAnsi="Century Gothic"/>
                <w:sz w:val="20"/>
                <w:szCs w:val="20"/>
              </w:rPr>
              <w:t>Inicio de la Práctica Clínica</w:t>
            </w:r>
            <w:r w:rsidR="004C45AF">
              <w:rPr>
                <w:rFonts w:ascii="Century Gothic" w:hAnsi="Century Gothic"/>
                <w:sz w:val="20"/>
                <w:szCs w:val="20"/>
              </w:rPr>
              <w:t>:</w:t>
            </w:r>
          </w:p>
          <w:p w14:paraId="5DA07405" w14:textId="77777777" w:rsidR="004C45AF" w:rsidRDefault="004C45AF" w:rsidP="00371B2E">
            <w:pPr>
              <w:jc w:val="both"/>
              <w:rPr>
                <w:rFonts w:ascii="Century Gothic" w:hAnsi="Century Gothic"/>
                <w:sz w:val="20"/>
                <w:szCs w:val="20"/>
              </w:rPr>
            </w:pPr>
            <w:r>
              <w:rPr>
                <w:rFonts w:ascii="Century Gothic" w:hAnsi="Century Gothic"/>
                <w:sz w:val="20"/>
                <w:szCs w:val="20"/>
              </w:rPr>
              <w:t>Inducción para la recopilación de los datos de la historia clínica.</w:t>
            </w:r>
          </w:p>
          <w:p w14:paraId="6F8FD568" w14:textId="77777777" w:rsidR="00371B2E" w:rsidRPr="00782C8A" w:rsidRDefault="00371B2E" w:rsidP="00371B2E">
            <w:pPr>
              <w:jc w:val="both"/>
              <w:rPr>
                <w:rFonts w:ascii="Century Gothic" w:hAnsi="Century Gothic"/>
                <w:sz w:val="20"/>
                <w:szCs w:val="20"/>
              </w:rPr>
            </w:pPr>
          </w:p>
        </w:tc>
        <w:tc>
          <w:tcPr>
            <w:tcW w:w="1843" w:type="dxa"/>
          </w:tcPr>
          <w:p w14:paraId="7BFADEB4" w14:textId="77777777" w:rsidR="004C45AF" w:rsidRDefault="004C45AF" w:rsidP="004C45AF">
            <w:pPr>
              <w:jc w:val="both"/>
              <w:rPr>
                <w:rFonts w:ascii="Century Gothic" w:hAnsi="Century Gothic"/>
                <w:sz w:val="20"/>
                <w:szCs w:val="20"/>
              </w:rPr>
            </w:pPr>
            <w:r>
              <w:rPr>
                <w:rFonts w:ascii="Century Gothic" w:hAnsi="Century Gothic"/>
                <w:sz w:val="20"/>
                <w:szCs w:val="20"/>
              </w:rPr>
              <w:t>1.Salón de clases.</w:t>
            </w:r>
          </w:p>
          <w:p w14:paraId="623E9D32" w14:textId="77777777" w:rsidR="004C45AF" w:rsidRDefault="004C45AF" w:rsidP="004C45AF">
            <w:pPr>
              <w:jc w:val="both"/>
              <w:rPr>
                <w:rFonts w:ascii="Century Gothic" w:hAnsi="Century Gothic"/>
                <w:sz w:val="20"/>
                <w:szCs w:val="20"/>
              </w:rPr>
            </w:pPr>
            <w:r>
              <w:rPr>
                <w:rFonts w:ascii="Century Gothic" w:hAnsi="Century Gothic"/>
                <w:sz w:val="20"/>
                <w:szCs w:val="20"/>
              </w:rPr>
              <w:t>2.Piloto, tablero.</w:t>
            </w:r>
          </w:p>
          <w:p w14:paraId="1721601B" w14:textId="77777777" w:rsidR="005D74F3" w:rsidRDefault="004C45AF" w:rsidP="004C45AF">
            <w:pPr>
              <w:jc w:val="both"/>
              <w:rPr>
                <w:rFonts w:ascii="Century Gothic" w:hAnsi="Century Gothic"/>
                <w:sz w:val="20"/>
                <w:szCs w:val="20"/>
              </w:rPr>
            </w:pPr>
            <w:r>
              <w:rPr>
                <w:rFonts w:ascii="Century Gothic" w:hAnsi="Century Gothic"/>
                <w:sz w:val="20"/>
                <w:szCs w:val="20"/>
              </w:rPr>
              <w:t>3.Equipo Audiovisuales.</w:t>
            </w:r>
          </w:p>
          <w:p w14:paraId="7670B696" w14:textId="77777777" w:rsidR="004C45AF" w:rsidRDefault="004C45AF" w:rsidP="004C45AF">
            <w:pPr>
              <w:jc w:val="both"/>
              <w:rPr>
                <w:rFonts w:ascii="Century Gothic" w:hAnsi="Century Gothic"/>
                <w:sz w:val="20"/>
                <w:szCs w:val="20"/>
              </w:rPr>
            </w:pPr>
            <w:r>
              <w:rPr>
                <w:rFonts w:ascii="Century Gothic" w:hAnsi="Century Gothic"/>
                <w:sz w:val="20"/>
                <w:szCs w:val="20"/>
              </w:rPr>
              <w:t>4.Articulos científicos.</w:t>
            </w:r>
          </w:p>
          <w:p w14:paraId="5D197CF8" w14:textId="77777777" w:rsidR="004C45AF" w:rsidRDefault="004C45AF" w:rsidP="004C45AF">
            <w:pPr>
              <w:jc w:val="both"/>
              <w:rPr>
                <w:rFonts w:ascii="Century Gothic" w:hAnsi="Century Gothic"/>
                <w:sz w:val="20"/>
                <w:szCs w:val="20"/>
              </w:rPr>
            </w:pPr>
            <w:r>
              <w:rPr>
                <w:rFonts w:ascii="Century Gothic" w:hAnsi="Century Gothic"/>
                <w:sz w:val="20"/>
                <w:szCs w:val="20"/>
              </w:rPr>
              <w:t>5.Historia Clínica.</w:t>
            </w:r>
          </w:p>
          <w:p w14:paraId="35DC2643" w14:textId="77777777" w:rsidR="004C45AF" w:rsidRDefault="004C45AF" w:rsidP="004C45AF">
            <w:pPr>
              <w:jc w:val="both"/>
              <w:rPr>
                <w:rFonts w:ascii="Century Gothic" w:hAnsi="Century Gothic"/>
                <w:sz w:val="20"/>
                <w:szCs w:val="20"/>
              </w:rPr>
            </w:pPr>
            <w:r>
              <w:rPr>
                <w:rFonts w:ascii="Century Gothic" w:hAnsi="Century Gothic"/>
                <w:sz w:val="20"/>
                <w:szCs w:val="20"/>
              </w:rPr>
              <w:t>6.Salas clínicas</w:t>
            </w:r>
            <w:r w:rsidR="00625116">
              <w:rPr>
                <w:rFonts w:ascii="Century Gothic" w:hAnsi="Century Gothic"/>
                <w:sz w:val="20"/>
                <w:szCs w:val="20"/>
              </w:rPr>
              <w:t>:</w:t>
            </w:r>
          </w:p>
          <w:p w14:paraId="59B4AEF5" w14:textId="77777777" w:rsidR="00625116" w:rsidRDefault="00625116" w:rsidP="004C45AF">
            <w:pPr>
              <w:jc w:val="both"/>
              <w:rPr>
                <w:rFonts w:ascii="Century Gothic" w:hAnsi="Century Gothic"/>
                <w:sz w:val="20"/>
                <w:szCs w:val="20"/>
              </w:rPr>
            </w:pPr>
            <w:r>
              <w:rPr>
                <w:rFonts w:ascii="Century Gothic" w:hAnsi="Century Gothic"/>
                <w:sz w:val="20"/>
                <w:szCs w:val="20"/>
              </w:rPr>
              <w:t>-Indumentaria completa.</w:t>
            </w:r>
          </w:p>
          <w:p w14:paraId="03A8C5F3" w14:textId="77777777" w:rsidR="00625116" w:rsidRPr="004C45AF" w:rsidRDefault="00625116" w:rsidP="004C45AF">
            <w:pPr>
              <w:jc w:val="both"/>
              <w:rPr>
                <w:rFonts w:ascii="Century Gothic" w:hAnsi="Century Gothic"/>
                <w:sz w:val="20"/>
                <w:szCs w:val="20"/>
              </w:rPr>
            </w:pPr>
            <w:r>
              <w:rPr>
                <w:rFonts w:ascii="Century Gothic" w:hAnsi="Century Gothic"/>
                <w:sz w:val="20"/>
                <w:szCs w:val="20"/>
              </w:rPr>
              <w:t>-Equipo diagnóstico: espejo, pinza algodonera, explorador y sonda periodontal.</w:t>
            </w:r>
          </w:p>
        </w:tc>
      </w:tr>
      <w:tr w:rsidR="005D74F3" w:rsidRPr="00D00E57" w14:paraId="09870177" w14:textId="77777777" w:rsidTr="0024458F">
        <w:tc>
          <w:tcPr>
            <w:tcW w:w="1276" w:type="dxa"/>
          </w:tcPr>
          <w:p w14:paraId="38012DC8" w14:textId="77777777" w:rsidR="005D74F3" w:rsidRDefault="00782C8A" w:rsidP="00782C8A">
            <w:pPr>
              <w:ind w:left="360"/>
              <w:jc w:val="both"/>
              <w:rPr>
                <w:rFonts w:ascii="Century Gothic" w:hAnsi="Century Gothic"/>
                <w:sz w:val="20"/>
                <w:szCs w:val="20"/>
              </w:rPr>
            </w:pPr>
            <w:r w:rsidRPr="00782C8A">
              <w:rPr>
                <w:rFonts w:ascii="Century Gothic" w:hAnsi="Century Gothic"/>
                <w:sz w:val="20"/>
                <w:szCs w:val="20"/>
              </w:rPr>
              <w:t>4</w:t>
            </w:r>
          </w:p>
          <w:p w14:paraId="20461B76" w14:textId="1C2F0817" w:rsidR="00896B7F" w:rsidRPr="00782C8A" w:rsidRDefault="00037590" w:rsidP="00896B7F">
            <w:pPr>
              <w:jc w:val="both"/>
              <w:rPr>
                <w:rFonts w:ascii="Century Gothic" w:hAnsi="Century Gothic"/>
                <w:sz w:val="20"/>
                <w:szCs w:val="20"/>
              </w:rPr>
            </w:pPr>
            <w:r>
              <w:rPr>
                <w:rFonts w:ascii="Century Gothic" w:hAnsi="Century Gothic"/>
                <w:sz w:val="20"/>
                <w:szCs w:val="20"/>
              </w:rPr>
              <w:t>07/02/18</w:t>
            </w:r>
          </w:p>
        </w:tc>
        <w:tc>
          <w:tcPr>
            <w:tcW w:w="2693" w:type="dxa"/>
          </w:tcPr>
          <w:p w14:paraId="3C98547C" w14:textId="77777777" w:rsidR="005D74F3" w:rsidRPr="00B10347" w:rsidRDefault="00896B7F" w:rsidP="00896B7F">
            <w:pPr>
              <w:jc w:val="both"/>
              <w:rPr>
                <w:rFonts w:ascii="Arial" w:eastAsia="Arial Unicode MS" w:hAnsi="Arial" w:cs="Arial"/>
                <w:sz w:val="20"/>
                <w:szCs w:val="20"/>
              </w:rPr>
            </w:pPr>
            <w:r w:rsidRPr="00B10347">
              <w:rPr>
                <w:rFonts w:ascii="Arial" w:eastAsia="Arial Unicode MS" w:hAnsi="Arial" w:cs="Arial"/>
                <w:sz w:val="20"/>
                <w:szCs w:val="20"/>
              </w:rPr>
              <w:t>Exámenes Complementarios y su interpretación:</w:t>
            </w:r>
            <w:r w:rsidR="005F7879">
              <w:rPr>
                <w:rFonts w:ascii="Arial" w:eastAsia="Arial Unicode MS" w:hAnsi="Arial" w:cs="Arial"/>
                <w:sz w:val="20"/>
                <w:szCs w:val="20"/>
              </w:rPr>
              <w:t xml:space="preserve"> Sesión I</w:t>
            </w:r>
          </w:p>
          <w:p w14:paraId="3AEDF1FD" w14:textId="77777777" w:rsidR="00896B7F" w:rsidRPr="00B10347" w:rsidRDefault="00896B7F" w:rsidP="00896B7F">
            <w:pPr>
              <w:pStyle w:val="Prrafodelista"/>
              <w:numPr>
                <w:ilvl w:val="0"/>
                <w:numId w:val="15"/>
              </w:numPr>
              <w:jc w:val="both"/>
              <w:rPr>
                <w:rFonts w:ascii="Arial" w:hAnsi="Arial" w:cs="Arial"/>
                <w:sz w:val="20"/>
                <w:szCs w:val="20"/>
              </w:rPr>
            </w:pPr>
            <w:r w:rsidRPr="00B10347">
              <w:rPr>
                <w:rFonts w:ascii="Arial" w:hAnsi="Arial" w:cs="Arial"/>
                <w:sz w:val="20"/>
                <w:szCs w:val="20"/>
              </w:rPr>
              <w:t xml:space="preserve">Radiografía </w:t>
            </w:r>
          </w:p>
          <w:p w14:paraId="556941B0" w14:textId="77777777" w:rsidR="00896B7F" w:rsidRPr="00B10347" w:rsidRDefault="00896B7F" w:rsidP="00896B7F">
            <w:pPr>
              <w:pStyle w:val="Prrafodelista"/>
              <w:numPr>
                <w:ilvl w:val="0"/>
                <w:numId w:val="15"/>
              </w:numPr>
              <w:jc w:val="both"/>
              <w:rPr>
                <w:rFonts w:ascii="Arial" w:hAnsi="Arial" w:cs="Arial"/>
                <w:sz w:val="20"/>
                <w:szCs w:val="20"/>
              </w:rPr>
            </w:pPr>
            <w:r w:rsidRPr="00B10347">
              <w:rPr>
                <w:rFonts w:ascii="Arial" w:hAnsi="Arial" w:cs="Arial"/>
                <w:sz w:val="20"/>
                <w:szCs w:val="20"/>
              </w:rPr>
              <w:t>Modelos</w:t>
            </w:r>
          </w:p>
          <w:p w14:paraId="28106B10" w14:textId="77777777" w:rsidR="00896B7F" w:rsidRDefault="00896B7F" w:rsidP="00896B7F">
            <w:pPr>
              <w:pStyle w:val="Prrafodelista"/>
              <w:numPr>
                <w:ilvl w:val="0"/>
                <w:numId w:val="15"/>
              </w:numPr>
              <w:jc w:val="both"/>
              <w:rPr>
                <w:rFonts w:ascii="Century" w:hAnsi="Century"/>
                <w:sz w:val="20"/>
                <w:szCs w:val="20"/>
              </w:rPr>
            </w:pPr>
            <w:r w:rsidRPr="00B10347">
              <w:rPr>
                <w:rFonts w:ascii="Arial" w:hAnsi="Arial" w:cs="Arial"/>
                <w:sz w:val="20"/>
                <w:szCs w:val="20"/>
              </w:rPr>
              <w:t>Exámenes de laboratorio Clínico</w:t>
            </w:r>
            <w:r>
              <w:rPr>
                <w:rFonts w:ascii="Century" w:hAnsi="Century"/>
                <w:sz w:val="20"/>
                <w:szCs w:val="20"/>
              </w:rPr>
              <w:t xml:space="preserve"> </w:t>
            </w:r>
          </w:p>
          <w:p w14:paraId="18E80687" w14:textId="77777777" w:rsidR="007F51E2" w:rsidRDefault="007F51E2" w:rsidP="007F51E2">
            <w:pPr>
              <w:jc w:val="both"/>
              <w:rPr>
                <w:rFonts w:ascii="Arial" w:eastAsia="Arial Unicode MS" w:hAnsi="Arial" w:cs="Arial"/>
                <w:sz w:val="20"/>
                <w:szCs w:val="20"/>
              </w:rPr>
            </w:pPr>
            <w:r w:rsidRPr="00B10347">
              <w:rPr>
                <w:rFonts w:ascii="Arial" w:eastAsia="Arial Unicode MS" w:hAnsi="Arial" w:cs="Arial"/>
                <w:sz w:val="20"/>
                <w:szCs w:val="20"/>
              </w:rPr>
              <w:t>Exámenes Complementarios y su interpretación:</w:t>
            </w:r>
            <w:r>
              <w:rPr>
                <w:rFonts w:ascii="Arial" w:eastAsia="Arial Unicode MS" w:hAnsi="Arial" w:cs="Arial"/>
                <w:sz w:val="20"/>
                <w:szCs w:val="20"/>
              </w:rPr>
              <w:t xml:space="preserve"> Sesión II</w:t>
            </w:r>
          </w:p>
          <w:p w14:paraId="640F04D1" w14:textId="77777777" w:rsidR="007F51E2" w:rsidRDefault="007F51E2" w:rsidP="007F51E2">
            <w:pPr>
              <w:pStyle w:val="Prrafodelista"/>
              <w:jc w:val="both"/>
              <w:rPr>
                <w:rFonts w:ascii="Arial" w:eastAsia="Arial Unicode MS" w:hAnsi="Arial" w:cs="Arial"/>
                <w:sz w:val="20"/>
                <w:szCs w:val="20"/>
              </w:rPr>
            </w:pPr>
            <w:r>
              <w:rPr>
                <w:rFonts w:ascii="Arial" w:eastAsia="Arial Unicode MS" w:hAnsi="Arial" w:cs="Arial"/>
                <w:sz w:val="20"/>
                <w:szCs w:val="20"/>
              </w:rPr>
              <w:t>Interpretación de</w:t>
            </w:r>
          </w:p>
          <w:p w14:paraId="2F38B8DE" w14:textId="77777777" w:rsidR="007F51E2" w:rsidRDefault="007F51E2" w:rsidP="007F51E2">
            <w:pPr>
              <w:pStyle w:val="Prrafodelista"/>
              <w:numPr>
                <w:ilvl w:val="0"/>
                <w:numId w:val="17"/>
              </w:numPr>
              <w:jc w:val="both"/>
              <w:rPr>
                <w:rFonts w:ascii="Arial" w:eastAsia="Arial Unicode MS" w:hAnsi="Arial" w:cs="Arial"/>
                <w:sz w:val="20"/>
                <w:szCs w:val="20"/>
              </w:rPr>
            </w:pPr>
            <w:r>
              <w:rPr>
                <w:rFonts w:ascii="Arial" w:eastAsia="Arial Unicode MS" w:hAnsi="Arial" w:cs="Arial"/>
                <w:sz w:val="20"/>
                <w:szCs w:val="20"/>
              </w:rPr>
              <w:t>radiografías y modelo de estudio.</w:t>
            </w:r>
          </w:p>
          <w:p w14:paraId="2E18E88D" w14:textId="77777777" w:rsidR="007F51E2" w:rsidRDefault="007F51E2" w:rsidP="007F51E2">
            <w:pPr>
              <w:pStyle w:val="Prrafodelista"/>
              <w:numPr>
                <w:ilvl w:val="0"/>
                <w:numId w:val="17"/>
              </w:numPr>
              <w:jc w:val="both"/>
              <w:rPr>
                <w:rFonts w:ascii="Arial" w:eastAsia="Arial Unicode MS" w:hAnsi="Arial" w:cs="Arial"/>
                <w:sz w:val="20"/>
                <w:szCs w:val="20"/>
              </w:rPr>
            </w:pPr>
            <w:r>
              <w:rPr>
                <w:rFonts w:ascii="Arial" w:eastAsia="Arial Unicode MS" w:hAnsi="Arial" w:cs="Arial"/>
                <w:sz w:val="20"/>
                <w:szCs w:val="20"/>
              </w:rPr>
              <w:t>Sistematización del análisis con radiografías.</w:t>
            </w:r>
          </w:p>
          <w:p w14:paraId="0C9E4324" w14:textId="77777777" w:rsidR="007F51E2" w:rsidRPr="002058CD" w:rsidRDefault="007F51E2" w:rsidP="007F51E2">
            <w:pPr>
              <w:pStyle w:val="Prrafodelista"/>
              <w:numPr>
                <w:ilvl w:val="0"/>
                <w:numId w:val="17"/>
              </w:numPr>
              <w:jc w:val="both"/>
              <w:rPr>
                <w:rFonts w:ascii="Arial" w:eastAsia="Arial Unicode MS" w:hAnsi="Arial" w:cs="Arial"/>
                <w:sz w:val="20"/>
                <w:szCs w:val="20"/>
              </w:rPr>
            </w:pPr>
            <w:r>
              <w:rPr>
                <w:rFonts w:ascii="Arial" w:eastAsia="Arial Unicode MS" w:hAnsi="Arial" w:cs="Arial"/>
                <w:sz w:val="20"/>
                <w:szCs w:val="20"/>
              </w:rPr>
              <w:t>Orden en el análisis con el modelo</w:t>
            </w:r>
          </w:p>
          <w:p w14:paraId="4209E16B" w14:textId="184F27FC" w:rsidR="007F51E2" w:rsidRPr="00896B7F" w:rsidRDefault="007F51E2" w:rsidP="007F51E2">
            <w:pPr>
              <w:pStyle w:val="Prrafodelista"/>
              <w:jc w:val="both"/>
              <w:rPr>
                <w:rFonts w:ascii="Century" w:hAnsi="Century"/>
                <w:sz w:val="20"/>
                <w:szCs w:val="20"/>
              </w:rPr>
            </w:pPr>
          </w:p>
        </w:tc>
        <w:tc>
          <w:tcPr>
            <w:tcW w:w="2127" w:type="dxa"/>
          </w:tcPr>
          <w:p w14:paraId="10198F9B" w14:textId="77777777" w:rsidR="005D74F3" w:rsidRDefault="00691237" w:rsidP="00691237">
            <w:pPr>
              <w:jc w:val="both"/>
              <w:rPr>
                <w:rFonts w:ascii="Century Gothic" w:hAnsi="Century Gothic"/>
                <w:sz w:val="20"/>
                <w:szCs w:val="20"/>
              </w:rPr>
            </w:pPr>
            <w:r>
              <w:rPr>
                <w:rFonts w:ascii="Century Gothic" w:hAnsi="Century Gothic"/>
                <w:sz w:val="20"/>
                <w:szCs w:val="20"/>
              </w:rPr>
              <w:t>-Prueba diagnóstica</w:t>
            </w:r>
          </w:p>
          <w:p w14:paraId="3FA6D698" w14:textId="77777777" w:rsidR="00691237" w:rsidRDefault="00691237" w:rsidP="00691237">
            <w:pPr>
              <w:jc w:val="both"/>
              <w:rPr>
                <w:rFonts w:ascii="Century Gothic" w:hAnsi="Century Gothic"/>
                <w:sz w:val="20"/>
                <w:szCs w:val="20"/>
              </w:rPr>
            </w:pPr>
            <w:r>
              <w:rPr>
                <w:rFonts w:ascii="Century Gothic" w:hAnsi="Century Gothic"/>
                <w:sz w:val="20"/>
                <w:szCs w:val="20"/>
              </w:rPr>
              <w:t>-Clase Magistral</w:t>
            </w:r>
          </w:p>
          <w:p w14:paraId="7E836247" w14:textId="77777777" w:rsidR="00691237" w:rsidRDefault="00691237" w:rsidP="00691237">
            <w:pPr>
              <w:jc w:val="both"/>
              <w:rPr>
                <w:rFonts w:ascii="Century Gothic" w:hAnsi="Century Gothic"/>
                <w:sz w:val="20"/>
                <w:szCs w:val="20"/>
              </w:rPr>
            </w:pPr>
          </w:p>
          <w:p w14:paraId="115E2E90" w14:textId="77777777" w:rsidR="00691237" w:rsidRDefault="00691237" w:rsidP="00691237">
            <w:pPr>
              <w:jc w:val="both"/>
              <w:rPr>
                <w:rFonts w:ascii="Century Gothic" w:hAnsi="Century Gothic"/>
                <w:sz w:val="20"/>
                <w:szCs w:val="20"/>
              </w:rPr>
            </w:pPr>
          </w:p>
          <w:p w14:paraId="652D0C06" w14:textId="77777777" w:rsidR="00691237" w:rsidRDefault="00691237" w:rsidP="00691237">
            <w:pPr>
              <w:jc w:val="both"/>
              <w:rPr>
                <w:rFonts w:ascii="Century Gothic" w:hAnsi="Century Gothic"/>
                <w:sz w:val="20"/>
                <w:szCs w:val="20"/>
              </w:rPr>
            </w:pPr>
          </w:p>
          <w:p w14:paraId="0C33277C" w14:textId="77777777" w:rsidR="00691237" w:rsidRDefault="00691237" w:rsidP="00691237">
            <w:pPr>
              <w:jc w:val="both"/>
              <w:rPr>
                <w:rFonts w:ascii="Century Gothic" w:hAnsi="Century Gothic"/>
                <w:sz w:val="20"/>
                <w:szCs w:val="20"/>
              </w:rPr>
            </w:pPr>
          </w:p>
          <w:p w14:paraId="217E89B4" w14:textId="77777777" w:rsidR="00691237" w:rsidRDefault="00691237" w:rsidP="00691237">
            <w:pPr>
              <w:jc w:val="both"/>
              <w:rPr>
                <w:rFonts w:ascii="Century Gothic" w:hAnsi="Century Gothic"/>
                <w:sz w:val="20"/>
                <w:szCs w:val="20"/>
              </w:rPr>
            </w:pPr>
          </w:p>
          <w:p w14:paraId="0E758713" w14:textId="77777777" w:rsidR="00691237" w:rsidRDefault="00691237" w:rsidP="00691237">
            <w:pPr>
              <w:jc w:val="both"/>
              <w:rPr>
                <w:rFonts w:ascii="Century Gothic" w:hAnsi="Century Gothic"/>
                <w:sz w:val="20"/>
                <w:szCs w:val="20"/>
              </w:rPr>
            </w:pPr>
            <w:r>
              <w:rPr>
                <w:rFonts w:ascii="Century Gothic" w:hAnsi="Century Gothic"/>
                <w:sz w:val="20"/>
                <w:szCs w:val="20"/>
              </w:rPr>
              <w:t>-Dinámica de grupo.</w:t>
            </w:r>
          </w:p>
          <w:p w14:paraId="4DCB9EB8" w14:textId="77777777" w:rsidR="00691237" w:rsidRDefault="00691237" w:rsidP="00691237">
            <w:pPr>
              <w:jc w:val="both"/>
              <w:rPr>
                <w:rFonts w:ascii="Century Gothic" w:hAnsi="Century Gothic"/>
                <w:sz w:val="20"/>
                <w:szCs w:val="20"/>
              </w:rPr>
            </w:pPr>
          </w:p>
          <w:p w14:paraId="1794E93D" w14:textId="77777777" w:rsidR="00691237" w:rsidRDefault="00691237" w:rsidP="00691237">
            <w:pPr>
              <w:jc w:val="both"/>
              <w:rPr>
                <w:rFonts w:ascii="Century Gothic" w:hAnsi="Century Gothic"/>
                <w:sz w:val="20"/>
                <w:szCs w:val="20"/>
              </w:rPr>
            </w:pPr>
          </w:p>
          <w:p w14:paraId="46C48E52" w14:textId="77777777" w:rsidR="00691237" w:rsidRDefault="00691237" w:rsidP="00691237">
            <w:pPr>
              <w:jc w:val="both"/>
              <w:rPr>
                <w:rFonts w:ascii="Century Gothic" w:hAnsi="Century Gothic"/>
                <w:sz w:val="20"/>
                <w:szCs w:val="20"/>
              </w:rPr>
            </w:pPr>
          </w:p>
          <w:p w14:paraId="7D94AC5D" w14:textId="77777777" w:rsidR="00691237" w:rsidRDefault="00691237" w:rsidP="00691237">
            <w:pPr>
              <w:jc w:val="both"/>
              <w:rPr>
                <w:rFonts w:ascii="Century Gothic" w:hAnsi="Century Gothic"/>
                <w:sz w:val="20"/>
                <w:szCs w:val="20"/>
              </w:rPr>
            </w:pPr>
          </w:p>
          <w:p w14:paraId="4BA55E0D" w14:textId="77777777" w:rsidR="00691237" w:rsidRDefault="00691237" w:rsidP="00691237">
            <w:pPr>
              <w:jc w:val="both"/>
              <w:rPr>
                <w:rFonts w:ascii="Century Gothic" w:hAnsi="Century Gothic"/>
                <w:sz w:val="20"/>
                <w:szCs w:val="20"/>
              </w:rPr>
            </w:pPr>
          </w:p>
          <w:p w14:paraId="2215F2B7" w14:textId="77777777" w:rsidR="00691237" w:rsidRDefault="00691237" w:rsidP="00691237">
            <w:pPr>
              <w:jc w:val="both"/>
              <w:rPr>
                <w:rFonts w:ascii="Century Gothic" w:hAnsi="Century Gothic"/>
                <w:sz w:val="20"/>
                <w:szCs w:val="20"/>
              </w:rPr>
            </w:pPr>
          </w:p>
          <w:p w14:paraId="3F0D0FBA" w14:textId="77777777" w:rsidR="00691237" w:rsidRDefault="00691237" w:rsidP="00691237">
            <w:pPr>
              <w:jc w:val="both"/>
              <w:rPr>
                <w:rFonts w:ascii="Century Gothic" w:hAnsi="Century Gothic"/>
                <w:sz w:val="20"/>
                <w:szCs w:val="20"/>
              </w:rPr>
            </w:pPr>
          </w:p>
          <w:p w14:paraId="732123B7" w14:textId="77777777" w:rsidR="00691237" w:rsidRDefault="00691237" w:rsidP="00691237">
            <w:pPr>
              <w:jc w:val="both"/>
              <w:rPr>
                <w:rFonts w:ascii="Century Gothic" w:hAnsi="Century Gothic"/>
                <w:sz w:val="20"/>
                <w:szCs w:val="20"/>
              </w:rPr>
            </w:pPr>
          </w:p>
          <w:p w14:paraId="596418D1" w14:textId="77777777" w:rsidR="00691237" w:rsidRDefault="00691237" w:rsidP="00691237">
            <w:pPr>
              <w:jc w:val="both"/>
              <w:rPr>
                <w:rFonts w:ascii="Century Gothic" w:hAnsi="Century Gothic"/>
                <w:sz w:val="20"/>
                <w:szCs w:val="20"/>
              </w:rPr>
            </w:pPr>
          </w:p>
          <w:p w14:paraId="7018F525" w14:textId="77777777" w:rsidR="00691237" w:rsidRDefault="00691237" w:rsidP="00691237">
            <w:pPr>
              <w:jc w:val="both"/>
              <w:rPr>
                <w:rFonts w:ascii="Century Gothic" w:hAnsi="Century Gothic"/>
                <w:sz w:val="20"/>
                <w:szCs w:val="20"/>
              </w:rPr>
            </w:pPr>
          </w:p>
          <w:p w14:paraId="088189E0" w14:textId="77777777" w:rsidR="00691237" w:rsidRPr="00782C8A" w:rsidRDefault="00691237" w:rsidP="00691237">
            <w:pPr>
              <w:jc w:val="both"/>
              <w:rPr>
                <w:rFonts w:ascii="Century Gothic" w:hAnsi="Century Gothic"/>
                <w:sz w:val="20"/>
                <w:szCs w:val="20"/>
              </w:rPr>
            </w:pPr>
            <w:r>
              <w:rPr>
                <w:rFonts w:ascii="Century Gothic" w:hAnsi="Century Gothic"/>
                <w:sz w:val="20"/>
                <w:szCs w:val="20"/>
              </w:rPr>
              <w:t>-Laboratorio</w:t>
            </w:r>
          </w:p>
        </w:tc>
        <w:tc>
          <w:tcPr>
            <w:tcW w:w="2126" w:type="dxa"/>
          </w:tcPr>
          <w:p w14:paraId="6C930C8C" w14:textId="77777777" w:rsidR="005D74F3" w:rsidRDefault="00E46ED1" w:rsidP="00B10347">
            <w:pPr>
              <w:jc w:val="both"/>
              <w:rPr>
                <w:rFonts w:ascii="Century Gothic" w:hAnsi="Century Gothic"/>
                <w:sz w:val="20"/>
                <w:szCs w:val="20"/>
              </w:rPr>
            </w:pPr>
            <w:r>
              <w:rPr>
                <w:rFonts w:ascii="Century Gothic" w:hAnsi="Century Gothic"/>
                <w:sz w:val="20"/>
                <w:szCs w:val="20"/>
              </w:rPr>
              <w:t>1.Inicio:Prueba diagnóstica</w:t>
            </w:r>
          </w:p>
          <w:p w14:paraId="60553D36" w14:textId="77777777" w:rsidR="005F7879" w:rsidRDefault="005F7879" w:rsidP="00B10347">
            <w:pPr>
              <w:jc w:val="both"/>
              <w:rPr>
                <w:rFonts w:ascii="Century Gothic" w:hAnsi="Century Gothic"/>
                <w:sz w:val="20"/>
                <w:szCs w:val="20"/>
              </w:rPr>
            </w:pPr>
            <w:r>
              <w:rPr>
                <w:rFonts w:ascii="Century Gothic" w:hAnsi="Century Gothic"/>
                <w:sz w:val="20"/>
                <w:szCs w:val="20"/>
              </w:rPr>
              <w:t>2.Desarrollo</w:t>
            </w:r>
          </w:p>
          <w:p w14:paraId="411A1F40" w14:textId="77777777" w:rsidR="00FD6F4D" w:rsidRDefault="00FD6F4D" w:rsidP="00B10347">
            <w:pPr>
              <w:jc w:val="both"/>
              <w:rPr>
                <w:rFonts w:ascii="Century Gothic" w:hAnsi="Century Gothic"/>
                <w:sz w:val="20"/>
                <w:szCs w:val="20"/>
              </w:rPr>
            </w:pPr>
            <w:r>
              <w:rPr>
                <w:rFonts w:ascii="Century Gothic" w:hAnsi="Century Gothic"/>
                <w:sz w:val="20"/>
                <w:szCs w:val="20"/>
              </w:rPr>
              <w:t>Técnica dialogo-discusión.</w:t>
            </w:r>
          </w:p>
          <w:p w14:paraId="222DC3E7" w14:textId="77777777" w:rsidR="00FD6F4D" w:rsidRDefault="00FD6F4D" w:rsidP="00B10347">
            <w:pPr>
              <w:jc w:val="both"/>
              <w:rPr>
                <w:rFonts w:ascii="Century Gothic" w:hAnsi="Century Gothic"/>
                <w:sz w:val="20"/>
                <w:szCs w:val="20"/>
              </w:rPr>
            </w:pPr>
            <w:r>
              <w:rPr>
                <w:rFonts w:ascii="Century Gothic" w:hAnsi="Century Gothic"/>
                <w:sz w:val="20"/>
                <w:szCs w:val="20"/>
              </w:rPr>
              <w:t>-Presentación de video de técnica de impresión.</w:t>
            </w:r>
          </w:p>
          <w:p w14:paraId="50C12CBD" w14:textId="77777777" w:rsidR="00E23ADF" w:rsidRDefault="00E23ADF" w:rsidP="00B10347">
            <w:pPr>
              <w:jc w:val="both"/>
              <w:rPr>
                <w:rFonts w:ascii="Century Gothic" w:hAnsi="Century Gothic"/>
                <w:sz w:val="20"/>
                <w:szCs w:val="20"/>
              </w:rPr>
            </w:pPr>
            <w:r>
              <w:rPr>
                <w:rFonts w:ascii="Century Gothic" w:hAnsi="Century Gothic"/>
                <w:sz w:val="20"/>
                <w:szCs w:val="20"/>
              </w:rPr>
              <w:t>-Técnica el cuchicheo</w:t>
            </w:r>
            <w:r w:rsidR="006D2611">
              <w:rPr>
                <w:rFonts w:ascii="Century Gothic" w:hAnsi="Century Gothic"/>
                <w:sz w:val="20"/>
                <w:szCs w:val="20"/>
              </w:rPr>
              <w:t xml:space="preserve">. Formaran grupos de cinco personas y dos integrantes de cada equipo se quedaran </w:t>
            </w:r>
          </w:p>
          <w:p w14:paraId="1DDE34DD" w14:textId="77777777" w:rsidR="00A015BB" w:rsidRDefault="00A015BB" w:rsidP="00B10347">
            <w:pPr>
              <w:jc w:val="both"/>
              <w:rPr>
                <w:rFonts w:ascii="Century Gothic" w:hAnsi="Century Gothic"/>
                <w:sz w:val="20"/>
                <w:szCs w:val="20"/>
              </w:rPr>
            </w:pPr>
            <w:r>
              <w:rPr>
                <w:rFonts w:ascii="Century Gothic" w:hAnsi="Century Gothic"/>
                <w:sz w:val="20"/>
                <w:szCs w:val="20"/>
              </w:rPr>
              <w:t>3.Cierre: Conclusión y asignación de actividades.</w:t>
            </w:r>
          </w:p>
          <w:p w14:paraId="709ED2D5" w14:textId="77777777" w:rsidR="00A015BB" w:rsidRDefault="00A015BB" w:rsidP="00B10347">
            <w:pPr>
              <w:jc w:val="both"/>
              <w:rPr>
                <w:rFonts w:ascii="Century Gothic" w:hAnsi="Century Gothic"/>
                <w:sz w:val="20"/>
                <w:szCs w:val="20"/>
              </w:rPr>
            </w:pPr>
          </w:p>
          <w:p w14:paraId="180B1956" w14:textId="77777777" w:rsidR="00A015BB" w:rsidRDefault="00A015BB" w:rsidP="00B10347">
            <w:pPr>
              <w:jc w:val="both"/>
              <w:rPr>
                <w:rFonts w:ascii="Century Gothic" w:hAnsi="Century Gothic"/>
                <w:sz w:val="20"/>
                <w:szCs w:val="20"/>
              </w:rPr>
            </w:pPr>
            <w:r>
              <w:rPr>
                <w:rFonts w:ascii="Century Gothic" w:hAnsi="Century Gothic"/>
                <w:sz w:val="20"/>
                <w:szCs w:val="20"/>
              </w:rPr>
              <w:t>Práctica Clínica:</w:t>
            </w:r>
          </w:p>
          <w:p w14:paraId="7CD7B7B4" w14:textId="77777777" w:rsidR="00A015BB" w:rsidRDefault="00A015BB" w:rsidP="00B10347">
            <w:pPr>
              <w:jc w:val="both"/>
              <w:rPr>
                <w:rFonts w:ascii="Century Gothic" w:hAnsi="Century Gothic"/>
                <w:sz w:val="20"/>
                <w:szCs w:val="20"/>
              </w:rPr>
            </w:pPr>
            <w:r>
              <w:rPr>
                <w:rFonts w:ascii="Century Gothic" w:hAnsi="Century Gothic"/>
                <w:sz w:val="20"/>
                <w:szCs w:val="20"/>
              </w:rPr>
              <w:t>-Toma de impresiones an</w:t>
            </w:r>
            <w:r w:rsidR="00310FB4">
              <w:rPr>
                <w:rFonts w:ascii="Century Gothic" w:hAnsi="Century Gothic"/>
                <w:sz w:val="20"/>
                <w:szCs w:val="20"/>
              </w:rPr>
              <w:t>a</w:t>
            </w:r>
            <w:r>
              <w:rPr>
                <w:rFonts w:ascii="Century Gothic" w:hAnsi="Century Gothic"/>
                <w:sz w:val="20"/>
                <w:szCs w:val="20"/>
              </w:rPr>
              <w:t>tómicas.</w:t>
            </w:r>
          </w:p>
          <w:p w14:paraId="7AAF6ED2" w14:textId="77777777" w:rsidR="00A015BB" w:rsidRDefault="00A015BB" w:rsidP="00B10347">
            <w:pPr>
              <w:jc w:val="both"/>
              <w:rPr>
                <w:rFonts w:ascii="Century Gothic" w:hAnsi="Century Gothic"/>
                <w:sz w:val="20"/>
                <w:szCs w:val="20"/>
              </w:rPr>
            </w:pPr>
            <w:r>
              <w:rPr>
                <w:rFonts w:ascii="Century Gothic" w:hAnsi="Century Gothic"/>
                <w:sz w:val="20"/>
                <w:szCs w:val="20"/>
              </w:rPr>
              <w:t>-Toma de radiografías.</w:t>
            </w:r>
          </w:p>
          <w:p w14:paraId="373B6700" w14:textId="77777777" w:rsidR="002058CD" w:rsidRPr="00782C8A" w:rsidRDefault="002058CD" w:rsidP="00B10347">
            <w:pPr>
              <w:jc w:val="both"/>
              <w:rPr>
                <w:rFonts w:ascii="Century Gothic" w:hAnsi="Century Gothic"/>
                <w:sz w:val="20"/>
                <w:szCs w:val="20"/>
              </w:rPr>
            </w:pPr>
          </w:p>
        </w:tc>
        <w:tc>
          <w:tcPr>
            <w:tcW w:w="1843" w:type="dxa"/>
          </w:tcPr>
          <w:p w14:paraId="7CEB3673" w14:textId="77777777" w:rsidR="005D74F3" w:rsidRDefault="00E23ADF" w:rsidP="00E23ADF">
            <w:pPr>
              <w:jc w:val="both"/>
              <w:rPr>
                <w:rFonts w:ascii="Century Gothic" w:hAnsi="Century Gothic"/>
                <w:sz w:val="20"/>
                <w:szCs w:val="20"/>
              </w:rPr>
            </w:pPr>
            <w:r>
              <w:rPr>
                <w:rFonts w:ascii="Century Gothic" w:hAnsi="Century Gothic"/>
                <w:sz w:val="20"/>
                <w:szCs w:val="20"/>
              </w:rPr>
              <w:t>-Aula.</w:t>
            </w:r>
          </w:p>
          <w:p w14:paraId="6694D69B" w14:textId="77777777" w:rsidR="00E23ADF" w:rsidRDefault="00E23ADF" w:rsidP="00E23ADF">
            <w:pPr>
              <w:jc w:val="both"/>
              <w:rPr>
                <w:rFonts w:ascii="Century Gothic" w:hAnsi="Century Gothic"/>
                <w:sz w:val="20"/>
                <w:szCs w:val="20"/>
              </w:rPr>
            </w:pPr>
            <w:r>
              <w:rPr>
                <w:rFonts w:ascii="Century Gothic" w:hAnsi="Century Gothic"/>
                <w:sz w:val="20"/>
                <w:szCs w:val="20"/>
              </w:rPr>
              <w:t>-Equipos audiovisuales</w:t>
            </w:r>
          </w:p>
          <w:p w14:paraId="76F9E9D2" w14:textId="77777777" w:rsidR="00E23ADF" w:rsidRDefault="00E23ADF" w:rsidP="00E23ADF">
            <w:pPr>
              <w:jc w:val="both"/>
              <w:rPr>
                <w:rFonts w:ascii="Century Gothic" w:hAnsi="Century Gothic"/>
                <w:sz w:val="20"/>
                <w:szCs w:val="20"/>
              </w:rPr>
            </w:pPr>
            <w:r>
              <w:rPr>
                <w:rFonts w:ascii="Century Gothic" w:hAnsi="Century Gothic"/>
                <w:sz w:val="20"/>
                <w:szCs w:val="20"/>
              </w:rPr>
              <w:t>-Pilotos y tablero.</w:t>
            </w:r>
          </w:p>
          <w:p w14:paraId="6C8C249B" w14:textId="77777777" w:rsidR="00E23ADF" w:rsidRDefault="00E23ADF" w:rsidP="00E23ADF">
            <w:pPr>
              <w:jc w:val="both"/>
              <w:rPr>
                <w:rFonts w:ascii="Century Gothic" w:hAnsi="Century Gothic"/>
                <w:sz w:val="20"/>
                <w:szCs w:val="20"/>
              </w:rPr>
            </w:pPr>
            <w:r>
              <w:rPr>
                <w:rFonts w:ascii="Century Gothic" w:hAnsi="Century Gothic"/>
                <w:sz w:val="20"/>
                <w:szCs w:val="20"/>
              </w:rPr>
              <w:t>-Hojas blancas</w:t>
            </w:r>
            <w:r w:rsidR="00625116">
              <w:rPr>
                <w:rFonts w:ascii="Century Gothic" w:hAnsi="Century Gothic"/>
                <w:sz w:val="20"/>
                <w:szCs w:val="20"/>
              </w:rPr>
              <w:t>.</w:t>
            </w:r>
          </w:p>
          <w:p w14:paraId="5765504F" w14:textId="77777777" w:rsidR="00625116" w:rsidRDefault="00625116" w:rsidP="00E23ADF">
            <w:pPr>
              <w:jc w:val="both"/>
              <w:rPr>
                <w:rFonts w:ascii="Century Gothic" w:hAnsi="Century Gothic"/>
                <w:sz w:val="20"/>
                <w:szCs w:val="20"/>
              </w:rPr>
            </w:pPr>
            <w:r>
              <w:rPr>
                <w:rFonts w:ascii="Century Gothic" w:hAnsi="Century Gothic"/>
                <w:sz w:val="20"/>
                <w:szCs w:val="20"/>
              </w:rPr>
              <w:t>-Salas Clínicas:</w:t>
            </w:r>
          </w:p>
          <w:p w14:paraId="64C6C63B" w14:textId="77777777" w:rsidR="00625116" w:rsidRDefault="00625116" w:rsidP="00625116">
            <w:pPr>
              <w:pStyle w:val="Prrafodelista"/>
              <w:numPr>
                <w:ilvl w:val="0"/>
                <w:numId w:val="16"/>
              </w:numPr>
              <w:jc w:val="both"/>
              <w:rPr>
                <w:rFonts w:ascii="Century Gothic" w:hAnsi="Century Gothic"/>
                <w:sz w:val="20"/>
                <w:szCs w:val="20"/>
              </w:rPr>
            </w:pPr>
            <w:r>
              <w:rPr>
                <w:rFonts w:ascii="Century Gothic" w:hAnsi="Century Gothic"/>
                <w:sz w:val="20"/>
                <w:szCs w:val="20"/>
              </w:rPr>
              <w:t>Indumentaria completa.</w:t>
            </w:r>
          </w:p>
          <w:p w14:paraId="38AFB5FA" w14:textId="77777777" w:rsidR="00625116" w:rsidRDefault="00625116" w:rsidP="00625116">
            <w:pPr>
              <w:pStyle w:val="Prrafodelista"/>
              <w:numPr>
                <w:ilvl w:val="0"/>
                <w:numId w:val="16"/>
              </w:numPr>
              <w:jc w:val="both"/>
              <w:rPr>
                <w:rFonts w:ascii="Century Gothic" w:hAnsi="Century Gothic"/>
                <w:sz w:val="20"/>
                <w:szCs w:val="20"/>
              </w:rPr>
            </w:pPr>
            <w:r>
              <w:rPr>
                <w:rFonts w:ascii="Century Gothic" w:hAnsi="Century Gothic"/>
                <w:sz w:val="20"/>
                <w:szCs w:val="20"/>
              </w:rPr>
              <w:t>Cubetas.</w:t>
            </w:r>
          </w:p>
          <w:p w14:paraId="47E50AEA" w14:textId="77777777" w:rsidR="00625116" w:rsidRDefault="00625116" w:rsidP="00625116">
            <w:pPr>
              <w:pStyle w:val="Prrafodelista"/>
              <w:numPr>
                <w:ilvl w:val="0"/>
                <w:numId w:val="16"/>
              </w:numPr>
              <w:jc w:val="both"/>
              <w:rPr>
                <w:rFonts w:ascii="Century Gothic" w:hAnsi="Century Gothic"/>
                <w:sz w:val="20"/>
                <w:szCs w:val="20"/>
              </w:rPr>
            </w:pPr>
            <w:r>
              <w:rPr>
                <w:rFonts w:ascii="Century Gothic" w:hAnsi="Century Gothic"/>
                <w:sz w:val="20"/>
                <w:szCs w:val="20"/>
              </w:rPr>
              <w:t>Taza de hule.</w:t>
            </w:r>
          </w:p>
          <w:p w14:paraId="38E09DB5" w14:textId="77777777" w:rsidR="00625116" w:rsidRDefault="00625116" w:rsidP="00625116">
            <w:pPr>
              <w:pStyle w:val="Prrafodelista"/>
              <w:numPr>
                <w:ilvl w:val="0"/>
                <w:numId w:val="16"/>
              </w:numPr>
              <w:jc w:val="both"/>
              <w:rPr>
                <w:rFonts w:ascii="Century Gothic" w:hAnsi="Century Gothic"/>
                <w:sz w:val="20"/>
                <w:szCs w:val="20"/>
              </w:rPr>
            </w:pPr>
            <w:r>
              <w:rPr>
                <w:rFonts w:ascii="Century Gothic" w:hAnsi="Century Gothic"/>
                <w:sz w:val="20"/>
                <w:szCs w:val="20"/>
              </w:rPr>
              <w:t>Espátula metálica</w:t>
            </w:r>
          </w:p>
          <w:p w14:paraId="1C0EF568" w14:textId="77777777" w:rsidR="00625116" w:rsidRDefault="00625116" w:rsidP="00625116">
            <w:pPr>
              <w:pStyle w:val="Prrafodelista"/>
              <w:numPr>
                <w:ilvl w:val="0"/>
                <w:numId w:val="16"/>
              </w:numPr>
              <w:jc w:val="both"/>
              <w:rPr>
                <w:rFonts w:ascii="Century Gothic" w:hAnsi="Century Gothic"/>
                <w:sz w:val="20"/>
                <w:szCs w:val="20"/>
              </w:rPr>
            </w:pPr>
            <w:proofErr w:type="spellStart"/>
            <w:r>
              <w:rPr>
                <w:rFonts w:ascii="Century Gothic" w:hAnsi="Century Gothic"/>
                <w:sz w:val="20"/>
                <w:szCs w:val="20"/>
              </w:rPr>
              <w:t>Alginato</w:t>
            </w:r>
            <w:proofErr w:type="spellEnd"/>
            <w:r>
              <w:rPr>
                <w:rFonts w:ascii="Century Gothic" w:hAnsi="Century Gothic"/>
                <w:sz w:val="20"/>
                <w:szCs w:val="20"/>
              </w:rPr>
              <w:t>, yeso parís tipo III</w:t>
            </w:r>
          </w:p>
          <w:p w14:paraId="04E969A8" w14:textId="77777777" w:rsidR="00625116" w:rsidRPr="00625116" w:rsidRDefault="00625116" w:rsidP="00625116">
            <w:pPr>
              <w:pStyle w:val="Prrafodelista"/>
              <w:numPr>
                <w:ilvl w:val="0"/>
                <w:numId w:val="16"/>
              </w:numPr>
              <w:jc w:val="both"/>
              <w:rPr>
                <w:rFonts w:ascii="Century Gothic" w:hAnsi="Century Gothic"/>
                <w:sz w:val="20"/>
                <w:szCs w:val="20"/>
              </w:rPr>
            </w:pPr>
            <w:r>
              <w:rPr>
                <w:rFonts w:ascii="Century Gothic" w:hAnsi="Century Gothic"/>
                <w:sz w:val="20"/>
                <w:szCs w:val="20"/>
              </w:rPr>
              <w:t xml:space="preserve">Radiografías </w:t>
            </w:r>
          </w:p>
        </w:tc>
      </w:tr>
      <w:tr w:rsidR="003A4939" w:rsidRPr="00D00E57" w14:paraId="398C1193" w14:textId="77777777" w:rsidTr="0024458F">
        <w:tc>
          <w:tcPr>
            <w:tcW w:w="1276" w:type="dxa"/>
          </w:tcPr>
          <w:p w14:paraId="1B4FE4E2" w14:textId="77777777" w:rsidR="003A4939" w:rsidRDefault="00782C8A" w:rsidP="00782C8A">
            <w:pPr>
              <w:ind w:left="360"/>
              <w:jc w:val="both"/>
              <w:rPr>
                <w:rFonts w:ascii="Century Gothic" w:hAnsi="Century Gothic"/>
                <w:sz w:val="20"/>
                <w:szCs w:val="20"/>
              </w:rPr>
            </w:pPr>
            <w:r w:rsidRPr="00782C8A">
              <w:rPr>
                <w:rFonts w:ascii="Century Gothic" w:hAnsi="Century Gothic"/>
                <w:sz w:val="20"/>
                <w:szCs w:val="20"/>
              </w:rPr>
              <w:t>5</w:t>
            </w:r>
          </w:p>
          <w:p w14:paraId="630C83D9" w14:textId="746B1556" w:rsidR="002058CD" w:rsidRPr="00782C8A" w:rsidRDefault="00037590" w:rsidP="002058CD">
            <w:pPr>
              <w:jc w:val="both"/>
              <w:rPr>
                <w:rFonts w:ascii="Century Gothic" w:hAnsi="Century Gothic"/>
                <w:sz w:val="20"/>
                <w:szCs w:val="20"/>
              </w:rPr>
            </w:pPr>
            <w:r>
              <w:rPr>
                <w:rFonts w:ascii="Century Gothic" w:hAnsi="Century Gothic"/>
                <w:sz w:val="20"/>
                <w:szCs w:val="20"/>
              </w:rPr>
              <w:t>21/02/18</w:t>
            </w:r>
          </w:p>
        </w:tc>
        <w:tc>
          <w:tcPr>
            <w:tcW w:w="2693" w:type="dxa"/>
            <w:vAlign w:val="center"/>
          </w:tcPr>
          <w:p w14:paraId="78B18EFB" w14:textId="3F155749" w:rsidR="002058CD" w:rsidRPr="007F51E2" w:rsidRDefault="007F51E2" w:rsidP="007F51E2">
            <w:pPr>
              <w:jc w:val="both"/>
              <w:rPr>
                <w:rFonts w:ascii="Century Gothic" w:hAnsi="Century Gothic"/>
                <w:sz w:val="20"/>
                <w:szCs w:val="20"/>
              </w:rPr>
            </w:pPr>
            <w:r>
              <w:rPr>
                <w:rFonts w:ascii="Century Gothic" w:hAnsi="Century Gothic"/>
                <w:sz w:val="20"/>
                <w:szCs w:val="20"/>
              </w:rPr>
              <w:t xml:space="preserve">I Examen Parcial </w:t>
            </w:r>
          </w:p>
        </w:tc>
        <w:tc>
          <w:tcPr>
            <w:tcW w:w="2127" w:type="dxa"/>
            <w:vAlign w:val="center"/>
          </w:tcPr>
          <w:p w14:paraId="3077EAF6" w14:textId="77777777" w:rsidR="00AF210E" w:rsidRDefault="00AF210E" w:rsidP="00AF210E">
            <w:pPr>
              <w:jc w:val="both"/>
              <w:rPr>
                <w:rFonts w:ascii="Century Gothic" w:hAnsi="Century Gothic"/>
                <w:sz w:val="20"/>
                <w:szCs w:val="20"/>
              </w:rPr>
            </w:pPr>
          </w:p>
          <w:p w14:paraId="037DA44E" w14:textId="77777777" w:rsidR="00AF210E" w:rsidRDefault="00AF210E" w:rsidP="00AF210E">
            <w:pPr>
              <w:jc w:val="both"/>
              <w:rPr>
                <w:rFonts w:ascii="Century Gothic" w:hAnsi="Century Gothic"/>
                <w:sz w:val="20"/>
                <w:szCs w:val="20"/>
              </w:rPr>
            </w:pPr>
          </w:p>
          <w:p w14:paraId="0614FC03" w14:textId="77777777" w:rsidR="00AF210E" w:rsidRDefault="00AF210E" w:rsidP="00AF210E">
            <w:pPr>
              <w:jc w:val="both"/>
              <w:rPr>
                <w:rFonts w:ascii="Century Gothic" w:hAnsi="Century Gothic"/>
                <w:sz w:val="20"/>
                <w:szCs w:val="20"/>
              </w:rPr>
            </w:pPr>
          </w:p>
          <w:p w14:paraId="6E14B0FD" w14:textId="77777777" w:rsidR="00AF210E" w:rsidRDefault="00AF210E" w:rsidP="00AF210E">
            <w:pPr>
              <w:jc w:val="both"/>
              <w:rPr>
                <w:rFonts w:ascii="Century Gothic" w:hAnsi="Century Gothic"/>
                <w:sz w:val="20"/>
                <w:szCs w:val="20"/>
              </w:rPr>
            </w:pPr>
          </w:p>
          <w:p w14:paraId="2AD6D911" w14:textId="77777777" w:rsidR="00AF210E" w:rsidRDefault="00AF210E" w:rsidP="00AF210E">
            <w:pPr>
              <w:jc w:val="both"/>
              <w:rPr>
                <w:rFonts w:ascii="Century Gothic" w:hAnsi="Century Gothic"/>
                <w:sz w:val="20"/>
                <w:szCs w:val="20"/>
              </w:rPr>
            </w:pPr>
          </w:p>
          <w:p w14:paraId="0F521E19" w14:textId="77777777" w:rsidR="00AF210E" w:rsidRDefault="00AF210E" w:rsidP="00AF210E">
            <w:pPr>
              <w:jc w:val="both"/>
              <w:rPr>
                <w:rFonts w:ascii="Century Gothic" w:hAnsi="Century Gothic"/>
                <w:sz w:val="20"/>
                <w:szCs w:val="20"/>
              </w:rPr>
            </w:pPr>
          </w:p>
          <w:p w14:paraId="5C594C0B" w14:textId="77777777" w:rsidR="00AF210E" w:rsidRDefault="00AF210E" w:rsidP="00AF210E">
            <w:pPr>
              <w:jc w:val="both"/>
              <w:rPr>
                <w:rFonts w:ascii="Century Gothic" w:hAnsi="Century Gothic"/>
                <w:sz w:val="20"/>
                <w:szCs w:val="20"/>
              </w:rPr>
            </w:pPr>
          </w:p>
          <w:p w14:paraId="68C72D37" w14:textId="77777777" w:rsidR="00AF210E" w:rsidRDefault="00AF210E" w:rsidP="00AF210E">
            <w:pPr>
              <w:jc w:val="both"/>
              <w:rPr>
                <w:rFonts w:ascii="Century Gothic" w:hAnsi="Century Gothic"/>
                <w:sz w:val="20"/>
                <w:szCs w:val="20"/>
              </w:rPr>
            </w:pPr>
          </w:p>
          <w:p w14:paraId="3C1E9469" w14:textId="77777777" w:rsidR="00AF210E" w:rsidRDefault="00AF210E" w:rsidP="00AF210E">
            <w:pPr>
              <w:jc w:val="both"/>
              <w:rPr>
                <w:rFonts w:ascii="Century Gothic" w:hAnsi="Century Gothic"/>
                <w:sz w:val="20"/>
                <w:szCs w:val="20"/>
              </w:rPr>
            </w:pPr>
          </w:p>
          <w:p w14:paraId="7C305C87" w14:textId="77777777" w:rsidR="00AF210E" w:rsidRDefault="00AF210E" w:rsidP="00AF210E">
            <w:pPr>
              <w:jc w:val="both"/>
              <w:rPr>
                <w:rFonts w:ascii="Century Gothic" w:hAnsi="Century Gothic"/>
                <w:sz w:val="20"/>
                <w:szCs w:val="20"/>
              </w:rPr>
            </w:pPr>
          </w:p>
          <w:p w14:paraId="665AA5D2" w14:textId="77777777" w:rsidR="00AF210E" w:rsidRDefault="00AF210E" w:rsidP="00AF210E">
            <w:pPr>
              <w:jc w:val="both"/>
              <w:rPr>
                <w:rFonts w:ascii="Century Gothic" w:hAnsi="Century Gothic"/>
                <w:sz w:val="20"/>
                <w:szCs w:val="20"/>
              </w:rPr>
            </w:pPr>
          </w:p>
          <w:p w14:paraId="3E985004" w14:textId="77777777" w:rsidR="00AF210E" w:rsidRDefault="00AF210E" w:rsidP="00AF210E">
            <w:pPr>
              <w:jc w:val="both"/>
              <w:rPr>
                <w:rFonts w:ascii="Century Gothic" w:hAnsi="Century Gothic"/>
                <w:sz w:val="20"/>
                <w:szCs w:val="20"/>
              </w:rPr>
            </w:pPr>
          </w:p>
          <w:p w14:paraId="7442846A" w14:textId="77777777" w:rsidR="00AF210E" w:rsidRDefault="00AF210E" w:rsidP="00AF210E">
            <w:pPr>
              <w:jc w:val="both"/>
              <w:rPr>
                <w:rFonts w:ascii="Century Gothic" w:hAnsi="Century Gothic"/>
                <w:sz w:val="20"/>
                <w:szCs w:val="20"/>
              </w:rPr>
            </w:pPr>
          </w:p>
          <w:p w14:paraId="36DEC3FB" w14:textId="77777777" w:rsidR="00AF210E" w:rsidRDefault="00AF210E" w:rsidP="00AF210E">
            <w:pPr>
              <w:jc w:val="both"/>
              <w:rPr>
                <w:rFonts w:ascii="Century Gothic" w:hAnsi="Century Gothic"/>
                <w:sz w:val="20"/>
                <w:szCs w:val="20"/>
              </w:rPr>
            </w:pPr>
          </w:p>
          <w:p w14:paraId="1B113633" w14:textId="77777777" w:rsidR="00AF210E" w:rsidRDefault="00AF210E" w:rsidP="00AF210E">
            <w:pPr>
              <w:jc w:val="both"/>
              <w:rPr>
                <w:rFonts w:ascii="Century Gothic" w:hAnsi="Century Gothic"/>
                <w:sz w:val="20"/>
                <w:szCs w:val="20"/>
              </w:rPr>
            </w:pPr>
          </w:p>
          <w:p w14:paraId="7E58F6F9" w14:textId="77777777" w:rsidR="00AF210E" w:rsidRPr="00782C8A" w:rsidRDefault="00AF210E" w:rsidP="00AF210E">
            <w:pPr>
              <w:jc w:val="both"/>
              <w:rPr>
                <w:rFonts w:ascii="Century Gothic" w:hAnsi="Century Gothic"/>
                <w:sz w:val="20"/>
                <w:szCs w:val="20"/>
              </w:rPr>
            </w:pPr>
            <w:r>
              <w:rPr>
                <w:rFonts w:ascii="Century Gothic" w:hAnsi="Century Gothic"/>
                <w:sz w:val="20"/>
                <w:szCs w:val="20"/>
              </w:rPr>
              <w:t>-Laboratorio</w:t>
            </w:r>
          </w:p>
        </w:tc>
        <w:tc>
          <w:tcPr>
            <w:tcW w:w="2126" w:type="dxa"/>
            <w:vAlign w:val="center"/>
          </w:tcPr>
          <w:p w14:paraId="50B3BE94" w14:textId="0B2145FC" w:rsidR="00CE314D" w:rsidRPr="00782C8A" w:rsidRDefault="00CE314D" w:rsidP="007F51E2">
            <w:pPr>
              <w:jc w:val="both"/>
              <w:rPr>
                <w:rFonts w:ascii="Century Gothic" w:hAnsi="Century Gothic"/>
                <w:sz w:val="20"/>
                <w:szCs w:val="20"/>
              </w:rPr>
            </w:pPr>
          </w:p>
        </w:tc>
        <w:tc>
          <w:tcPr>
            <w:tcW w:w="1843" w:type="dxa"/>
            <w:vAlign w:val="center"/>
          </w:tcPr>
          <w:p w14:paraId="1AA31A58" w14:textId="77777777" w:rsidR="003A4939" w:rsidRDefault="00CE314D" w:rsidP="00CE314D">
            <w:pPr>
              <w:rPr>
                <w:rFonts w:ascii="Century Gothic" w:hAnsi="Century Gothic"/>
                <w:sz w:val="20"/>
                <w:szCs w:val="20"/>
              </w:rPr>
            </w:pPr>
            <w:r>
              <w:rPr>
                <w:rFonts w:ascii="Century Gothic" w:hAnsi="Century Gothic"/>
                <w:sz w:val="20"/>
                <w:szCs w:val="20"/>
              </w:rPr>
              <w:t>-Aula</w:t>
            </w:r>
          </w:p>
          <w:p w14:paraId="7E366EFE" w14:textId="77777777" w:rsidR="00CE314D" w:rsidRDefault="00CE314D" w:rsidP="00CE314D">
            <w:pPr>
              <w:rPr>
                <w:rFonts w:ascii="Century Gothic" w:hAnsi="Century Gothic"/>
                <w:sz w:val="20"/>
                <w:szCs w:val="20"/>
              </w:rPr>
            </w:pPr>
            <w:r>
              <w:rPr>
                <w:rFonts w:ascii="Century Gothic" w:hAnsi="Century Gothic"/>
                <w:sz w:val="20"/>
                <w:szCs w:val="20"/>
              </w:rPr>
              <w:t>-Equipo Audiovisuales</w:t>
            </w:r>
          </w:p>
          <w:p w14:paraId="094CFBFD" w14:textId="77777777" w:rsidR="00660799" w:rsidRDefault="00660799" w:rsidP="00CE314D">
            <w:pPr>
              <w:rPr>
                <w:rFonts w:ascii="Century Gothic" w:hAnsi="Century Gothic"/>
                <w:sz w:val="20"/>
                <w:szCs w:val="20"/>
              </w:rPr>
            </w:pPr>
          </w:p>
          <w:p w14:paraId="696BDA2C" w14:textId="77777777" w:rsidR="00660799" w:rsidRDefault="00660799" w:rsidP="00CE314D">
            <w:pPr>
              <w:rPr>
                <w:rFonts w:ascii="Century Gothic" w:hAnsi="Century Gothic"/>
                <w:sz w:val="20"/>
                <w:szCs w:val="20"/>
              </w:rPr>
            </w:pPr>
          </w:p>
          <w:p w14:paraId="699DABD7" w14:textId="77777777" w:rsidR="00660799" w:rsidRDefault="00660799" w:rsidP="00CE314D">
            <w:pPr>
              <w:rPr>
                <w:rFonts w:ascii="Century Gothic" w:hAnsi="Century Gothic"/>
                <w:sz w:val="20"/>
                <w:szCs w:val="20"/>
              </w:rPr>
            </w:pPr>
          </w:p>
          <w:p w14:paraId="60D6397C" w14:textId="77777777" w:rsidR="00660799" w:rsidRDefault="00660799" w:rsidP="00CE314D">
            <w:pPr>
              <w:rPr>
                <w:rFonts w:ascii="Century Gothic" w:hAnsi="Century Gothic"/>
                <w:sz w:val="20"/>
                <w:szCs w:val="20"/>
              </w:rPr>
            </w:pPr>
            <w:r>
              <w:rPr>
                <w:rFonts w:ascii="Century Gothic" w:hAnsi="Century Gothic"/>
                <w:sz w:val="20"/>
                <w:szCs w:val="20"/>
              </w:rPr>
              <w:t>Sala Clínica</w:t>
            </w:r>
          </w:p>
          <w:p w14:paraId="156836D8" w14:textId="77777777" w:rsidR="00660799" w:rsidRDefault="00660799" w:rsidP="00CE314D">
            <w:pPr>
              <w:rPr>
                <w:rFonts w:ascii="Century Gothic" w:hAnsi="Century Gothic"/>
                <w:sz w:val="20"/>
                <w:szCs w:val="20"/>
              </w:rPr>
            </w:pPr>
            <w:r>
              <w:rPr>
                <w:rFonts w:ascii="Century Gothic" w:hAnsi="Century Gothic"/>
                <w:sz w:val="20"/>
                <w:szCs w:val="20"/>
              </w:rPr>
              <w:t>-Colores</w:t>
            </w:r>
          </w:p>
          <w:p w14:paraId="5A0CCC6A" w14:textId="77777777" w:rsidR="00660799" w:rsidRDefault="00660799" w:rsidP="00CE314D">
            <w:pPr>
              <w:rPr>
                <w:rFonts w:ascii="Century Gothic" w:hAnsi="Century Gothic"/>
                <w:sz w:val="20"/>
                <w:szCs w:val="20"/>
              </w:rPr>
            </w:pPr>
            <w:r>
              <w:rPr>
                <w:rFonts w:ascii="Century Gothic" w:hAnsi="Century Gothic"/>
                <w:sz w:val="20"/>
                <w:szCs w:val="20"/>
              </w:rPr>
              <w:t>-Historia Clínica</w:t>
            </w:r>
          </w:p>
          <w:p w14:paraId="380AF771" w14:textId="77777777" w:rsidR="00660799" w:rsidRDefault="00660799" w:rsidP="00CE314D">
            <w:pPr>
              <w:rPr>
                <w:rFonts w:ascii="Century Gothic" w:hAnsi="Century Gothic"/>
                <w:sz w:val="20"/>
                <w:szCs w:val="20"/>
              </w:rPr>
            </w:pPr>
          </w:p>
          <w:p w14:paraId="17C38A56" w14:textId="77777777" w:rsidR="00660799" w:rsidRDefault="00660799" w:rsidP="00CE314D">
            <w:pPr>
              <w:rPr>
                <w:rFonts w:ascii="Century Gothic" w:hAnsi="Century Gothic"/>
                <w:sz w:val="20"/>
                <w:szCs w:val="20"/>
              </w:rPr>
            </w:pPr>
          </w:p>
          <w:p w14:paraId="439EC861" w14:textId="77777777" w:rsidR="00660799" w:rsidRDefault="00660799" w:rsidP="00CE314D">
            <w:pPr>
              <w:rPr>
                <w:rFonts w:ascii="Century Gothic" w:hAnsi="Century Gothic"/>
                <w:sz w:val="20"/>
                <w:szCs w:val="20"/>
              </w:rPr>
            </w:pPr>
          </w:p>
          <w:p w14:paraId="3D7A017D" w14:textId="77777777" w:rsidR="00660799" w:rsidRDefault="00660799" w:rsidP="00CE314D">
            <w:pPr>
              <w:rPr>
                <w:rFonts w:ascii="Century Gothic" w:hAnsi="Century Gothic"/>
                <w:sz w:val="20"/>
                <w:szCs w:val="20"/>
              </w:rPr>
            </w:pPr>
          </w:p>
          <w:p w14:paraId="0C97E07F" w14:textId="77777777" w:rsidR="00660799" w:rsidRPr="00782C8A" w:rsidRDefault="00660799" w:rsidP="00CE314D">
            <w:pPr>
              <w:rPr>
                <w:rFonts w:ascii="Century Gothic" w:hAnsi="Century Gothic"/>
                <w:sz w:val="20"/>
                <w:szCs w:val="20"/>
              </w:rPr>
            </w:pPr>
          </w:p>
        </w:tc>
      </w:tr>
      <w:tr w:rsidR="005D74F3" w:rsidRPr="00D00E57" w14:paraId="1A0A44B1" w14:textId="77777777" w:rsidTr="0024458F">
        <w:tc>
          <w:tcPr>
            <w:tcW w:w="1276" w:type="dxa"/>
          </w:tcPr>
          <w:p w14:paraId="4D8AF909" w14:textId="77777777" w:rsidR="005D74F3" w:rsidRDefault="00782C8A" w:rsidP="00782C8A">
            <w:pPr>
              <w:ind w:left="360"/>
              <w:jc w:val="both"/>
              <w:rPr>
                <w:rFonts w:ascii="Century Gothic" w:hAnsi="Century Gothic"/>
                <w:sz w:val="20"/>
                <w:szCs w:val="20"/>
              </w:rPr>
            </w:pPr>
            <w:r w:rsidRPr="00782C8A">
              <w:rPr>
                <w:rFonts w:ascii="Century Gothic" w:hAnsi="Century Gothic"/>
                <w:sz w:val="20"/>
                <w:szCs w:val="20"/>
              </w:rPr>
              <w:t>6</w:t>
            </w:r>
          </w:p>
          <w:p w14:paraId="6780B6CB" w14:textId="4EC42921" w:rsidR="00660799" w:rsidRPr="00782C8A" w:rsidRDefault="007F51E2" w:rsidP="00660799">
            <w:pPr>
              <w:jc w:val="both"/>
              <w:rPr>
                <w:rFonts w:ascii="Century Gothic" w:hAnsi="Century Gothic"/>
                <w:sz w:val="20"/>
                <w:szCs w:val="20"/>
              </w:rPr>
            </w:pPr>
            <w:r>
              <w:rPr>
                <w:rFonts w:ascii="Century Gothic" w:hAnsi="Century Gothic"/>
                <w:sz w:val="20"/>
                <w:szCs w:val="20"/>
              </w:rPr>
              <w:t>28/02/18</w:t>
            </w:r>
            <w:bookmarkStart w:id="0" w:name="_GoBack"/>
            <w:bookmarkEnd w:id="0"/>
          </w:p>
        </w:tc>
        <w:tc>
          <w:tcPr>
            <w:tcW w:w="2693" w:type="dxa"/>
          </w:tcPr>
          <w:p w14:paraId="4FF1727F" w14:textId="77777777" w:rsidR="005D74F3" w:rsidRDefault="00660799" w:rsidP="00660799">
            <w:pPr>
              <w:jc w:val="both"/>
              <w:rPr>
                <w:rFonts w:ascii="Century Gothic" w:hAnsi="Century Gothic"/>
                <w:sz w:val="20"/>
                <w:szCs w:val="20"/>
              </w:rPr>
            </w:pPr>
            <w:r>
              <w:rPr>
                <w:rFonts w:ascii="Century Gothic" w:hAnsi="Century Gothic"/>
                <w:sz w:val="20"/>
                <w:szCs w:val="20"/>
              </w:rPr>
              <w:t>Anomalías de la dentición :</w:t>
            </w:r>
          </w:p>
          <w:p w14:paraId="7CC2496D" w14:textId="77777777" w:rsidR="004045D1" w:rsidRDefault="004045D1" w:rsidP="004045D1">
            <w:pPr>
              <w:pStyle w:val="Prrafodelista"/>
              <w:numPr>
                <w:ilvl w:val="0"/>
                <w:numId w:val="18"/>
              </w:numPr>
              <w:jc w:val="both"/>
              <w:rPr>
                <w:rFonts w:ascii="Century Gothic" w:hAnsi="Century Gothic"/>
                <w:sz w:val="20"/>
                <w:szCs w:val="20"/>
              </w:rPr>
            </w:pPr>
            <w:r>
              <w:rPr>
                <w:rFonts w:ascii="Century Gothic" w:hAnsi="Century Gothic"/>
                <w:sz w:val="20"/>
                <w:szCs w:val="20"/>
              </w:rPr>
              <w:t>Coloración</w:t>
            </w:r>
          </w:p>
          <w:p w14:paraId="4487CBE4" w14:textId="77777777" w:rsidR="004045D1" w:rsidRDefault="004045D1" w:rsidP="004045D1">
            <w:pPr>
              <w:pStyle w:val="Prrafodelista"/>
              <w:numPr>
                <w:ilvl w:val="0"/>
                <w:numId w:val="18"/>
              </w:numPr>
              <w:jc w:val="both"/>
              <w:rPr>
                <w:rFonts w:ascii="Century Gothic" w:hAnsi="Century Gothic"/>
                <w:sz w:val="20"/>
                <w:szCs w:val="20"/>
              </w:rPr>
            </w:pPr>
            <w:r>
              <w:rPr>
                <w:rFonts w:ascii="Century Gothic" w:hAnsi="Century Gothic"/>
                <w:sz w:val="20"/>
                <w:szCs w:val="20"/>
              </w:rPr>
              <w:t>Forma y tamaño</w:t>
            </w:r>
          </w:p>
          <w:p w14:paraId="28A5B5E2" w14:textId="77777777" w:rsidR="004045D1" w:rsidRPr="004045D1" w:rsidRDefault="004045D1" w:rsidP="004045D1">
            <w:pPr>
              <w:pStyle w:val="Prrafodelista"/>
              <w:numPr>
                <w:ilvl w:val="0"/>
                <w:numId w:val="18"/>
              </w:numPr>
              <w:jc w:val="both"/>
              <w:rPr>
                <w:rFonts w:ascii="Century Gothic" w:hAnsi="Century Gothic"/>
                <w:sz w:val="20"/>
                <w:szCs w:val="20"/>
              </w:rPr>
            </w:pPr>
            <w:r>
              <w:rPr>
                <w:rFonts w:ascii="Century Gothic" w:hAnsi="Century Gothic"/>
                <w:sz w:val="20"/>
                <w:szCs w:val="20"/>
              </w:rPr>
              <w:t>Número</w:t>
            </w:r>
          </w:p>
        </w:tc>
        <w:tc>
          <w:tcPr>
            <w:tcW w:w="2127" w:type="dxa"/>
          </w:tcPr>
          <w:p w14:paraId="783F6096" w14:textId="77777777" w:rsidR="005D74F3" w:rsidRDefault="00252234" w:rsidP="00252234">
            <w:pPr>
              <w:jc w:val="both"/>
              <w:rPr>
                <w:rFonts w:ascii="Century Gothic" w:hAnsi="Century Gothic"/>
                <w:sz w:val="20"/>
                <w:szCs w:val="20"/>
              </w:rPr>
            </w:pPr>
            <w:r>
              <w:rPr>
                <w:rFonts w:ascii="Century Gothic" w:hAnsi="Century Gothic"/>
                <w:sz w:val="20"/>
                <w:szCs w:val="20"/>
              </w:rPr>
              <w:t>-</w:t>
            </w:r>
            <w:r w:rsidR="00446D66">
              <w:rPr>
                <w:rFonts w:ascii="Century Gothic" w:hAnsi="Century Gothic"/>
                <w:sz w:val="20"/>
                <w:szCs w:val="20"/>
              </w:rPr>
              <w:t>1 Examen Parcial.</w:t>
            </w:r>
          </w:p>
          <w:p w14:paraId="32695141" w14:textId="77777777" w:rsidR="00446D66" w:rsidRDefault="00446D66" w:rsidP="00252234">
            <w:pPr>
              <w:jc w:val="both"/>
              <w:rPr>
                <w:rFonts w:ascii="Century Gothic" w:hAnsi="Century Gothic"/>
                <w:sz w:val="20"/>
                <w:szCs w:val="20"/>
              </w:rPr>
            </w:pPr>
          </w:p>
          <w:p w14:paraId="0D5F00B6" w14:textId="77777777" w:rsidR="00446D66" w:rsidRDefault="00446D66" w:rsidP="00252234">
            <w:pPr>
              <w:jc w:val="both"/>
              <w:rPr>
                <w:rFonts w:ascii="Century Gothic" w:hAnsi="Century Gothic"/>
                <w:sz w:val="20"/>
                <w:szCs w:val="20"/>
              </w:rPr>
            </w:pPr>
          </w:p>
          <w:p w14:paraId="10AAEE48" w14:textId="77777777" w:rsidR="00446D66" w:rsidRDefault="00446D66" w:rsidP="00252234">
            <w:pPr>
              <w:jc w:val="both"/>
              <w:rPr>
                <w:rFonts w:ascii="Century Gothic" w:hAnsi="Century Gothic"/>
                <w:sz w:val="20"/>
                <w:szCs w:val="20"/>
              </w:rPr>
            </w:pPr>
            <w:r>
              <w:rPr>
                <w:rFonts w:ascii="Century Gothic" w:hAnsi="Century Gothic"/>
                <w:sz w:val="20"/>
                <w:szCs w:val="20"/>
              </w:rPr>
              <w:t>-Prueba diagnóstica.</w:t>
            </w:r>
          </w:p>
          <w:p w14:paraId="0884016C" w14:textId="77777777" w:rsidR="00310FB4" w:rsidRDefault="00810348" w:rsidP="00252234">
            <w:pPr>
              <w:jc w:val="both"/>
              <w:rPr>
                <w:rFonts w:ascii="Century Gothic" w:hAnsi="Century Gothic"/>
                <w:sz w:val="20"/>
                <w:szCs w:val="20"/>
              </w:rPr>
            </w:pPr>
            <w:r>
              <w:rPr>
                <w:rFonts w:ascii="Century Gothic" w:hAnsi="Century Gothic"/>
                <w:sz w:val="20"/>
                <w:szCs w:val="20"/>
              </w:rPr>
              <w:t>-Dinámica de grupo</w:t>
            </w:r>
          </w:p>
          <w:p w14:paraId="4B3747BA" w14:textId="77777777" w:rsidR="00446D66" w:rsidRDefault="00446D66" w:rsidP="00252234">
            <w:pPr>
              <w:jc w:val="both"/>
              <w:rPr>
                <w:rFonts w:ascii="Century Gothic" w:hAnsi="Century Gothic"/>
                <w:sz w:val="20"/>
                <w:szCs w:val="20"/>
              </w:rPr>
            </w:pPr>
          </w:p>
          <w:p w14:paraId="22C78CF4" w14:textId="77777777" w:rsidR="00446D66" w:rsidRDefault="00446D66" w:rsidP="00252234">
            <w:pPr>
              <w:jc w:val="both"/>
              <w:rPr>
                <w:rFonts w:ascii="Century Gothic" w:hAnsi="Century Gothic"/>
                <w:sz w:val="20"/>
                <w:szCs w:val="20"/>
              </w:rPr>
            </w:pPr>
          </w:p>
          <w:p w14:paraId="5C773312" w14:textId="77777777" w:rsidR="00446D66" w:rsidRDefault="00446D66" w:rsidP="00252234">
            <w:pPr>
              <w:jc w:val="both"/>
              <w:rPr>
                <w:rFonts w:ascii="Century Gothic" w:hAnsi="Century Gothic"/>
                <w:sz w:val="20"/>
                <w:szCs w:val="20"/>
              </w:rPr>
            </w:pPr>
          </w:p>
          <w:p w14:paraId="63EF2FD9" w14:textId="77777777" w:rsidR="00446D66" w:rsidRDefault="00446D66" w:rsidP="00252234">
            <w:pPr>
              <w:jc w:val="both"/>
              <w:rPr>
                <w:rFonts w:ascii="Century Gothic" w:hAnsi="Century Gothic"/>
                <w:sz w:val="20"/>
                <w:szCs w:val="20"/>
              </w:rPr>
            </w:pPr>
          </w:p>
          <w:p w14:paraId="6A0B90C4" w14:textId="77777777" w:rsidR="00446D66" w:rsidRDefault="00446D66" w:rsidP="00252234">
            <w:pPr>
              <w:jc w:val="both"/>
              <w:rPr>
                <w:rFonts w:ascii="Century Gothic" w:hAnsi="Century Gothic"/>
                <w:sz w:val="20"/>
                <w:szCs w:val="20"/>
              </w:rPr>
            </w:pPr>
          </w:p>
          <w:p w14:paraId="58BD8F7C" w14:textId="77777777" w:rsidR="00446D66" w:rsidRDefault="00446D66" w:rsidP="00252234">
            <w:pPr>
              <w:jc w:val="both"/>
              <w:rPr>
                <w:rFonts w:ascii="Century Gothic" w:hAnsi="Century Gothic"/>
                <w:sz w:val="20"/>
                <w:szCs w:val="20"/>
              </w:rPr>
            </w:pPr>
          </w:p>
          <w:p w14:paraId="7B36718B" w14:textId="77777777" w:rsidR="00446D66" w:rsidRDefault="00446D66" w:rsidP="00252234">
            <w:pPr>
              <w:jc w:val="both"/>
              <w:rPr>
                <w:rFonts w:ascii="Century Gothic" w:hAnsi="Century Gothic"/>
                <w:sz w:val="20"/>
                <w:szCs w:val="20"/>
              </w:rPr>
            </w:pPr>
          </w:p>
          <w:p w14:paraId="72AED81B" w14:textId="77777777" w:rsidR="00446D66" w:rsidRDefault="00446D66" w:rsidP="00252234">
            <w:pPr>
              <w:jc w:val="both"/>
              <w:rPr>
                <w:rFonts w:ascii="Century Gothic" w:hAnsi="Century Gothic"/>
                <w:sz w:val="20"/>
                <w:szCs w:val="20"/>
              </w:rPr>
            </w:pPr>
          </w:p>
          <w:p w14:paraId="38A57254" w14:textId="77777777" w:rsidR="00446D66" w:rsidRDefault="00446D66" w:rsidP="00252234">
            <w:pPr>
              <w:jc w:val="both"/>
              <w:rPr>
                <w:rFonts w:ascii="Century Gothic" w:hAnsi="Century Gothic"/>
                <w:sz w:val="20"/>
                <w:szCs w:val="20"/>
              </w:rPr>
            </w:pPr>
          </w:p>
          <w:p w14:paraId="3E1FD75C" w14:textId="77777777" w:rsidR="00446D66" w:rsidRDefault="00446D66" w:rsidP="00252234">
            <w:pPr>
              <w:jc w:val="both"/>
              <w:rPr>
                <w:rFonts w:ascii="Century Gothic" w:hAnsi="Century Gothic"/>
                <w:sz w:val="20"/>
                <w:szCs w:val="20"/>
              </w:rPr>
            </w:pPr>
          </w:p>
          <w:p w14:paraId="6695ABE7" w14:textId="77777777" w:rsidR="00446D66" w:rsidRDefault="00446D66" w:rsidP="00252234">
            <w:pPr>
              <w:jc w:val="both"/>
              <w:rPr>
                <w:rFonts w:ascii="Century Gothic" w:hAnsi="Century Gothic"/>
                <w:sz w:val="20"/>
                <w:szCs w:val="20"/>
              </w:rPr>
            </w:pPr>
          </w:p>
          <w:p w14:paraId="16F0A1B3" w14:textId="77777777" w:rsidR="00446D66" w:rsidRDefault="00446D66" w:rsidP="00252234">
            <w:pPr>
              <w:jc w:val="both"/>
              <w:rPr>
                <w:rFonts w:ascii="Century Gothic" w:hAnsi="Century Gothic"/>
                <w:sz w:val="20"/>
                <w:szCs w:val="20"/>
              </w:rPr>
            </w:pPr>
          </w:p>
          <w:p w14:paraId="28780F45" w14:textId="77777777" w:rsidR="00446D66" w:rsidRPr="00252234" w:rsidRDefault="00446D66" w:rsidP="00252234">
            <w:pPr>
              <w:jc w:val="both"/>
              <w:rPr>
                <w:rFonts w:ascii="Century Gothic" w:hAnsi="Century Gothic"/>
                <w:sz w:val="20"/>
                <w:szCs w:val="20"/>
              </w:rPr>
            </w:pPr>
            <w:r>
              <w:rPr>
                <w:rFonts w:ascii="Century Gothic" w:hAnsi="Century Gothic"/>
                <w:sz w:val="20"/>
                <w:szCs w:val="20"/>
              </w:rPr>
              <w:t>-Laboratorio</w:t>
            </w:r>
          </w:p>
        </w:tc>
        <w:tc>
          <w:tcPr>
            <w:tcW w:w="2126" w:type="dxa"/>
          </w:tcPr>
          <w:p w14:paraId="20EE893C" w14:textId="77777777" w:rsidR="005D74F3" w:rsidRDefault="00660799" w:rsidP="00660799">
            <w:pPr>
              <w:jc w:val="both"/>
              <w:rPr>
                <w:rFonts w:ascii="Century Gothic" w:hAnsi="Century Gothic"/>
                <w:sz w:val="20"/>
                <w:szCs w:val="20"/>
              </w:rPr>
            </w:pPr>
            <w:r>
              <w:rPr>
                <w:rFonts w:ascii="Century Gothic" w:hAnsi="Century Gothic"/>
                <w:sz w:val="20"/>
                <w:szCs w:val="20"/>
              </w:rPr>
              <w:t>1er examen parcial de la unidad 1 y 2</w:t>
            </w:r>
          </w:p>
          <w:p w14:paraId="7A137AFD" w14:textId="77777777" w:rsidR="004045D1" w:rsidRDefault="004045D1" w:rsidP="00660799">
            <w:pPr>
              <w:jc w:val="both"/>
              <w:rPr>
                <w:rFonts w:ascii="Century Gothic" w:hAnsi="Century Gothic"/>
                <w:sz w:val="20"/>
                <w:szCs w:val="20"/>
              </w:rPr>
            </w:pPr>
          </w:p>
          <w:p w14:paraId="586244F4" w14:textId="77777777" w:rsidR="004045D1" w:rsidRDefault="004045D1" w:rsidP="00660799">
            <w:pPr>
              <w:jc w:val="both"/>
              <w:rPr>
                <w:rFonts w:ascii="Century Gothic" w:hAnsi="Century Gothic"/>
                <w:sz w:val="20"/>
                <w:szCs w:val="20"/>
              </w:rPr>
            </w:pPr>
            <w:r>
              <w:rPr>
                <w:rFonts w:ascii="Century Gothic" w:hAnsi="Century Gothic"/>
                <w:sz w:val="20"/>
                <w:szCs w:val="20"/>
              </w:rPr>
              <w:t>Inicio: Pre-test</w:t>
            </w:r>
          </w:p>
          <w:p w14:paraId="4CFC2705" w14:textId="77777777" w:rsidR="004045D1" w:rsidRDefault="004045D1" w:rsidP="00660799">
            <w:pPr>
              <w:jc w:val="both"/>
              <w:rPr>
                <w:rFonts w:ascii="Century Gothic" w:hAnsi="Century Gothic"/>
                <w:sz w:val="20"/>
                <w:szCs w:val="20"/>
              </w:rPr>
            </w:pPr>
            <w:r>
              <w:rPr>
                <w:rFonts w:ascii="Century Gothic" w:hAnsi="Century Gothic"/>
                <w:sz w:val="20"/>
                <w:szCs w:val="20"/>
              </w:rPr>
              <w:t>FORMAR 6 GRUPOS CON INTE</w:t>
            </w:r>
            <w:r w:rsidR="00D41408">
              <w:rPr>
                <w:rFonts w:ascii="Century Gothic" w:hAnsi="Century Gothic"/>
                <w:sz w:val="20"/>
                <w:szCs w:val="20"/>
              </w:rPr>
              <w:t>G</w:t>
            </w:r>
            <w:r>
              <w:rPr>
                <w:rFonts w:ascii="Century Gothic" w:hAnsi="Century Gothic"/>
                <w:sz w:val="20"/>
                <w:szCs w:val="20"/>
              </w:rPr>
              <w:t xml:space="preserve">RANTES DE CINCO PERSONAS (5), se le proveerá del material de anomalías de la dentición con la finalidad de organizar sus exposiciones, se </w:t>
            </w:r>
            <w:proofErr w:type="gramStart"/>
            <w:r>
              <w:rPr>
                <w:rFonts w:ascii="Century Gothic" w:hAnsi="Century Gothic"/>
                <w:sz w:val="20"/>
                <w:szCs w:val="20"/>
              </w:rPr>
              <w:t>les</w:t>
            </w:r>
            <w:proofErr w:type="gramEnd"/>
            <w:r>
              <w:rPr>
                <w:rFonts w:ascii="Century Gothic" w:hAnsi="Century Gothic"/>
                <w:sz w:val="20"/>
                <w:szCs w:val="20"/>
              </w:rPr>
              <w:t xml:space="preserve"> asignara el sub tema a cada equipo.</w:t>
            </w:r>
          </w:p>
          <w:p w14:paraId="0071D79E" w14:textId="77777777" w:rsidR="004045D1" w:rsidRDefault="004045D1" w:rsidP="00660799">
            <w:pPr>
              <w:jc w:val="both"/>
              <w:rPr>
                <w:rFonts w:ascii="Century Gothic" w:hAnsi="Century Gothic"/>
                <w:sz w:val="20"/>
                <w:szCs w:val="20"/>
              </w:rPr>
            </w:pPr>
          </w:p>
          <w:p w14:paraId="2A6971FC" w14:textId="77777777" w:rsidR="004045D1" w:rsidRDefault="004045D1" w:rsidP="00660799">
            <w:pPr>
              <w:jc w:val="both"/>
              <w:rPr>
                <w:rFonts w:ascii="Century Gothic" w:hAnsi="Century Gothic"/>
                <w:sz w:val="20"/>
                <w:szCs w:val="20"/>
              </w:rPr>
            </w:pPr>
            <w:r>
              <w:rPr>
                <w:rFonts w:ascii="Century Gothic" w:hAnsi="Century Gothic"/>
                <w:sz w:val="20"/>
                <w:szCs w:val="20"/>
              </w:rPr>
              <w:t>Práctica Clínica:</w:t>
            </w:r>
          </w:p>
          <w:p w14:paraId="2A46A31F" w14:textId="77777777" w:rsidR="00D41408" w:rsidRPr="00782C8A" w:rsidRDefault="00D41408" w:rsidP="00660799">
            <w:pPr>
              <w:jc w:val="both"/>
              <w:rPr>
                <w:rFonts w:ascii="Century Gothic" w:hAnsi="Century Gothic"/>
                <w:sz w:val="20"/>
                <w:szCs w:val="20"/>
              </w:rPr>
            </w:pPr>
            <w:r>
              <w:rPr>
                <w:rFonts w:ascii="Century Gothic" w:hAnsi="Century Gothic"/>
                <w:sz w:val="20"/>
                <w:szCs w:val="20"/>
              </w:rPr>
              <w:t>Se revisara la historia Clínica</w:t>
            </w:r>
          </w:p>
        </w:tc>
        <w:tc>
          <w:tcPr>
            <w:tcW w:w="1843" w:type="dxa"/>
          </w:tcPr>
          <w:p w14:paraId="72ECA1AE" w14:textId="77777777" w:rsidR="005D74F3" w:rsidRDefault="00D41408" w:rsidP="004045D1">
            <w:pPr>
              <w:jc w:val="both"/>
              <w:rPr>
                <w:rFonts w:ascii="Century Gothic" w:hAnsi="Century Gothic"/>
                <w:sz w:val="20"/>
                <w:szCs w:val="20"/>
              </w:rPr>
            </w:pPr>
            <w:r>
              <w:rPr>
                <w:rFonts w:ascii="Century Gothic" w:hAnsi="Century Gothic"/>
                <w:sz w:val="20"/>
                <w:szCs w:val="20"/>
              </w:rPr>
              <w:t>-Examen tipo cuestionario</w:t>
            </w:r>
          </w:p>
          <w:p w14:paraId="7B03885B" w14:textId="77777777" w:rsidR="00D41408" w:rsidRDefault="00D41408" w:rsidP="004045D1">
            <w:pPr>
              <w:jc w:val="both"/>
              <w:rPr>
                <w:rFonts w:ascii="Century Gothic" w:hAnsi="Century Gothic"/>
                <w:sz w:val="20"/>
                <w:szCs w:val="20"/>
              </w:rPr>
            </w:pPr>
          </w:p>
          <w:p w14:paraId="5193021E" w14:textId="77777777" w:rsidR="00D41408" w:rsidRDefault="00D41408" w:rsidP="004045D1">
            <w:pPr>
              <w:jc w:val="both"/>
              <w:rPr>
                <w:rFonts w:ascii="Century Gothic" w:hAnsi="Century Gothic"/>
                <w:sz w:val="20"/>
                <w:szCs w:val="20"/>
              </w:rPr>
            </w:pPr>
            <w:r>
              <w:rPr>
                <w:rFonts w:ascii="Century Gothic" w:hAnsi="Century Gothic"/>
                <w:sz w:val="20"/>
                <w:szCs w:val="20"/>
              </w:rPr>
              <w:t xml:space="preserve">-Aula </w:t>
            </w:r>
          </w:p>
          <w:p w14:paraId="0FC52ADE" w14:textId="77777777" w:rsidR="00D41408" w:rsidRPr="00782C8A" w:rsidRDefault="00D41408" w:rsidP="004045D1">
            <w:pPr>
              <w:jc w:val="both"/>
              <w:rPr>
                <w:rFonts w:ascii="Century Gothic" w:hAnsi="Century Gothic"/>
                <w:sz w:val="20"/>
                <w:szCs w:val="20"/>
              </w:rPr>
            </w:pPr>
            <w:r>
              <w:rPr>
                <w:rFonts w:ascii="Century Gothic" w:hAnsi="Century Gothic"/>
                <w:sz w:val="20"/>
                <w:szCs w:val="20"/>
              </w:rPr>
              <w:t>-Piloto y tablero</w:t>
            </w:r>
          </w:p>
        </w:tc>
      </w:tr>
      <w:tr w:rsidR="005D74F3" w:rsidRPr="00D00E57" w14:paraId="6DC304D6" w14:textId="77777777" w:rsidTr="0024458F">
        <w:tc>
          <w:tcPr>
            <w:tcW w:w="1276" w:type="dxa"/>
          </w:tcPr>
          <w:p w14:paraId="16F9FD11" w14:textId="77777777" w:rsidR="005D74F3" w:rsidRDefault="00782C8A" w:rsidP="00782C8A">
            <w:pPr>
              <w:ind w:left="360"/>
              <w:jc w:val="both"/>
              <w:rPr>
                <w:rFonts w:ascii="Century Gothic" w:hAnsi="Century Gothic"/>
                <w:sz w:val="20"/>
                <w:szCs w:val="20"/>
              </w:rPr>
            </w:pPr>
            <w:r w:rsidRPr="00782C8A">
              <w:rPr>
                <w:rFonts w:ascii="Century Gothic" w:hAnsi="Century Gothic"/>
                <w:sz w:val="20"/>
                <w:szCs w:val="20"/>
              </w:rPr>
              <w:t>7</w:t>
            </w:r>
          </w:p>
          <w:p w14:paraId="0F6E2296" w14:textId="77777777" w:rsidR="00D41408" w:rsidRPr="00782C8A" w:rsidRDefault="004C2823" w:rsidP="00D41408">
            <w:pPr>
              <w:jc w:val="both"/>
              <w:rPr>
                <w:rFonts w:ascii="Century Gothic" w:hAnsi="Century Gothic"/>
                <w:sz w:val="20"/>
                <w:szCs w:val="20"/>
              </w:rPr>
            </w:pPr>
            <w:r>
              <w:rPr>
                <w:rFonts w:ascii="Century Gothic" w:hAnsi="Century Gothic"/>
                <w:sz w:val="20"/>
                <w:szCs w:val="20"/>
              </w:rPr>
              <w:t>21/06</w:t>
            </w:r>
            <w:r w:rsidR="0000372A">
              <w:rPr>
                <w:rFonts w:ascii="Century Gothic" w:hAnsi="Century Gothic"/>
                <w:sz w:val="20"/>
                <w:szCs w:val="20"/>
              </w:rPr>
              <w:t>/17</w:t>
            </w:r>
          </w:p>
        </w:tc>
        <w:tc>
          <w:tcPr>
            <w:tcW w:w="2693" w:type="dxa"/>
          </w:tcPr>
          <w:p w14:paraId="0F318AD2" w14:textId="77777777" w:rsidR="005D74F3" w:rsidRPr="00782C8A" w:rsidRDefault="00FF1232" w:rsidP="00FF1232">
            <w:pPr>
              <w:jc w:val="both"/>
              <w:rPr>
                <w:rFonts w:ascii="Century Gothic" w:hAnsi="Century Gothic"/>
                <w:sz w:val="20"/>
                <w:szCs w:val="20"/>
              </w:rPr>
            </w:pPr>
            <w:r>
              <w:rPr>
                <w:rFonts w:ascii="Century Gothic" w:hAnsi="Century Gothic"/>
                <w:sz w:val="20"/>
                <w:szCs w:val="20"/>
              </w:rPr>
              <w:t>Anomalías de la dentición: Sesión I</w:t>
            </w:r>
          </w:p>
        </w:tc>
        <w:tc>
          <w:tcPr>
            <w:tcW w:w="2127" w:type="dxa"/>
          </w:tcPr>
          <w:p w14:paraId="7AA741D9" w14:textId="77777777" w:rsidR="00251AAF" w:rsidRDefault="00B54091" w:rsidP="00B54091">
            <w:pPr>
              <w:jc w:val="both"/>
              <w:rPr>
                <w:rFonts w:ascii="Century Gothic" w:hAnsi="Century Gothic"/>
                <w:sz w:val="20"/>
                <w:szCs w:val="20"/>
              </w:rPr>
            </w:pPr>
            <w:r>
              <w:rPr>
                <w:rFonts w:ascii="Century Gothic" w:hAnsi="Century Gothic"/>
                <w:sz w:val="20"/>
                <w:szCs w:val="20"/>
              </w:rPr>
              <w:t>Clase</w:t>
            </w:r>
            <w:r w:rsidR="00251AAF">
              <w:rPr>
                <w:rFonts w:ascii="Century Gothic" w:hAnsi="Century Gothic"/>
                <w:sz w:val="20"/>
                <w:szCs w:val="20"/>
              </w:rPr>
              <w:t xml:space="preserve"> Magistral</w:t>
            </w:r>
          </w:p>
          <w:p w14:paraId="7D961E6F" w14:textId="77777777" w:rsidR="00251AAF" w:rsidRDefault="00251AAF" w:rsidP="00B54091">
            <w:pPr>
              <w:jc w:val="both"/>
              <w:rPr>
                <w:rFonts w:ascii="Century Gothic" w:hAnsi="Century Gothic"/>
                <w:sz w:val="20"/>
                <w:szCs w:val="20"/>
              </w:rPr>
            </w:pPr>
          </w:p>
          <w:p w14:paraId="031A8B3A" w14:textId="77777777" w:rsidR="00251AAF" w:rsidRDefault="00251AAF" w:rsidP="00B54091">
            <w:pPr>
              <w:jc w:val="both"/>
              <w:rPr>
                <w:rFonts w:ascii="Century Gothic" w:hAnsi="Century Gothic"/>
                <w:sz w:val="20"/>
                <w:szCs w:val="20"/>
              </w:rPr>
            </w:pPr>
          </w:p>
          <w:p w14:paraId="2C5BF023" w14:textId="77777777" w:rsidR="00251AAF" w:rsidRDefault="00251AAF" w:rsidP="00B54091">
            <w:pPr>
              <w:jc w:val="both"/>
              <w:rPr>
                <w:rFonts w:ascii="Century Gothic" w:hAnsi="Century Gothic"/>
                <w:sz w:val="20"/>
                <w:szCs w:val="20"/>
              </w:rPr>
            </w:pPr>
          </w:p>
          <w:p w14:paraId="5E182DCE" w14:textId="77777777" w:rsidR="00251AAF" w:rsidRDefault="00251AAF" w:rsidP="00B54091">
            <w:pPr>
              <w:jc w:val="both"/>
              <w:rPr>
                <w:rFonts w:ascii="Century Gothic" w:hAnsi="Century Gothic"/>
                <w:sz w:val="20"/>
                <w:szCs w:val="20"/>
              </w:rPr>
            </w:pPr>
          </w:p>
          <w:p w14:paraId="60A2266E" w14:textId="77777777" w:rsidR="00251AAF" w:rsidRDefault="00251AAF" w:rsidP="00B54091">
            <w:pPr>
              <w:jc w:val="both"/>
              <w:rPr>
                <w:rFonts w:ascii="Century Gothic" w:hAnsi="Century Gothic"/>
                <w:sz w:val="20"/>
                <w:szCs w:val="20"/>
              </w:rPr>
            </w:pPr>
          </w:p>
          <w:p w14:paraId="47A927B2" w14:textId="77777777" w:rsidR="005D74F3" w:rsidRPr="00782C8A" w:rsidRDefault="00251AAF" w:rsidP="00B54091">
            <w:pPr>
              <w:jc w:val="both"/>
              <w:rPr>
                <w:rFonts w:ascii="Century Gothic" w:hAnsi="Century Gothic"/>
                <w:sz w:val="20"/>
                <w:szCs w:val="20"/>
              </w:rPr>
            </w:pPr>
            <w:r>
              <w:rPr>
                <w:rFonts w:ascii="Century Gothic" w:hAnsi="Century Gothic"/>
                <w:sz w:val="20"/>
                <w:szCs w:val="20"/>
              </w:rPr>
              <w:t xml:space="preserve">Laboratorio </w:t>
            </w:r>
          </w:p>
        </w:tc>
        <w:tc>
          <w:tcPr>
            <w:tcW w:w="2126" w:type="dxa"/>
          </w:tcPr>
          <w:p w14:paraId="3F64BA6B" w14:textId="77777777" w:rsidR="00FF1232" w:rsidRDefault="00FF1232" w:rsidP="00FF1232">
            <w:pPr>
              <w:jc w:val="both"/>
              <w:rPr>
                <w:rFonts w:ascii="Century Gothic" w:hAnsi="Century Gothic"/>
                <w:sz w:val="20"/>
                <w:szCs w:val="20"/>
              </w:rPr>
            </w:pPr>
            <w:r>
              <w:rPr>
                <w:rFonts w:ascii="Century Gothic" w:hAnsi="Century Gothic"/>
                <w:sz w:val="20"/>
                <w:szCs w:val="20"/>
              </w:rPr>
              <w:t xml:space="preserve">Exposición de los grupo 1, 2 y 3 </w:t>
            </w:r>
            <w:r w:rsidR="00252234">
              <w:rPr>
                <w:rFonts w:ascii="Century Gothic" w:hAnsi="Century Gothic"/>
                <w:sz w:val="20"/>
                <w:szCs w:val="20"/>
              </w:rPr>
              <w:t>(técnica de exposición dialogada).</w:t>
            </w:r>
          </w:p>
          <w:p w14:paraId="16508426" w14:textId="77777777" w:rsidR="00FF1232" w:rsidRDefault="002762E8" w:rsidP="00FF1232">
            <w:pPr>
              <w:jc w:val="both"/>
              <w:rPr>
                <w:rFonts w:ascii="Century Gothic" w:hAnsi="Century Gothic"/>
                <w:sz w:val="20"/>
                <w:szCs w:val="20"/>
              </w:rPr>
            </w:pPr>
            <w:r>
              <w:rPr>
                <w:rFonts w:ascii="Century Gothic" w:hAnsi="Century Gothic"/>
                <w:sz w:val="20"/>
                <w:szCs w:val="20"/>
              </w:rPr>
              <w:t>Cierre: Conclusiones del docente</w:t>
            </w:r>
          </w:p>
          <w:p w14:paraId="29EA6126" w14:textId="77777777" w:rsidR="002762E8" w:rsidRDefault="002762E8" w:rsidP="00FF1232">
            <w:pPr>
              <w:jc w:val="both"/>
              <w:rPr>
                <w:rFonts w:ascii="Century Gothic" w:hAnsi="Century Gothic"/>
                <w:sz w:val="20"/>
                <w:szCs w:val="20"/>
              </w:rPr>
            </w:pPr>
          </w:p>
          <w:p w14:paraId="1F9DC340" w14:textId="77777777" w:rsidR="00FF1232" w:rsidRDefault="00FF1232" w:rsidP="00FF1232">
            <w:pPr>
              <w:jc w:val="both"/>
              <w:rPr>
                <w:rFonts w:ascii="Century Gothic" w:hAnsi="Century Gothic"/>
                <w:sz w:val="20"/>
                <w:szCs w:val="20"/>
              </w:rPr>
            </w:pPr>
            <w:r>
              <w:rPr>
                <w:rFonts w:ascii="Century Gothic" w:hAnsi="Century Gothic"/>
                <w:sz w:val="20"/>
                <w:szCs w:val="20"/>
              </w:rPr>
              <w:t>Práctica Clínica:</w:t>
            </w:r>
          </w:p>
          <w:p w14:paraId="02583CEE" w14:textId="77777777" w:rsidR="005D74F3" w:rsidRPr="00782C8A" w:rsidRDefault="00FF1232" w:rsidP="00FF1232">
            <w:pPr>
              <w:jc w:val="both"/>
              <w:rPr>
                <w:rFonts w:ascii="Century Gothic" w:hAnsi="Century Gothic"/>
                <w:sz w:val="20"/>
                <w:szCs w:val="20"/>
              </w:rPr>
            </w:pPr>
            <w:r>
              <w:rPr>
                <w:rFonts w:ascii="Century Gothic" w:hAnsi="Century Gothic"/>
                <w:sz w:val="20"/>
                <w:szCs w:val="20"/>
              </w:rPr>
              <w:t xml:space="preserve">Se procede a depositar los datos de la anomalía de la dentición en la historia clínica </w:t>
            </w:r>
          </w:p>
        </w:tc>
        <w:tc>
          <w:tcPr>
            <w:tcW w:w="1843" w:type="dxa"/>
          </w:tcPr>
          <w:p w14:paraId="0E261F4D" w14:textId="77777777" w:rsidR="005D74F3" w:rsidRDefault="00FF1232" w:rsidP="00FF1232">
            <w:pPr>
              <w:jc w:val="both"/>
              <w:rPr>
                <w:rFonts w:ascii="Century Gothic" w:hAnsi="Century Gothic"/>
                <w:sz w:val="20"/>
                <w:szCs w:val="20"/>
              </w:rPr>
            </w:pPr>
            <w:r>
              <w:rPr>
                <w:rFonts w:ascii="Century Gothic" w:hAnsi="Century Gothic"/>
                <w:sz w:val="20"/>
                <w:szCs w:val="20"/>
              </w:rPr>
              <w:t xml:space="preserve">-Aula </w:t>
            </w:r>
          </w:p>
          <w:p w14:paraId="678B8039" w14:textId="77777777" w:rsidR="00FF1232" w:rsidRPr="00782C8A" w:rsidRDefault="00FF1232" w:rsidP="00FF1232">
            <w:pPr>
              <w:jc w:val="both"/>
              <w:rPr>
                <w:rFonts w:ascii="Century Gothic" w:hAnsi="Century Gothic"/>
                <w:sz w:val="20"/>
                <w:szCs w:val="20"/>
              </w:rPr>
            </w:pPr>
            <w:r>
              <w:rPr>
                <w:rFonts w:ascii="Century Gothic" w:hAnsi="Century Gothic"/>
                <w:sz w:val="20"/>
                <w:szCs w:val="20"/>
              </w:rPr>
              <w:t>-Equipo audiovisuales</w:t>
            </w:r>
          </w:p>
        </w:tc>
      </w:tr>
      <w:tr w:rsidR="005D74F3" w:rsidRPr="00D00E57" w14:paraId="118EF2CA" w14:textId="77777777" w:rsidTr="0024458F">
        <w:tc>
          <w:tcPr>
            <w:tcW w:w="1276" w:type="dxa"/>
          </w:tcPr>
          <w:p w14:paraId="6D9D88CA" w14:textId="77777777" w:rsidR="005D74F3" w:rsidRDefault="00782C8A" w:rsidP="00782C8A">
            <w:pPr>
              <w:ind w:left="360"/>
              <w:jc w:val="both"/>
              <w:rPr>
                <w:rFonts w:ascii="Century Gothic" w:hAnsi="Century Gothic"/>
                <w:sz w:val="20"/>
                <w:szCs w:val="20"/>
              </w:rPr>
            </w:pPr>
            <w:r w:rsidRPr="00782C8A">
              <w:rPr>
                <w:rFonts w:ascii="Century Gothic" w:hAnsi="Century Gothic"/>
                <w:sz w:val="20"/>
                <w:szCs w:val="20"/>
              </w:rPr>
              <w:t>8</w:t>
            </w:r>
          </w:p>
          <w:p w14:paraId="4F95A1BF" w14:textId="77777777" w:rsidR="00FF1232" w:rsidRPr="00782C8A" w:rsidRDefault="004C2823" w:rsidP="00FF1232">
            <w:pPr>
              <w:jc w:val="both"/>
              <w:rPr>
                <w:rFonts w:ascii="Century Gothic" w:hAnsi="Century Gothic"/>
                <w:sz w:val="20"/>
                <w:szCs w:val="20"/>
              </w:rPr>
            </w:pPr>
            <w:r>
              <w:rPr>
                <w:rFonts w:ascii="Century Gothic" w:hAnsi="Century Gothic"/>
                <w:sz w:val="20"/>
                <w:szCs w:val="20"/>
              </w:rPr>
              <w:t>28/06</w:t>
            </w:r>
            <w:r w:rsidR="0000372A">
              <w:rPr>
                <w:rFonts w:ascii="Century Gothic" w:hAnsi="Century Gothic"/>
                <w:sz w:val="20"/>
                <w:szCs w:val="20"/>
              </w:rPr>
              <w:t>/17</w:t>
            </w:r>
          </w:p>
        </w:tc>
        <w:tc>
          <w:tcPr>
            <w:tcW w:w="2693" w:type="dxa"/>
          </w:tcPr>
          <w:p w14:paraId="3A6AF9AC" w14:textId="77777777" w:rsidR="005D74F3" w:rsidRPr="00782C8A" w:rsidRDefault="00FF1232" w:rsidP="00FF1232">
            <w:pPr>
              <w:jc w:val="both"/>
              <w:rPr>
                <w:rFonts w:ascii="Century Gothic" w:hAnsi="Century Gothic"/>
                <w:sz w:val="20"/>
                <w:szCs w:val="20"/>
              </w:rPr>
            </w:pPr>
            <w:r>
              <w:rPr>
                <w:rFonts w:ascii="Century Gothic" w:hAnsi="Century Gothic"/>
                <w:sz w:val="20"/>
                <w:szCs w:val="20"/>
              </w:rPr>
              <w:t>Anom</w:t>
            </w:r>
            <w:r w:rsidR="0028180D">
              <w:rPr>
                <w:rFonts w:ascii="Century Gothic" w:hAnsi="Century Gothic"/>
                <w:sz w:val="20"/>
                <w:szCs w:val="20"/>
              </w:rPr>
              <w:t>alías de la dentición: Sesión II</w:t>
            </w:r>
          </w:p>
        </w:tc>
        <w:tc>
          <w:tcPr>
            <w:tcW w:w="2127" w:type="dxa"/>
          </w:tcPr>
          <w:p w14:paraId="34F91ACB" w14:textId="77777777" w:rsidR="005D74F3" w:rsidRDefault="000C0ECF" w:rsidP="000C0ECF">
            <w:pPr>
              <w:jc w:val="both"/>
              <w:rPr>
                <w:rFonts w:ascii="Century Gothic" w:hAnsi="Century Gothic"/>
                <w:sz w:val="20"/>
                <w:szCs w:val="20"/>
              </w:rPr>
            </w:pPr>
            <w:r>
              <w:rPr>
                <w:rFonts w:ascii="Century Gothic" w:hAnsi="Century Gothic"/>
                <w:sz w:val="20"/>
                <w:szCs w:val="20"/>
              </w:rPr>
              <w:t>-Realimentación Docente-alumno</w:t>
            </w:r>
          </w:p>
          <w:p w14:paraId="5385B962" w14:textId="77777777" w:rsidR="000C0ECF" w:rsidRDefault="000C0ECF" w:rsidP="000C0ECF">
            <w:pPr>
              <w:jc w:val="both"/>
              <w:rPr>
                <w:rFonts w:ascii="Century Gothic" w:hAnsi="Century Gothic"/>
                <w:sz w:val="20"/>
                <w:szCs w:val="20"/>
              </w:rPr>
            </w:pPr>
          </w:p>
          <w:p w14:paraId="4C25C40F" w14:textId="77777777" w:rsidR="000C0ECF" w:rsidRDefault="000C0ECF" w:rsidP="000C0ECF">
            <w:pPr>
              <w:jc w:val="both"/>
              <w:rPr>
                <w:rFonts w:ascii="Century Gothic" w:hAnsi="Century Gothic"/>
                <w:sz w:val="20"/>
                <w:szCs w:val="20"/>
              </w:rPr>
            </w:pPr>
          </w:p>
          <w:p w14:paraId="5FDF5D06" w14:textId="77777777" w:rsidR="000C0ECF" w:rsidRDefault="000C0ECF" w:rsidP="000C0ECF">
            <w:pPr>
              <w:jc w:val="both"/>
              <w:rPr>
                <w:rFonts w:ascii="Century Gothic" w:hAnsi="Century Gothic"/>
                <w:sz w:val="20"/>
                <w:szCs w:val="20"/>
              </w:rPr>
            </w:pPr>
            <w:r>
              <w:rPr>
                <w:rFonts w:ascii="Century Gothic" w:hAnsi="Century Gothic"/>
                <w:sz w:val="20"/>
                <w:szCs w:val="20"/>
              </w:rPr>
              <w:t>-Clase magistral</w:t>
            </w:r>
          </w:p>
          <w:p w14:paraId="17008666" w14:textId="77777777" w:rsidR="000C0ECF" w:rsidRDefault="000C0ECF" w:rsidP="000C0ECF">
            <w:pPr>
              <w:jc w:val="both"/>
              <w:rPr>
                <w:rFonts w:ascii="Century Gothic" w:hAnsi="Century Gothic"/>
                <w:sz w:val="20"/>
                <w:szCs w:val="20"/>
              </w:rPr>
            </w:pPr>
          </w:p>
          <w:p w14:paraId="0A30BB05" w14:textId="77777777" w:rsidR="000C0ECF" w:rsidRDefault="000C0ECF" w:rsidP="000C0ECF">
            <w:pPr>
              <w:jc w:val="both"/>
              <w:rPr>
                <w:rFonts w:ascii="Century Gothic" w:hAnsi="Century Gothic"/>
                <w:sz w:val="20"/>
                <w:szCs w:val="20"/>
              </w:rPr>
            </w:pPr>
          </w:p>
          <w:p w14:paraId="0A8358A1" w14:textId="77777777" w:rsidR="000C0ECF" w:rsidRDefault="000C0ECF" w:rsidP="000C0ECF">
            <w:pPr>
              <w:jc w:val="both"/>
              <w:rPr>
                <w:rFonts w:ascii="Century Gothic" w:hAnsi="Century Gothic"/>
                <w:sz w:val="20"/>
                <w:szCs w:val="20"/>
              </w:rPr>
            </w:pPr>
          </w:p>
          <w:p w14:paraId="6BEBD999" w14:textId="77777777" w:rsidR="000C0ECF" w:rsidRDefault="000C0ECF" w:rsidP="000C0ECF">
            <w:pPr>
              <w:jc w:val="both"/>
              <w:rPr>
                <w:rFonts w:ascii="Century Gothic" w:hAnsi="Century Gothic"/>
                <w:sz w:val="20"/>
                <w:szCs w:val="20"/>
              </w:rPr>
            </w:pPr>
          </w:p>
          <w:p w14:paraId="5207BCDD" w14:textId="77777777" w:rsidR="000C0ECF" w:rsidRDefault="000C0ECF" w:rsidP="000C0ECF">
            <w:pPr>
              <w:jc w:val="both"/>
              <w:rPr>
                <w:rFonts w:ascii="Century Gothic" w:hAnsi="Century Gothic"/>
                <w:sz w:val="20"/>
                <w:szCs w:val="20"/>
              </w:rPr>
            </w:pPr>
          </w:p>
          <w:p w14:paraId="0DE554E9" w14:textId="77777777" w:rsidR="000C0ECF" w:rsidRPr="00782C8A" w:rsidRDefault="000C0ECF" w:rsidP="000C0ECF">
            <w:pPr>
              <w:jc w:val="both"/>
              <w:rPr>
                <w:rFonts w:ascii="Century Gothic" w:hAnsi="Century Gothic"/>
                <w:sz w:val="20"/>
                <w:szCs w:val="20"/>
              </w:rPr>
            </w:pPr>
            <w:r>
              <w:rPr>
                <w:rFonts w:ascii="Century Gothic" w:hAnsi="Century Gothic"/>
                <w:sz w:val="20"/>
                <w:szCs w:val="20"/>
              </w:rPr>
              <w:t>-Laboratorio</w:t>
            </w:r>
          </w:p>
        </w:tc>
        <w:tc>
          <w:tcPr>
            <w:tcW w:w="2126" w:type="dxa"/>
          </w:tcPr>
          <w:p w14:paraId="31F73454" w14:textId="77777777" w:rsidR="002762E8" w:rsidRDefault="002762E8" w:rsidP="00FF1232">
            <w:pPr>
              <w:jc w:val="both"/>
              <w:rPr>
                <w:rFonts w:ascii="Century Gothic" w:hAnsi="Century Gothic"/>
                <w:sz w:val="20"/>
                <w:szCs w:val="20"/>
              </w:rPr>
            </w:pPr>
            <w:r>
              <w:rPr>
                <w:rFonts w:ascii="Century Gothic" w:hAnsi="Century Gothic"/>
                <w:sz w:val="20"/>
                <w:szCs w:val="20"/>
              </w:rPr>
              <w:t>-</w:t>
            </w:r>
            <w:r w:rsidR="00F4493F">
              <w:rPr>
                <w:rFonts w:ascii="Century Gothic" w:hAnsi="Century Gothic"/>
                <w:sz w:val="20"/>
                <w:szCs w:val="20"/>
              </w:rPr>
              <w:t>Entrega y Discusión de prueba</w:t>
            </w:r>
            <w:r>
              <w:rPr>
                <w:rFonts w:ascii="Century Gothic" w:hAnsi="Century Gothic"/>
                <w:sz w:val="20"/>
                <w:szCs w:val="20"/>
              </w:rPr>
              <w:t>.(Realimentación)</w:t>
            </w:r>
          </w:p>
          <w:p w14:paraId="739F5181" w14:textId="77777777" w:rsidR="005D74F3" w:rsidRDefault="00FF1232" w:rsidP="00FF1232">
            <w:pPr>
              <w:jc w:val="both"/>
              <w:rPr>
                <w:rFonts w:ascii="Century Gothic" w:hAnsi="Century Gothic"/>
                <w:sz w:val="20"/>
                <w:szCs w:val="20"/>
              </w:rPr>
            </w:pPr>
            <w:r>
              <w:rPr>
                <w:rFonts w:ascii="Century Gothic" w:hAnsi="Century Gothic"/>
                <w:sz w:val="20"/>
                <w:szCs w:val="20"/>
              </w:rPr>
              <w:t>Exposición de los grupos 4,5 y 6.</w:t>
            </w:r>
          </w:p>
          <w:p w14:paraId="4206BDA5" w14:textId="77777777" w:rsidR="002762E8" w:rsidRDefault="002762E8" w:rsidP="00FF1232">
            <w:pPr>
              <w:jc w:val="both"/>
              <w:rPr>
                <w:rFonts w:ascii="Century Gothic" w:hAnsi="Century Gothic"/>
                <w:sz w:val="20"/>
                <w:szCs w:val="20"/>
              </w:rPr>
            </w:pPr>
            <w:r>
              <w:rPr>
                <w:rFonts w:ascii="Century Gothic" w:hAnsi="Century Gothic"/>
                <w:sz w:val="20"/>
                <w:szCs w:val="20"/>
              </w:rPr>
              <w:t>Cierre: Conclusiones: Del docente</w:t>
            </w:r>
          </w:p>
          <w:p w14:paraId="17A63F7B" w14:textId="77777777" w:rsidR="00FF1232" w:rsidRDefault="00FF1232" w:rsidP="00FF1232">
            <w:pPr>
              <w:jc w:val="both"/>
              <w:rPr>
                <w:rFonts w:ascii="Century Gothic" w:hAnsi="Century Gothic"/>
                <w:sz w:val="20"/>
                <w:szCs w:val="20"/>
              </w:rPr>
            </w:pPr>
          </w:p>
          <w:p w14:paraId="5FDE11AC" w14:textId="77777777" w:rsidR="00FF1232" w:rsidRDefault="00FF1232" w:rsidP="00FF1232">
            <w:pPr>
              <w:jc w:val="both"/>
              <w:rPr>
                <w:rFonts w:ascii="Century Gothic" w:hAnsi="Century Gothic"/>
                <w:sz w:val="20"/>
                <w:szCs w:val="20"/>
              </w:rPr>
            </w:pPr>
            <w:r>
              <w:rPr>
                <w:rFonts w:ascii="Century Gothic" w:hAnsi="Century Gothic"/>
                <w:sz w:val="20"/>
                <w:szCs w:val="20"/>
              </w:rPr>
              <w:t>Práctica Clínica:</w:t>
            </w:r>
          </w:p>
          <w:p w14:paraId="6558D1F8" w14:textId="77777777" w:rsidR="00FF1232" w:rsidRPr="00782C8A" w:rsidRDefault="00FF1232" w:rsidP="00FF1232">
            <w:pPr>
              <w:jc w:val="both"/>
              <w:rPr>
                <w:rFonts w:ascii="Century Gothic" w:hAnsi="Century Gothic"/>
                <w:sz w:val="20"/>
                <w:szCs w:val="20"/>
              </w:rPr>
            </w:pPr>
            <w:r>
              <w:rPr>
                <w:rFonts w:ascii="Century Gothic" w:hAnsi="Century Gothic"/>
                <w:sz w:val="20"/>
                <w:szCs w:val="20"/>
              </w:rPr>
              <w:t>Se procede a depositar los datos de la anomalía de la dentición en la historia clínica</w:t>
            </w:r>
          </w:p>
        </w:tc>
        <w:tc>
          <w:tcPr>
            <w:tcW w:w="1843" w:type="dxa"/>
          </w:tcPr>
          <w:p w14:paraId="1B7BF2CF" w14:textId="77777777" w:rsidR="005D74F3" w:rsidRDefault="00FF1232" w:rsidP="00FF1232">
            <w:pPr>
              <w:jc w:val="both"/>
              <w:rPr>
                <w:rFonts w:ascii="Century Gothic" w:hAnsi="Century Gothic"/>
                <w:sz w:val="20"/>
                <w:szCs w:val="20"/>
              </w:rPr>
            </w:pPr>
            <w:r>
              <w:rPr>
                <w:rFonts w:ascii="Century Gothic" w:hAnsi="Century Gothic"/>
                <w:sz w:val="20"/>
                <w:szCs w:val="20"/>
              </w:rPr>
              <w:t>-Aula</w:t>
            </w:r>
          </w:p>
          <w:p w14:paraId="7D1EAF42" w14:textId="77777777" w:rsidR="00FF1232" w:rsidRDefault="00FF1232" w:rsidP="00FF1232">
            <w:pPr>
              <w:jc w:val="both"/>
              <w:rPr>
                <w:rFonts w:ascii="Century Gothic" w:hAnsi="Century Gothic"/>
                <w:sz w:val="20"/>
                <w:szCs w:val="20"/>
              </w:rPr>
            </w:pPr>
            <w:r>
              <w:rPr>
                <w:rFonts w:ascii="Century Gothic" w:hAnsi="Century Gothic"/>
                <w:sz w:val="20"/>
                <w:szCs w:val="20"/>
              </w:rPr>
              <w:t>-Equipos audiovisuales</w:t>
            </w:r>
          </w:p>
          <w:p w14:paraId="1D3682CC" w14:textId="77777777" w:rsidR="00FF1232" w:rsidRDefault="00FF1232" w:rsidP="00FF1232">
            <w:pPr>
              <w:jc w:val="both"/>
              <w:rPr>
                <w:rFonts w:ascii="Century Gothic" w:hAnsi="Century Gothic"/>
                <w:sz w:val="20"/>
                <w:szCs w:val="20"/>
              </w:rPr>
            </w:pPr>
          </w:p>
          <w:p w14:paraId="4F447D7D" w14:textId="77777777" w:rsidR="00FF1232" w:rsidRPr="00782C8A" w:rsidRDefault="00FF1232" w:rsidP="00FF1232">
            <w:pPr>
              <w:jc w:val="both"/>
              <w:rPr>
                <w:rFonts w:ascii="Century Gothic" w:hAnsi="Century Gothic"/>
                <w:sz w:val="20"/>
                <w:szCs w:val="20"/>
              </w:rPr>
            </w:pPr>
            <w:r>
              <w:rPr>
                <w:rFonts w:ascii="Century Gothic" w:hAnsi="Century Gothic"/>
                <w:sz w:val="20"/>
                <w:szCs w:val="20"/>
              </w:rPr>
              <w:t>Sala Clínica</w:t>
            </w:r>
          </w:p>
        </w:tc>
      </w:tr>
      <w:tr w:rsidR="005D74F3" w:rsidRPr="00D00E57" w14:paraId="5032CACA" w14:textId="77777777" w:rsidTr="0024458F">
        <w:tc>
          <w:tcPr>
            <w:tcW w:w="1276" w:type="dxa"/>
          </w:tcPr>
          <w:p w14:paraId="3404E2B6" w14:textId="77777777" w:rsidR="005D74F3" w:rsidRDefault="00782C8A" w:rsidP="00782C8A">
            <w:pPr>
              <w:ind w:left="360"/>
              <w:jc w:val="both"/>
              <w:rPr>
                <w:rFonts w:ascii="Century Gothic" w:hAnsi="Century Gothic"/>
                <w:sz w:val="20"/>
                <w:szCs w:val="20"/>
              </w:rPr>
            </w:pPr>
            <w:r w:rsidRPr="00782C8A">
              <w:rPr>
                <w:rFonts w:ascii="Century Gothic" w:hAnsi="Century Gothic"/>
                <w:sz w:val="20"/>
                <w:szCs w:val="20"/>
              </w:rPr>
              <w:t>9</w:t>
            </w:r>
          </w:p>
          <w:p w14:paraId="3A7A23DA" w14:textId="77777777" w:rsidR="0028180D" w:rsidRPr="00782C8A" w:rsidRDefault="00CE51DF" w:rsidP="0028180D">
            <w:pPr>
              <w:jc w:val="both"/>
              <w:rPr>
                <w:rFonts w:ascii="Century Gothic" w:hAnsi="Century Gothic"/>
                <w:sz w:val="20"/>
                <w:szCs w:val="20"/>
              </w:rPr>
            </w:pPr>
            <w:r>
              <w:rPr>
                <w:rFonts w:ascii="Century Gothic" w:hAnsi="Century Gothic"/>
                <w:sz w:val="20"/>
                <w:szCs w:val="20"/>
              </w:rPr>
              <w:t>05/07</w:t>
            </w:r>
            <w:r w:rsidR="0000372A">
              <w:rPr>
                <w:rFonts w:ascii="Century Gothic" w:hAnsi="Century Gothic"/>
                <w:sz w:val="20"/>
                <w:szCs w:val="20"/>
              </w:rPr>
              <w:t>/17</w:t>
            </w:r>
          </w:p>
        </w:tc>
        <w:tc>
          <w:tcPr>
            <w:tcW w:w="2693" w:type="dxa"/>
          </w:tcPr>
          <w:p w14:paraId="7ABE43D3" w14:textId="77777777" w:rsidR="005D74F3" w:rsidRDefault="002762E8" w:rsidP="002762E8">
            <w:pPr>
              <w:jc w:val="both"/>
              <w:rPr>
                <w:rFonts w:ascii="Century Gothic" w:hAnsi="Century Gothic"/>
                <w:sz w:val="20"/>
                <w:szCs w:val="20"/>
              </w:rPr>
            </w:pPr>
            <w:r>
              <w:rPr>
                <w:rFonts w:ascii="Century Gothic" w:hAnsi="Century Gothic"/>
                <w:sz w:val="20"/>
                <w:szCs w:val="20"/>
              </w:rPr>
              <w:t>Signos Vitales:</w:t>
            </w:r>
            <w:r w:rsidR="00F4493F">
              <w:rPr>
                <w:rFonts w:ascii="Century Gothic" w:hAnsi="Century Gothic"/>
                <w:sz w:val="20"/>
                <w:szCs w:val="20"/>
              </w:rPr>
              <w:t xml:space="preserve"> Sesión I</w:t>
            </w:r>
          </w:p>
          <w:p w14:paraId="703CE97D" w14:textId="77777777" w:rsidR="002762E8" w:rsidRDefault="002762E8" w:rsidP="002762E8">
            <w:pPr>
              <w:pStyle w:val="Prrafodelista"/>
              <w:numPr>
                <w:ilvl w:val="0"/>
                <w:numId w:val="19"/>
              </w:numPr>
              <w:jc w:val="both"/>
              <w:rPr>
                <w:rFonts w:ascii="Century Gothic" w:hAnsi="Century Gothic"/>
                <w:sz w:val="20"/>
                <w:szCs w:val="20"/>
              </w:rPr>
            </w:pPr>
            <w:r>
              <w:rPr>
                <w:rFonts w:ascii="Century Gothic" w:hAnsi="Century Gothic"/>
                <w:sz w:val="20"/>
                <w:szCs w:val="20"/>
              </w:rPr>
              <w:t>Pulso y latidos cardíacos</w:t>
            </w:r>
          </w:p>
          <w:p w14:paraId="6BD659B7" w14:textId="77777777" w:rsidR="002762E8" w:rsidRDefault="002762E8" w:rsidP="002762E8">
            <w:pPr>
              <w:pStyle w:val="Prrafodelista"/>
              <w:numPr>
                <w:ilvl w:val="0"/>
                <w:numId w:val="19"/>
              </w:numPr>
              <w:jc w:val="both"/>
              <w:rPr>
                <w:rFonts w:ascii="Century Gothic" w:hAnsi="Century Gothic"/>
                <w:sz w:val="20"/>
                <w:szCs w:val="20"/>
              </w:rPr>
            </w:pPr>
            <w:r>
              <w:rPr>
                <w:rFonts w:ascii="Century Gothic" w:hAnsi="Century Gothic"/>
                <w:sz w:val="20"/>
                <w:szCs w:val="20"/>
              </w:rPr>
              <w:t xml:space="preserve">Respiración </w:t>
            </w:r>
          </w:p>
          <w:p w14:paraId="193CC4AF" w14:textId="77777777" w:rsidR="002762E8" w:rsidRDefault="002762E8" w:rsidP="002762E8">
            <w:pPr>
              <w:pStyle w:val="Prrafodelista"/>
              <w:numPr>
                <w:ilvl w:val="0"/>
                <w:numId w:val="19"/>
              </w:numPr>
              <w:jc w:val="both"/>
              <w:rPr>
                <w:rFonts w:ascii="Century Gothic" w:hAnsi="Century Gothic"/>
                <w:sz w:val="20"/>
                <w:szCs w:val="20"/>
              </w:rPr>
            </w:pPr>
            <w:r>
              <w:rPr>
                <w:rFonts w:ascii="Century Gothic" w:hAnsi="Century Gothic"/>
                <w:sz w:val="20"/>
                <w:szCs w:val="20"/>
              </w:rPr>
              <w:t>Presión Arterial</w:t>
            </w:r>
          </w:p>
          <w:p w14:paraId="4B522326" w14:textId="77777777" w:rsidR="002762E8" w:rsidRPr="002762E8" w:rsidRDefault="002762E8" w:rsidP="002762E8">
            <w:pPr>
              <w:pStyle w:val="Prrafodelista"/>
              <w:numPr>
                <w:ilvl w:val="0"/>
                <w:numId w:val="19"/>
              </w:numPr>
              <w:jc w:val="both"/>
              <w:rPr>
                <w:rFonts w:ascii="Century Gothic" w:hAnsi="Century Gothic"/>
                <w:sz w:val="20"/>
                <w:szCs w:val="20"/>
              </w:rPr>
            </w:pPr>
            <w:r>
              <w:rPr>
                <w:rFonts w:ascii="Century Gothic" w:hAnsi="Century Gothic"/>
                <w:sz w:val="20"/>
                <w:szCs w:val="20"/>
              </w:rPr>
              <w:t>Temperatura</w:t>
            </w:r>
          </w:p>
        </w:tc>
        <w:tc>
          <w:tcPr>
            <w:tcW w:w="2127" w:type="dxa"/>
          </w:tcPr>
          <w:p w14:paraId="291B3DC6" w14:textId="77777777" w:rsidR="000C0ECF" w:rsidRDefault="000C0ECF" w:rsidP="00251AAF">
            <w:pPr>
              <w:jc w:val="both"/>
              <w:rPr>
                <w:rFonts w:ascii="Century Gothic" w:hAnsi="Century Gothic"/>
                <w:sz w:val="20"/>
                <w:szCs w:val="20"/>
              </w:rPr>
            </w:pPr>
            <w:r>
              <w:rPr>
                <w:rFonts w:ascii="Century Gothic" w:hAnsi="Century Gothic"/>
                <w:sz w:val="20"/>
                <w:szCs w:val="20"/>
              </w:rPr>
              <w:t>-Prueba diagnóstica</w:t>
            </w:r>
          </w:p>
          <w:p w14:paraId="151DAE06" w14:textId="77777777" w:rsidR="000C0ECF" w:rsidRDefault="000C0ECF" w:rsidP="00251AAF">
            <w:pPr>
              <w:jc w:val="both"/>
              <w:rPr>
                <w:rFonts w:ascii="Century Gothic" w:hAnsi="Century Gothic"/>
                <w:sz w:val="20"/>
                <w:szCs w:val="20"/>
              </w:rPr>
            </w:pPr>
          </w:p>
          <w:p w14:paraId="2EA9CE88" w14:textId="77777777" w:rsidR="000C0ECF" w:rsidRDefault="000C0ECF" w:rsidP="00251AAF">
            <w:pPr>
              <w:jc w:val="both"/>
              <w:rPr>
                <w:rFonts w:ascii="Century Gothic" w:hAnsi="Century Gothic"/>
                <w:sz w:val="20"/>
                <w:szCs w:val="20"/>
              </w:rPr>
            </w:pPr>
          </w:p>
          <w:p w14:paraId="436513A5" w14:textId="77777777" w:rsidR="005D74F3" w:rsidRDefault="000C0ECF" w:rsidP="00251AAF">
            <w:pPr>
              <w:jc w:val="both"/>
              <w:rPr>
                <w:rFonts w:ascii="Century Gothic" w:hAnsi="Century Gothic"/>
                <w:sz w:val="20"/>
                <w:szCs w:val="20"/>
              </w:rPr>
            </w:pPr>
            <w:r>
              <w:rPr>
                <w:rFonts w:ascii="Century Gothic" w:hAnsi="Century Gothic"/>
                <w:sz w:val="20"/>
                <w:szCs w:val="20"/>
              </w:rPr>
              <w:t>-</w:t>
            </w:r>
            <w:r w:rsidR="00251AAF">
              <w:rPr>
                <w:rFonts w:ascii="Century Gothic" w:hAnsi="Century Gothic"/>
                <w:sz w:val="20"/>
                <w:szCs w:val="20"/>
              </w:rPr>
              <w:t xml:space="preserve">Clase Magistral  </w:t>
            </w:r>
          </w:p>
          <w:p w14:paraId="17AF6B6C" w14:textId="77777777" w:rsidR="000C0ECF" w:rsidRDefault="000C0ECF" w:rsidP="00251AAF">
            <w:pPr>
              <w:jc w:val="both"/>
              <w:rPr>
                <w:rFonts w:ascii="Century Gothic" w:hAnsi="Century Gothic"/>
                <w:sz w:val="20"/>
                <w:szCs w:val="20"/>
              </w:rPr>
            </w:pPr>
          </w:p>
          <w:p w14:paraId="3FB8D6D7" w14:textId="77777777" w:rsidR="000C0ECF" w:rsidRDefault="000C0ECF" w:rsidP="00251AAF">
            <w:pPr>
              <w:jc w:val="both"/>
              <w:rPr>
                <w:rFonts w:ascii="Century Gothic" w:hAnsi="Century Gothic"/>
                <w:sz w:val="20"/>
                <w:szCs w:val="20"/>
              </w:rPr>
            </w:pPr>
          </w:p>
          <w:p w14:paraId="3116D052" w14:textId="77777777" w:rsidR="000C0ECF" w:rsidRDefault="000C0ECF" w:rsidP="00251AAF">
            <w:pPr>
              <w:jc w:val="both"/>
              <w:rPr>
                <w:rFonts w:ascii="Century Gothic" w:hAnsi="Century Gothic"/>
                <w:sz w:val="20"/>
                <w:szCs w:val="20"/>
              </w:rPr>
            </w:pPr>
            <w:r>
              <w:rPr>
                <w:rFonts w:ascii="Century Gothic" w:hAnsi="Century Gothic"/>
                <w:sz w:val="20"/>
                <w:szCs w:val="20"/>
              </w:rPr>
              <w:t>-Dinámica de grupo</w:t>
            </w:r>
          </w:p>
          <w:p w14:paraId="5342A7F0" w14:textId="77777777" w:rsidR="000C0ECF" w:rsidRDefault="000C0ECF" w:rsidP="00251AAF">
            <w:pPr>
              <w:jc w:val="both"/>
              <w:rPr>
                <w:rFonts w:ascii="Century Gothic" w:hAnsi="Century Gothic"/>
                <w:sz w:val="20"/>
                <w:szCs w:val="20"/>
              </w:rPr>
            </w:pPr>
          </w:p>
          <w:p w14:paraId="3F318D56" w14:textId="77777777" w:rsidR="000C0ECF" w:rsidRDefault="000C0ECF" w:rsidP="00251AAF">
            <w:pPr>
              <w:jc w:val="both"/>
              <w:rPr>
                <w:rFonts w:ascii="Century Gothic" w:hAnsi="Century Gothic"/>
                <w:sz w:val="20"/>
                <w:szCs w:val="20"/>
              </w:rPr>
            </w:pPr>
          </w:p>
          <w:p w14:paraId="6B07EC57" w14:textId="77777777" w:rsidR="000C0ECF" w:rsidRDefault="000C0ECF" w:rsidP="00251AAF">
            <w:pPr>
              <w:jc w:val="both"/>
              <w:rPr>
                <w:rFonts w:ascii="Century Gothic" w:hAnsi="Century Gothic"/>
                <w:sz w:val="20"/>
                <w:szCs w:val="20"/>
              </w:rPr>
            </w:pPr>
          </w:p>
          <w:p w14:paraId="2A02A61D" w14:textId="77777777" w:rsidR="000C0ECF" w:rsidRDefault="000C0ECF" w:rsidP="00251AAF">
            <w:pPr>
              <w:jc w:val="both"/>
              <w:rPr>
                <w:rFonts w:ascii="Century Gothic" w:hAnsi="Century Gothic"/>
                <w:sz w:val="20"/>
                <w:szCs w:val="20"/>
              </w:rPr>
            </w:pPr>
          </w:p>
          <w:p w14:paraId="42AB7E93" w14:textId="77777777" w:rsidR="000C0ECF" w:rsidRDefault="000C0ECF" w:rsidP="00251AAF">
            <w:pPr>
              <w:jc w:val="both"/>
              <w:rPr>
                <w:rFonts w:ascii="Century Gothic" w:hAnsi="Century Gothic"/>
                <w:sz w:val="20"/>
                <w:szCs w:val="20"/>
              </w:rPr>
            </w:pPr>
          </w:p>
          <w:p w14:paraId="4823B7A7" w14:textId="77777777" w:rsidR="000C0ECF" w:rsidRDefault="000C0ECF" w:rsidP="00251AAF">
            <w:pPr>
              <w:jc w:val="both"/>
              <w:rPr>
                <w:rFonts w:ascii="Century Gothic" w:hAnsi="Century Gothic"/>
                <w:sz w:val="20"/>
                <w:szCs w:val="20"/>
              </w:rPr>
            </w:pPr>
          </w:p>
          <w:p w14:paraId="1D494AE0" w14:textId="77777777" w:rsidR="000C0ECF" w:rsidRDefault="000C0ECF" w:rsidP="00251AAF">
            <w:pPr>
              <w:jc w:val="both"/>
              <w:rPr>
                <w:rFonts w:ascii="Century Gothic" w:hAnsi="Century Gothic"/>
                <w:sz w:val="20"/>
                <w:szCs w:val="20"/>
              </w:rPr>
            </w:pPr>
          </w:p>
          <w:p w14:paraId="1FCA389C" w14:textId="77777777" w:rsidR="000C0ECF" w:rsidRDefault="000C0ECF" w:rsidP="00251AAF">
            <w:pPr>
              <w:jc w:val="both"/>
              <w:rPr>
                <w:rFonts w:ascii="Century Gothic" w:hAnsi="Century Gothic"/>
                <w:sz w:val="20"/>
                <w:szCs w:val="20"/>
              </w:rPr>
            </w:pPr>
          </w:p>
          <w:p w14:paraId="2BEA8C38" w14:textId="77777777" w:rsidR="000C0ECF" w:rsidRPr="00782C8A" w:rsidRDefault="000C0ECF" w:rsidP="00251AAF">
            <w:pPr>
              <w:jc w:val="both"/>
              <w:rPr>
                <w:rFonts w:ascii="Century Gothic" w:hAnsi="Century Gothic"/>
                <w:sz w:val="20"/>
                <w:szCs w:val="20"/>
              </w:rPr>
            </w:pPr>
            <w:r>
              <w:rPr>
                <w:rFonts w:ascii="Century Gothic" w:hAnsi="Century Gothic"/>
                <w:sz w:val="20"/>
                <w:szCs w:val="20"/>
              </w:rPr>
              <w:t xml:space="preserve">-Hospital Simulado </w:t>
            </w:r>
          </w:p>
        </w:tc>
        <w:tc>
          <w:tcPr>
            <w:tcW w:w="2126" w:type="dxa"/>
          </w:tcPr>
          <w:p w14:paraId="60120820" w14:textId="77777777" w:rsidR="005D74F3" w:rsidRDefault="002762E8" w:rsidP="002762E8">
            <w:pPr>
              <w:jc w:val="both"/>
              <w:rPr>
                <w:rFonts w:ascii="Century Gothic" w:hAnsi="Century Gothic"/>
                <w:sz w:val="20"/>
                <w:szCs w:val="20"/>
              </w:rPr>
            </w:pPr>
            <w:r>
              <w:rPr>
                <w:rFonts w:ascii="Century Gothic" w:hAnsi="Century Gothic"/>
                <w:sz w:val="20"/>
                <w:szCs w:val="20"/>
              </w:rPr>
              <w:t>Inicio: Preguntas exploratorias.</w:t>
            </w:r>
          </w:p>
          <w:p w14:paraId="2ECE8DEA" w14:textId="77777777" w:rsidR="002762E8" w:rsidRDefault="002762E8" w:rsidP="002762E8">
            <w:pPr>
              <w:jc w:val="both"/>
              <w:rPr>
                <w:rFonts w:ascii="Century Gothic" w:hAnsi="Century Gothic"/>
                <w:sz w:val="20"/>
                <w:szCs w:val="20"/>
              </w:rPr>
            </w:pPr>
            <w:r>
              <w:rPr>
                <w:rFonts w:ascii="Century Gothic" w:hAnsi="Century Gothic"/>
                <w:sz w:val="20"/>
                <w:szCs w:val="20"/>
              </w:rPr>
              <w:t>Desarrollo: Clase magistral.</w:t>
            </w:r>
            <w:r w:rsidR="000C0ECF">
              <w:rPr>
                <w:rFonts w:ascii="Century Gothic" w:hAnsi="Century Gothic"/>
                <w:sz w:val="20"/>
                <w:szCs w:val="20"/>
              </w:rPr>
              <w:t xml:space="preserve"> (Entrevista con especialista)</w:t>
            </w:r>
          </w:p>
          <w:p w14:paraId="45271F20" w14:textId="77777777" w:rsidR="002762E8" w:rsidRDefault="002762E8" w:rsidP="002762E8">
            <w:pPr>
              <w:jc w:val="both"/>
              <w:rPr>
                <w:rFonts w:ascii="Century Gothic" w:hAnsi="Century Gothic"/>
                <w:sz w:val="20"/>
                <w:szCs w:val="20"/>
              </w:rPr>
            </w:pPr>
            <w:r>
              <w:rPr>
                <w:rFonts w:ascii="Century Gothic" w:hAnsi="Century Gothic"/>
                <w:sz w:val="20"/>
                <w:szCs w:val="20"/>
              </w:rPr>
              <w:t>Cierre: Conclusiones, asignació</w:t>
            </w:r>
            <w:r w:rsidR="00F4493F">
              <w:rPr>
                <w:rFonts w:ascii="Century Gothic" w:hAnsi="Century Gothic"/>
                <w:sz w:val="20"/>
                <w:szCs w:val="20"/>
              </w:rPr>
              <w:t>n por grupos para la utilización de la sala de simuladores. (técnica dramatización)</w:t>
            </w:r>
          </w:p>
          <w:p w14:paraId="08E1F5A8" w14:textId="77777777" w:rsidR="002762E8" w:rsidRDefault="002762E8" w:rsidP="002762E8">
            <w:pPr>
              <w:jc w:val="both"/>
              <w:rPr>
                <w:rFonts w:ascii="Century Gothic" w:hAnsi="Century Gothic"/>
                <w:sz w:val="20"/>
                <w:szCs w:val="20"/>
              </w:rPr>
            </w:pPr>
          </w:p>
          <w:p w14:paraId="5F99D824" w14:textId="77777777" w:rsidR="002762E8" w:rsidRDefault="002762E8" w:rsidP="002762E8">
            <w:pPr>
              <w:jc w:val="both"/>
              <w:rPr>
                <w:rFonts w:ascii="Century Gothic" w:hAnsi="Century Gothic"/>
                <w:sz w:val="20"/>
                <w:szCs w:val="20"/>
              </w:rPr>
            </w:pPr>
            <w:r>
              <w:rPr>
                <w:rFonts w:ascii="Century Gothic" w:hAnsi="Century Gothic"/>
                <w:sz w:val="20"/>
                <w:szCs w:val="20"/>
              </w:rPr>
              <w:t>Práctica Clínica:</w:t>
            </w:r>
          </w:p>
          <w:p w14:paraId="2C05BA11" w14:textId="77777777" w:rsidR="002762E8" w:rsidRPr="00782C8A" w:rsidRDefault="002762E8" w:rsidP="002762E8">
            <w:pPr>
              <w:jc w:val="both"/>
              <w:rPr>
                <w:rFonts w:ascii="Century Gothic" w:hAnsi="Century Gothic"/>
                <w:sz w:val="20"/>
                <w:szCs w:val="20"/>
              </w:rPr>
            </w:pPr>
            <w:r>
              <w:rPr>
                <w:rFonts w:ascii="Century Gothic" w:hAnsi="Century Gothic"/>
                <w:sz w:val="20"/>
                <w:szCs w:val="20"/>
              </w:rPr>
              <w:t>Utilización del Hospital Simulado (HUSU)</w:t>
            </w:r>
          </w:p>
        </w:tc>
        <w:tc>
          <w:tcPr>
            <w:tcW w:w="1843" w:type="dxa"/>
          </w:tcPr>
          <w:p w14:paraId="72BFE19C" w14:textId="77777777" w:rsidR="005D74F3" w:rsidRDefault="00F4493F" w:rsidP="00F4493F">
            <w:pPr>
              <w:jc w:val="both"/>
              <w:rPr>
                <w:rFonts w:ascii="Century Gothic" w:hAnsi="Century Gothic"/>
                <w:sz w:val="20"/>
                <w:szCs w:val="20"/>
              </w:rPr>
            </w:pPr>
            <w:r>
              <w:rPr>
                <w:rFonts w:ascii="Century Gothic" w:hAnsi="Century Gothic"/>
                <w:sz w:val="20"/>
                <w:szCs w:val="20"/>
              </w:rPr>
              <w:t>-Aula</w:t>
            </w:r>
          </w:p>
          <w:p w14:paraId="463F09CB" w14:textId="77777777" w:rsidR="00F4493F" w:rsidRDefault="00F4493F" w:rsidP="00F4493F">
            <w:pPr>
              <w:jc w:val="both"/>
              <w:rPr>
                <w:rFonts w:ascii="Century Gothic" w:hAnsi="Century Gothic"/>
                <w:sz w:val="20"/>
                <w:szCs w:val="20"/>
              </w:rPr>
            </w:pPr>
            <w:r>
              <w:rPr>
                <w:rFonts w:ascii="Century Gothic" w:hAnsi="Century Gothic"/>
                <w:sz w:val="20"/>
                <w:szCs w:val="20"/>
              </w:rPr>
              <w:t>-Equipo Audiovisuales</w:t>
            </w:r>
          </w:p>
          <w:p w14:paraId="7B678EC7" w14:textId="77777777" w:rsidR="0028180D" w:rsidRDefault="0028180D" w:rsidP="00F4493F">
            <w:pPr>
              <w:jc w:val="both"/>
              <w:rPr>
                <w:rFonts w:ascii="Century Gothic" w:hAnsi="Century Gothic"/>
                <w:sz w:val="20"/>
                <w:szCs w:val="20"/>
              </w:rPr>
            </w:pPr>
            <w:r>
              <w:rPr>
                <w:rFonts w:ascii="Century Gothic" w:hAnsi="Century Gothic"/>
                <w:sz w:val="20"/>
                <w:szCs w:val="20"/>
              </w:rPr>
              <w:t>-Tablero, piloto</w:t>
            </w:r>
          </w:p>
          <w:p w14:paraId="4EDD66EC" w14:textId="77777777" w:rsidR="0028180D" w:rsidRDefault="0028180D" w:rsidP="00F4493F">
            <w:pPr>
              <w:jc w:val="both"/>
              <w:rPr>
                <w:rFonts w:ascii="Century Gothic" w:hAnsi="Century Gothic"/>
                <w:sz w:val="20"/>
                <w:szCs w:val="20"/>
              </w:rPr>
            </w:pPr>
          </w:p>
          <w:p w14:paraId="1EC244AD" w14:textId="77777777" w:rsidR="0028180D" w:rsidRDefault="0028180D" w:rsidP="00F4493F">
            <w:pPr>
              <w:jc w:val="both"/>
              <w:rPr>
                <w:rFonts w:ascii="Century Gothic" w:hAnsi="Century Gothic"/>
                <w:sz w:val="20"/>
                <w:szCs w:val="20"/>
              </w:rPr>
            </w:pPr>
          </w:p>
          <w:p w14:paraId="1DD16BA1" w14:textId="77777777" w:rsidR="0028180D" w:rsidRDefault="0028180D" w:rsidP="00F4493F">
            <w:pPr>
              <w:jc w:val="both"/>
              <w:rPr>
                <w:rFonts w:ascii="Century Gothic" w:hAnsi="Century Gothic"/>
                <w:sz w:val="20"/>
                <w:szCs w:val="20"/>
              </w:rPr>
            </w:pPr>
          </w:p>
          <w:p w14:paraId="061ABD9C" w14:textId="77777777" w:rsidR="0028180D" w:rsidRDefault="0028180D" w:rsidP="00F4493F">
            <w:pPr>
              <w:jc w:val="both"/>
              <w:rPr>
                <w:rFonts w:ascii="Century Gothic" w:hAnsi="Century Gothic"/>
                <w:sz w:val="20"/>
                <w:szCs w:val="20"/>
              </w:rPr>
            </w:pPr>
          </w:p>
          <w:p w14:paraId="4AE8AD0A" w14:textId="77777777" w:rsidR="0028180D" w:rsidRDefault="0028180D" w:rsidP="00F4493F">
            <w:pPr>
              <w:jc w:val="both"/>
              <w:rPr>
                <w:rFonts w:ascii="Century Gothic" w:hAnsi="Century Gothic"/>
                <w:sz w:val="20"/>
                <w:szCs w:val="20"/>
              </w:rPr>
            </w:pPr>
          </w:p>
          <w:p w14:paraId="5B432848" w14:textId="77777777" w:rsidR="0028180D" w:rsidRDefault="0028180D" w:rsidP="00F4493F">
            <w:pPr>
              <w:jc w:val="both"/>
              <w:rPr>
                <w:rFonts w:ascii="Century Gothic" w:hAnsi="Century Gothic"/>
                <w:sz w:val="20"/>
                <w:szCs w:val="20"/>
              </w:rPr>
            </w:pPr>
          </w:p>
          <w:p w14:paraId="3A6D2F38" w14:textId="77777777" w:rsidR="0028180D" w:rsidRDefault="0028180D" w:rsidP="00F4493F">
            <w:pPr>
              <w:jc w:val="both"/>
              <w:rPr>
                <w:rFonts w:ascii="Century Gothic" w:hAnsi="Century Gothic"/>
                <w:sz w:val="20"/>
                <w:szCs w:val="20"/>
              </w:rPr>
            </w:pPr>
          </w:p>
          <w:p w14:paraId="09B941C0" w14:textId="77777777" w:rsidR="0028180D" w:rsidRDefault="0028180D" w:rsidP="00F4493F">
            <w:pPr>
              <w:jc w:val="both"/>
              <w:rPr>
                <w:rFonts w:ascii="Century Gothic" w:hAnsi="Century Gothic"/>
                <w:sz w:val="20"/>
                <w:szCs w:val="20"/>
              </w:rPr>
            </w:pPr>
          </w:p>
          <w:p w14:paraId="231C2464" w14:textId="77777777" w:rsidR="0028180D" w:rsidRDefault="0028180D" w:rsidP="00F4493F">
            <w:pPr>
              <w:jc w:val="both"/>
              <w:rPr>
                <w:rFonts w:ascii="Century Gothic" w:hAnsi="Century Gothic"/>
                <w:sz w:val="20"/>
                <w:szCs w:val="20"/>
              </w:rPr>
            </w:pPr>
          </w:p>
          <w:p w14:paraId="09ACC84E" w14:textId="77777777" w:rsidR="0028180D" w:rsidRDefault="0028180D" w:rsidP="00F4493F">
            <w:pPr>
              <w:jc w:val="both"/>
              <w:rPr>
                <w:rFonts w:ascii="Century Gothic" w:hAnsi="Century Gothic"/>
                <w:sz w:val="20"/>
                <w:szCs w:val="20"/>
              </w:rPr>
            </w:pPr>
          </w:p>
          <w:p w14:paraId="448CFFC0" w14:textId="77777777" w:rsidR="0028180D" w:rsidRDefault="0028180D" w:rsidP="00F4493F">
            <w:pPr>
              <w:jc w:val="both"/>
              <w:rPr>
                <w:rFonts w:ascii="Century Gothic" w:hAnsi="Century Gothic"/>
                <w:sz w:val="20"/>
                <w:szCs w:val="20"/>
              </w:rPr>
            </w:pPr>
            <w:r>
              <w:rPr>
                <w:rFonts w:ascii="Century Gothic" w:hAnsi="Century Gothic"/>
                <w:sz w:val="20"/>
                <w:szCs w:val="20"/>
              </w:rPr>
              <w:t>Hospital Simulado</w:t>
            </w:r>
          </w:p>
          <w:p w14:paraId="703C310E" w14:textId="77777777" w:rsidR="0028180D" w:rsidRPr="00782C8A" w:rsidRDefault="0028180D" w:rsidP="00F4493F">
            <w:pPr>
              <w:jc w:val="both"/>
              <w:rPr>
                <w:rFonts w:ascii="Century Gothic" w:hAnsi="Century Gothic"/>
                <w:sz w:val="20"/>
                <w:szCs w:val="20"/>
              </w:rPr>
            </w:pPr>
          </w:p>
        </w:tc>
      </w:tr>
      <w:tr w:rsidR="005D74F3" w:rsidRPr="00D00E57" w14:paraId="71042285" w14:textId="77777777" w:rsidTr="0024458F">
        <w:trPr>
          <w:trHeight w:val="685"/>
        </w:trPr>
        <w:tc>
          <w:tcPr>
            <w:tcW w:w="1276" w:type="dxa"/>
          </w:tcPr>
          <w:p w14:paraId="479A8604" w14:textId="77777777" w:rsidR="005D74F3" w:rsidRDefault="00782C8A" w:rsidP="00782C8A">
            <w:pPr>
              <w:ind w:left="360"/>
              <w:jc w:val="both"/>
              <w:rPr>
                <w:rFonts w:ascii="Century Gothic" w:hAnsi="Century Gothic"/>
                <w:sz w:val="20"/>
                <w:szCs w:val="20"/>
              </w:rPr>
            </w:pPr>
            <w:r w:rsidRPr="00782C8A">
              <w:rPr>
                <w:rFonts w:ascii="Century Gothic" w:hAnsi="Century Gothic"/>
                <w:sz w:val="20"/>
                <w:szCs w:val="20"/>
              </w:rPr>
              <w:t>10</w:t>
            </w:r>
          </w:p>
          <w:p w14:paraId="0E14311B" w14:textId="77777777" w:rsidR="00734BCA" w:rsidRPr="00782C8A" w:rsidRDefault="00CE51DF" w:rsidP="00734BCA">
            <w:pPr>
              <w:jc w:val="both"/>
              <w:rPr>
                <w:rFonts w:ascii="Century Gothic" w:hAnsi="Century Gothic"/>
                <w:sz w:val="20"/>
                <w:szCs w:val="20"/>
              </w:rPr>
            </w:pPr>
            <w:r>
              <w:rPr>
                <w:rFonts w:ascii="Century Gothic" w:hAnsi="Century Gothic"/>
                <w:sz w:val="20"/>
                <w:szCs w:val="20"/>
              </w:rPr>
              <w:t>12/07</w:t>
            </w:r>
            <w:r w:rsidR="0000372A">
              <w:rPr>
                <w:rFonts w:ascii="Century Gothic" w:hAnsi="Century Gothic"/>
                <w:sz w:val="20"/>
                <w:szCs w:val="20"/>
              </w:rPr>
              <w:t>/17</w:t>
            </w:r>
          </w:p>
        </w:tc>
        <w:tc>
          <w:tcPr>
            <w:tcW w:w="2693" w:type="dxa"/>
          </w:tcPr>
          <w:p w14:paraId="37AC90A2" w14:textId="77777777" w:rsidR="00F4493F" w:rsidRDefault="00F4493F" w:rsidP="00F4493F">
            <w:pPr>
              <w:jc w:val="both"/>
              <w:rPr>
                <w:rFonts w:ascii="Century Gothic" w:hAnsi="Century Gothic"/>
                <w:sz w:val="20"/>
                <w:szCs w:val="20"/>
              </w:rPr>
            </w:pPr>
            <w:r>
              <w:rPr>
                <w:rFonts w:ascii="Century Gothic" w:hAnsi="Century Gothic"/>
                <w:sz w:val="20"/>
                <w:szCs w:val="20"/>
              </w:rPr>
              <w:t>Signos Vitales: Sesión II</w:t>
            </w:r>
          </w:p>
          <w:p w14:paraId="723556B0" w14:textId="77777777" w:rsidR="00F4493F" w:rsidRDefault="00F4493F" w:rsidP="00F4493F">
            <w:pPr>
              <w:pStyle w:val="Prrafodelista"/>
              <w:numPr>
                <w:ilvl w:val="0"/>
                <w:numId w:val="19"/>
              </w:numPr>
              <w:jc w:val="both"/>
              <w:rPr>
                <w:rFonts w:ascii="Century Gothic" w:hAnsi="Century Gothic"/>
                <w:sz w:val="20"/>
                <w:szCs w:val="20"/>
              </w:rPr>
            </w:pPr>
            <w:r>
              <w:rPr>
                <w:rFonts w:ascii="Century Gothic" w:hAnsi="Century Gothic"/>
                <w:sz w:val="20"/>
                <w:szCs w:val="20"/>
              </w:rPr>
              <w:t>Pulso y latidos cardíacos</w:t>
            </w:r>
          </w:p>
          <w:p w14:paraId="034B94DA" w14:textId="77777777" w:rsidR="00F4493F" w:rsidRDefault="00F4493F" w:rsidP="00F4493F">
            <w:pPr>
              <w:pStyle w:val="Prrafodelista"/>
              <w:numPr>
                <w:ilvl w:val="0"/>
                <w:numId w:val="19"/>
              </w:numPr>
              <w:jc w:val="both"/>
              <w:rPr>
                <w:rFonts w:ascii="Century Gothic" w:hAnsi="Century Gothic"/>
                <w:sz w:val="20"/>
                <w:szCs w:val="20"/>
              </w:rPr>
            </w:pPr>
            <w:r>
              <w:rPr>
                <w:rFonts w:ascii="Century Gothic" w:hAnsi="Century Gothic"/>
                <w:sz w:val="20"/>
                <w:szCs w:val="20"/>
              </w:rPr>
              <w:t xml:space="preserve">Respiración </w:t>
            </w:r>
          </w:p>
          <w:p w14:paraId="059A2CDD" w14:textId="77777777" w:rsidR="00F4493F" w:rsidRDefault="00F4493F" w:rsidP="00F4493F">
            <w:pPr>
              <w:pStyle w:val="Prrafodelista"/>
              <w:numPr>
                <w:ilvl w:val="0"/>
                <w:numId w:val="19"/>
              </w:numPr>
              <w:jc w:val="both"/>
              <w:rPr>
                <w:rFonts w:ascii="Century Gothic" w:hAnsi="Century Gothic"/>
                <w:sz w:val="20"/>
                <w:szCs w:val="20"/>
              </w:rPr>
            </w:pPr>
            <w:r>
              <w:rPr>
                <w:rFonts w:ascii="Century Gothic" w:hAnsi="Century Gothic"/>
                <w:sz w:val="20"/>
                <w:szCs w:val="20"/>
              </w:rPr>
              <w:t>Presión Arterial</w:t>
            </w:r>
          </w:p>
          <w:p w14:paraId="06B7E093" w14:textId="77777777" w:rsidR="005D74F3" w:rsidRPr="00F4493F" w:rsidRDefault="00F4493F" w:rsidP="00F4493F">
            <w:pPr>
              <w:pStyle w:val="Prrafodelista"/>
              <w:numPr>
                <w:ilvl w:val="0"/>
                <w:numId w:val="19"/>
              </w:numPr>
              <w:jc w:val="both"/>
              <w:rPr>
                <w:rFonts w:ascii="Century Gothic" w:hAnsi="Century Gothic"/>
                <w:sz w:val="20"/>
                <w:szCs w:val="20"/>
              </w:rPr>
            </w:pPr>
            <w:r w:rsidRPr="00F4493F">
              <w:rPr>
                <w:rFonts w:ascii="Century Gothic" w:hAnsi="Century Gothic"/>
                <w:sz w:val="20"/>
                <w:szCs w:val="20"/>
              </w:rPr>
              <w:t>Temperatura</w:t>
            </w:r>
          </w:p>
        </w:tc>
        <w:tc>
          <w:tcPr>
            <w:tcW w:w="2127" w:type="dxa"/>
          </w:tcPr>
          <w:p w14:paraId="572F1A0B" w14:textId="77777777" w:rsidR="005D74F3" w:rsidRPr="00782C8A" w:rsidRDefault="009737C2" w:rsidP="009737C2">
            <w:pPr>
              <w:jc w:val="both"/>
              <w:rPr>
                <w:rFonts w:ascii="Century Gothic" w:hAnsi="Century Gothic"/>
                <w:sz w:val="20"/>
                <w:szCs w:val="20"/>
              </w:rPr>
            </w:pPr>
            <w:r>
              <w:rPr>
                <w:rFonts w:ascii="Century Gothic" w:hAnsi="Century Gothic"/>
                <w:sz w:val="20"/>
                <w:szCs w:val="20"/>
              </w:rPr>
              <w:t xml:space="preserve">-Hospital </w:t>
            </w:r>
            <w:r w:rsidR="00624D88">
              <w:rPr>
                <w:rFonts w:ascii="Century Gothic" w:hAnsi="Century Gothic"/>
                <w:sz w:val="20"/>
                <w:szCs w:val="20"/>
              </w:rPr>
              <w:t>Simulado</w:t>
            </w:r>
            <w:r w:rsidR="00F51EF7">
              <w:rPr>
                <w:rFonts w:ascii="Century Gothic" w:hAnsi="Century Gothic"/>
                <w:sz w:val="20"/>
                <w:szCs w:val="20"/>
              </w:rPr>
              <w:t xml:space="preserve"> dramatizaciones </w:t>
            </w:r>
          </w:p>
        </w:tc>
        <w:tc>
          <w:tcPr>
            <w:tcW w:w="2126" w:type="dxa"/>
          </w:tcPr>
          <w:p w14:paraId="450700D9" w14:textId="77777777" w:rsidR="005D74F3" w:rsidRPr="00F4493F" w:rsidRDefault="00F4493F" w:rsidP="00F4493F">
            <w:pPr>
              <w:jc w:val="both"/>
              <w:rPr>
                <w:rFonts w:ascii="Century Gothic" w:hAnsi="Century Gothic"/>
                <w:sz w:val="20"/>
                <w:szCs w:val="20"/>
              </w:rPr>
            </w:pPr>
            <w:r>
              <w:rPr>
                <w:rFonts w:ascii="Century Gothic" w:hAnsi="Century Gothic"/>
                <w:sz w:val="20"/>
                <w:szCs w:val="20"/>
              </w:rPr>
              <w:t xml:space="preserve">-Presentación de los grupos de las dramatizaciones en el Hospital Simulado </w:t>
            </w:r>
            <w:r w:rsidR="009737C2">
              <w:rPr>
                <w:rFonts w:ascii="Century Gothic" w:hAnsi="Century Gothic"/>
                <w:sz w:val="20"/>
                <w:szCs w:val="20"/>
              </w:rPr>
              <w:t>(presentaran en parejas en la cual uno es el paciente y el otro es el operador los signos vitales)</w:t>
            </w:r>
          </w:p>
        </w:tc>
        <w:tc>
          <w:tcPr>
            <w:tcW w:w="1843" w:type="dxa"/>
          </w:tcPr>
          <w:p w14:paraId="38B86A83" w14:textId="77777777" w:rsidR="0028180D" w:rsidRDefault="0028180D" w:rsidP="0028180D">
            <w:pPr>
              <w:jc w:val="both"/>
              <w:rPr>
                <w:rFonts w:ascii="Century Gothic" w:hAnsi="Century Gothic"/>
                <w:sz w:val="20"/>
                <w:szCs w:val="20"/>
              </w:rPr>
            </w:pPr>
            <w:r>
              <w:rPr>
                <w:rFonts w:ascii="Century Gothic" w:hAnsi="Century Gothic"/>
                <w:sz w:val="20"/>
                <w:szCs w:val="20"/>
              </w:rPr>
              <w:t>Aula</w:t>
            </w:r>
          </w:p>
          <w:p w14:paraId="15DAE9BA" w14:textId="77777777" w:rsidR="0028180D" w:rsidRDefault="0028180D" w:rsidP="0028180D">
            <w:pPr>
              <w:jc w:val="both"/>
              <w:rPr>
                <w:rFonts w:ascii="Century Gothic" w:hAnsi="Century Gothic"/>
                <w:sz w:val="20"/>
                <w:szCs w:val="20"/>
              </w:rPr>
            </w:pPr>
            <w:r>
              <w:rPr>
                <w:rFonts w:ascii="Century Gothic" w:hAnsi="Century Gothic"/>
                <w:sz w:val="20"/>
                <w:szCs w:val="20"/>
              </w:rPr>
              <w:t>-Equipo Audiovisuales</w:t>
            </w:r>
          </w:p>
          <w:p w14:paraId="0A4538A6" w14:textId="77777777" w:rsidR="0028180D" w:rsidRDefault="0028180D" w:rsidP="0028180D">
            <w:pPr>
              <w:jc w:val="both"/>
              <w:rPr>
                <w:rFonts w:ascii="Century Gothic" w:hAnsi="Century Gothic"/>
                <w:sz w:val="20"/>
                <w:szCs w:val="20"/>
              </w:rPr>
            </w:pPr>
            <w:r>
              <w:rPr>
                <w:rFonts w:ascii="Century Gothic" w:hAnsi="Century Gothic"/>
                <w:sz w:val="20"/>
                <w:szCs w:val="20"/>
              </w:rPr>
              <w:t>-Tablero, piloto</w:t>
            </w:r>
          </w:p>
          <w:p w14:paraId="1C9AF500" w14:textId="77777777" w:rsidR="0028180D" w:rsidRDefault="0028180D" w:rsidP="0028180D">
            <w:pPr>
              <w:jc w:val="both"/>
              <w:rPr>
                <w:rFonts w:ascii="Century Gothic" w:hAnsi="Century Gothic"/>
                <w:sz w:val="20"/>
                <w:szCs w:val="20"/>
              </w:rPr>
            </w:pPr>
          </w:p>
          <w:p w14:paraId="7FB5B96B" w14:textId="77777777" w:rsidR="0028180D" w:rsidRDefault="0028180D" w:rsidP="0028180D">
            <w:pPr>
              <w:jc w:val="both"/>
              <w:rPr>
                <w:rFonts w:ascii="Century Gothic" w:hAnsi="Century Gothic"/>
                <w:sz w:val="20"/>
                <w:szCs w:val="20"/>
              </w:rPr>
            </w:pPr>
          </w:p>
          <w:p w14:paraId="79973574" w14:textId="77777777" w:rsidR="0028180D" w:rsidRDefault="0028180D" w:rsidP="0028180D">
            <w:pPr>
              <w:jc w:val="both"/>
              <w:rPr>
                <w:rFonts w:ascii="Century Gothic" w:hAnsi="Century Gothic"/>
                <w:sz w:val="20"/>
                <w:szCs w:val="20"/>
              </w:rPr>
            </w:pPr>
          </w:p>
          <w:p w14:paraId="38EA9F73" w14:textId="77777777" w:rsidR="0028180D" w:rsidRDefault="0028180D" w:rsidP="0028180D">
            <w:pPr>
              <w:jc w:val="both"/>
              <w:rPr>
                <w:rFonts w:ascii="Century Gothic" w:hAnsi="Century Gothic"/>
                <w:sz w:val="20"/>
                <w:szCs w:val="20"/>
              </w:rPr>
            </w:pPr>
            <w:r>
              <w:rPr>
                <w:rFonts w:ascii="Century Gothic" w:hAnsi="Century Gothic"/>
                <w:sz w:val="20"/>
                <w:szCs w:val="20"/>
              </w:rPr>
              <w:t>Hospital Simulado</w:t>
            </w:r>
          </w:p>
          <w:p w14:paraId="1BF3BF71" w14:textId="77777777" w:rsidR="005D74F3" w:rsidRPr="00782C8A" w:rsidRDefault="005D74F3" w:rsidP="0028180D">
            <w:pPr>
              <w:jc w:val="both"/>
              <w:rPr>
                <w:rFonts w:ascii="Century Gothic" w:hAnsi="Century Gothic"/>
                <w:sz w:val="20"/>
                <w:szCs w:val="20"/>
              </w:rPr>
            </w:pPr>
          </w:p>
        </w:tc>
      </w:tr>
      <w:tr w:rsidR="005D74F3" w:rsidRPr="00D00E57" w14:paraId="75DF7C06" w14:textId="77777777" w:rsidTr="0024458F">
        <w:trPr>
          <w:trHeight w:val="238"/>
        </w:trPr>
        <w:tc>
          <w:tcPr>
            <w:tcW w:w="1276" w:type="dxa"/>
          </w:tcPr>
          <w:p w14:paraId="46AD4BAA" w14:textId="77777777" w:rsidR="005D74F3" w:rsidRDefault="00782C8A" w:rsidP="00782C8A">
            <w:pPr>
              <w:ind w:left="360"/>
              <w:jc w:val="both"/>
              <w:rPr>
                <w:rFonts w:ascii="Century Gothic" w:hAnsi="Century Gothic"/>
                <w:sz w:val="20"/>
                <w:szCs w:val="20"/>
              </w:rPr>
            </w:pPr>
            <w:r w:rsidRPr="00782C8A">
              <w:rPr>
                <w:rFonts w:ascii="Century Gothic" w:hAnsi="Century Gothic"/>
                <w:sz w:val="20"/>
                <w:szCs w:val="20"/>
              </w:rPr>
              <w:t>11</w:t>
            </w:r>
          </w:p>
          <w:p w14:paraId="013CA2A3" w14:textId="77777777" w:rsidR="00734BCA" w:rsidRPr="00782C8A" w:rsidRDefault="00CE51DF" w:rsidP="00734BCA">
            <w:pPr>
              <w:jc w:val="both"/>
              <w:rPr>
                <w:rFonts w:ascii="Century Gothic" w:hAnsi="Century Gothic"/>
                <w:sz w:val="20"/>
                <w:szCs w:val="20"/>
              </w:rPr>
            </w:pPr>
            <w:r>
              <w:rPr>
                <w:rFonts w:ascii="Century Gothic" w:hAnsi="Century Gothic"/>
                <w:sz w:val="20"/>
                <w:szCs w:val="20"/>
              </w:rPr>
              <w:t>19/07</w:t>
            </w:r>
            <w:r w:rsidR="0000372A">
              <w:rPr>
                <w:rFonts w:ascii="Century Gothic" w:hAnsi="Century Gothic"/>
                <w:sz w:val="20"/>
                <w:szCs w:val="20"/>
              </w:rPr>
              <w:t>/17</w:t>
            </w:r>
          </w:p>
        </w:tc>
        <w:tc>
          <w:tcPr>
            <w:tcW w:w="2693" w:type="dxa"/>
          </w:tcPr>
          <w:p w14:paraId="0E37ED95" w14:textId="77777777" w:rsidR="005D74F3" w:rsidRDefault="0028180D" w:rsidP="0028180D">
            <w:pPr>
              <w:jc w:val="both"/>
              <w:rPr>
                <w:rFonts w:ascii="Century Gothic" w:hAnsi="Century Gothic"/>
                <w:sz w:val="20"/>
                <w:szCs w:val="20"/>
              </w:rPr>
            </w:pPr>
            <w:r>
              <w:rPr>
                <w:rFonts w:ascii="Century Gothic" w:hAnsi="Century Gothic"/>
                <w:sz w:val="20"/>
                <w:szCs w:val="20"/>
              </w:rPr>
              <w:t xml:space="preserve">Lesiones comunes de Cavidad Bucal: </w:t>
            </w:r>
            <w:r w:rsidR="000417F2">
              <w:rPr>
                <w:rFonts w:ascii="Century Gothic" w:hAnsi="Century Gothic"/>
                <w:sz w:val="20"/>
                <w:szCs w:val="20"/>
              </w:rPr>
              <w:t>Sesión I</w:t>
            </w:r>
          </w:p>
          <w:p w14:paraId="12A2209C" w14:textId="77777777" w:rsidR="00C14167" w:rsidRPr="00C14167" w:rsidRDefault="00C14167" w:rsidP="00C14167">
            <w:pPr>
              <w:pStyle w:val="Prrafodelista"/>
              <w:numPr>
                <w:ilvl w:val="0"/>
                <w:numId w:val="21"/>
              </w:numPr>
              <w:jc w:val="both"/>
              <w:rPr>
                <w:rFonts w:ascii="Century Gothic" w:hAnsi="Century Gothic"/>
                <w:sz w:val="20"/>
                <w:szCs w:val="20"/>
              </w:rPr>
            </w:pPr>
            <w:r w:rsidRPr="00C14167">
              <w:rPr>
                <w:rFonts w:ascii="Century Gothic" w:hAnsi="Century Gothic"/>
                <w:sz w:val="20"/>
                <w:szCs w:val="20"/>
              </w:rPr>
              <w:t xml:space="preserve">Coloración </w:t>
            </w:r>
          </w:p>
          <w:p w14:paraId="70C9B77B" w14:textId="77777777" w:rsidR="00C14167" w:rsidRDefault="00C14167" w:rsidP="00C14167">
            <w:pPr>
              <w:pStyle w:val="Prrafodelista"/>
              <w:numPr>
                <w:ilvl w:val="0"/>
                <w:numId w:val="21"/>
              </w:numPr>
              <w:jc w:val="both"/>
              <w:rPr>
                <w:rFonts w:ascii="Century Gothic" w:hAnsi="Century Gothic"/>
                <w:sz w:val="20"/>
                <w:szCs w:val="20"/>
              </w:rPr>
            </w:pPr>
            <w:r>
              <w:rPr>
                <w:rFonts w:ascii="Century Gothic" w:hAnsi="Century Gothic"/>
                <w:sz w:val="20"/>
                <w:szCs w:val="20"/>
              </w:rPr>
              <w:t>Planas</w:t>
            </w:r>
          </w:p>
          <w:p w14:paraId="0590D1BA" w14:textId="77777777" w:rsidR="00C14167" w:rsidRDefault="00C14167" w:rsidP="00C14167">
            <w:pPr>
              <w:pStyle w:val="Prrafodelista"/>
              <w:numPr>
                <w:ilvl w:val="0"/>
                <w:numId w:val="21"/>
              </w:numPr>
              <w:jc w:val="both"/>
              <w:rPr>
                <w:rFonts w:ascii="Century Gothic" w:hAnsi="Century Gothic"/>
                <w:sz w:val="20"/>
                <w:szCs w:val="20"/>
              </w:rPr>
            </w:pPr>
            <w:r>
              <w:rPr>
                <w:rFonts w:ascii="Century Gothic" w:hAnsi="Century Gothic"/>
                <w:sz w:val="20"/>
                <w:szCs w:val="20"/>
              </w:rPr>
              <w:t>Elevadas</w:t>
            </w:r>
          </w:p>
          <w:p w14:paraId="1FCA74F5" w14:textId="77777777" w:rsidR="00C14167" w:rsidRPr="00C14167" w:rsidRDefault="00C14167" w:rsidP="00C14167">
            <w:pPr>
              <w:pStyle w:val="Prrafodelista"/>
              <w:numPr>
                <w:ilvl w:val="0"/>
                <w:numId w:val="21"/>
              </w:numPr>
              <w:jc w:val="both"/>
              <w:rPr>
                <w:rFonts w:ascii="Century Gothic" w:hAnsi="Century Gothic"/>
                <w:sz w:val="20"/>
                <w:szCs w:val="20"/>
              </w:rPr>
            </w:pPr>
            <w:r>
              <w:rPr>
                <w:rFonts w:ascii="Century Gothic" w:hAnsi="Century Gothic"/>
                <w:sz w:val="20"/>
                <w:szCs w:val="20"/>
              </w:rPr>
              <w:t>Tumorales</w:t>
            </w:r>
          </w:p>
        </w:tc>
        <w:tc>
          <w:tcPr>
            <w:tcW w:w="2127" w:type="dxa"/>
          </w:tcPr>
          <w:p w14:paraId="34F5B12C" w14:textId="77777777" w:rsidR="005D74F3" w:rsidRDefault="00624D88" w:rsidP="00624D88">
            <w:pPr>
              <w:jc w:val="both"/>
              <w:rPr>
                <w:rFonts w:ascii="Century Gothic" w:hAnsi="Century Gothic"/>
                <w:sz w:val="20"/>
                <w:szCs w:val="20"/>
              </w:rPr>
            </w:pPr>
            <w:r>
              <w:rPr>
                <w:rFonts w:ascii="Century Gothic" w:hAnsi="Century Gothic"/>
                <w:sz w:val="20"/>
                <w:szCs w:val="20"/>
              </w:rPr>
              <w:t>-Prueba diagnóstica</w:t>
            </w:r>
          </w:p>
          <w:p w14:paraId="509ABA7A" w14:textId="77777777" w:rsidR="00624D88" w:rsidRDefault="00624D88" w:rsidP="00624D88">
            <w:pPr>
              <w:jc w:val="both"/>
              <w:rPr>
                <w:rFonts w:ascii="Century Gothic" w:hAnsi="Century Gothic"/>
                <w:sz w:val="20"/>
                <w:szCs w:val="20"/>
              </w:rPr>
            </w:pPr>
            <w:r>
              <w:rPr>
                <w:rFonts w:ascii="Century Gothic" w:hAnsi="Century Gothic"/>
                <w:sz w:val="20"/>
                <w:szCs w:val="20"/>
              </w:rPr>
              <w:t>-Clase Magistral</w:t>
            </w:r>
          </w:p>
          <w:p w14:paraId="5AF0BDD3" w14:textId="77777777" w:rsidR="00BB35AD" w:rsidRDefault="00BB35AD" w:rsidP="00624D88">
            <w:pPr>
              <w:jc w:val="both"/>
              <w:rPr>
                <w:rFonts w:ascii="Century Gothic" w:hAnsi="Century Gothic"/>
                <w:sz w:val="20"/>
                <w:szCs w:val="20"/>
              </w:rPr>
            </w:pPr>
          </w:p>
          <w:p w14:paraId="60AF29E2" w14:textId="77777777" w:rsidR="00BB35AD" w:rsidRDefault="00BB35AD" w:rsidP="00624D88">
            <w:pPr>
              <w:jc w:val="both"/>
              <w:rPr>
                <w:rFonts w:ascii="Century Gothic" w:hAnsi="Century Gothic"/>
                <w:sz w:val="20"/>
                <w:szCs w:val="20"/>
              </w:rPr>
            </w:pPr>
          </w:p>
          <w:p w14:paraId="3AE6A1F6" w14:textId="77777777" w:rsidR="00BB35AD" w:rsidRDefault="00BB35AD" w:rsidP="00624D88">
            <w:pPr>
              <w:jc w:val="both"/>
              <w:rPr>
                <w:rFonts w:ascii="Century Gothic" w:hAnsi="Century Gothic"/>
                <w:sz w:val="20"/>
                <w:szCs w:val="20"/>
              </w:rPr>
            </w:pPr>
          </w:p>
          <w:p w14:paraId="3CE0328F" w14:textId="77777777" w:rsidR="00BB35AD" w:rsidRDefault="00BB35AD" w:rsidP="00624D88">
            <w:pPr>
              <w:jc w:val="both"/>
              <w:rPr>
                <w:rFonts w:ascii="Century Gothic" w:hAnsi="Century Gothic"/>
                <w:sz w:val="20"/>
                <w:szCs w:val="20"/>
              </w:rPr>
            </w:pPr>
          </w:p>
          <w:p w14:paraId="000069C6" w14:textId="77777777" w:rsidR="00BB35AD" w:rsidRDefault="00BB35AD" w:rsidP="00624D88">
            <w:pPr>
              <w:jc w:val="both"/>
              <w:rPr>
                <w:rFonts w:ascii="Century Gothic" w:hAnsi="Century Gothic"/>
                <w:sz w:val="20"/>
                <w:szCs w:val="20"/>
              </w:rPr>
            </w:pPr>
            <w:r>
              <w:rPr>
                <w:rFonts w:ascii="Century Gothic" w:hAnsi="Century Gothic"/>
                <w:sz w:val="20"/>
                <w:szCs w:val="20"/>
              </w:rPr>
              <w:t>-Dinámica de grupo.</w:t>
            </w:r>
          </w:p>
          <w:p w14:paraId="2AE691E5" w14:textId="77777777" w:rsidR="00BB35AD" w:rsidRDefault="00BB35AD" w:rsidP="00624D88">
            <w:pPr>
              <w:jc w:val="both"/>
              <w:rPr>
                <w:rFonts w:ascii="Century Gothic" w:hAnsi="Century Gothic"/>
                <w:sz w:val="20"/>
                <w:szCs w:val="20"/>
              </w:rPr>
            </w:pPr>
          </w:p>
          <w:p w14:paraId="6A77C42C" w14:textId="77777777" w:rsidR="00BB35AD" w:rsidRDefault="00BB35AD" w:rsidP="00624D88">
            <w:pPr>
              <w:jc w:val="both"/>
              <w:rPr>
                <w:rFonts w:ascii="Century Gothic" w:hAnsi="Century Gothic"/>
                <w:sz w:val="20"/>
                <w:szCs w:val="20"/>
              </w:rPr>
            </w:pPr>
          </w:p>
          <w:p w14:paraId="0FADCCA4" w14:textId="77777777" w:rsidR="00BB35AD" w:rsidRDefault="00BB35AD" w:rsidP="00624D88">
            <w:pPr>
              <w:jc w:val="both"/>
              <w:rPr>
                <w:rFonts w:ascii="Century Gothic" w:hAnsi="Century Gothic"/>
                <w:sz w:val="20"/>
                <w:szCs w:val="20"/>
              </w:rPr>
            </w:pPr>
          </w:p>
          <w:p w14:paraId="19905E56" w14:textId="77777777" w:rsidR="00BB35AD" w:rsidRDefault="00BB35AD" w:rsidP="00624D88">
            <w:pPr>
              <w:jc w:val="both"/>
              <w:rPr>
                <w:rFonts w:ascii="Century Gothic" w:hAnsi="Century Gothic"/>
                <w:sz w:val="20"/>
                <w:szCs w:val="20"/>
              </w:rPr>
            </w:pPr>
          </w:p>
          <w:p w14:paraId="527FC9E8" w14:textId="77777777" w:rsidR="00BB35AD" w:rsidRDefault="00BB35AD" w:rsidP="00624D88">
            <w:pPr>
              <w:jc w:val="both"/>
              <w:rPr>
                <w:rFonts w:ascii="Century Gothic" w:hAnsi="Century Gothic"/>
                <w:sz w:val="20"/>
                <w:szCs w:val="20"/>
              </w:rPr>
            </w:pPr>
          </w:p>
          <w:p w14:paraId="0B7199C2" w14:textId="77777777" w:rsidR="00BB35AD" w:rsidRDefault="00BB35AD" w:rsidP="00624D88">
            <w:pPr>
              <w:jc w:val="both"/>
              <w:rPr>
                <w:rFonts w:ascii="Century Gothic" w:hAnsi="Century Gothic"/>
                <w:sz w:val="20"/>
                <w:szCs w:val="20"/>
              </w:rPr>
            </w:pPr>
          </w:p>
          <w:p w14:paraId="20245E1A" w14:textId="77777777" w:rsidR="00BB35AD" w:rsidRDefault="00BB35AD" w:rsidP="00624D88">
            <w:pPr>
              <w:jc w:val="both"/>
              <w:rPr>
                <w:rFonts w:ascii="Century Gothic" w:hAnsi="Century Gothic"/>
                <w:sz w:val="20"/>
                <w:szCs w:val="20"/>
              </w:rPr>
            </w:pPr>
          </w:p>
          <w:p w14:paraId="2E3ACEE2" w14:textId="77777777" w:rsidR="00BB35AD" w:rsidRDefault="00BB35AD" w:rsidP="00624D88">
            <w:pPr>
              <w:jc w:val="both"/>
              <w:rPr>
                <w:rFonts w:ascii="Century Gothic" w:hAnsi="Century Gothic"/>
                <w:sz w:val="20"/>
                <w:szCs w:val="20"/>
              </w:rPr>
            </w:pPr>
          </w:p>
          <w:p w14:paraId="211F79DD" w14:textId="77777777" w:rsidR="00BB35AD" w:rsidRDefault="00BB35AD" w:rsidP="00624D88">
            <w:pPr>
              <w:jc w:val="both"/>
              <w:rPr>
                <w:rFonts w:ascii="Century Gothic" w:hAnsi="Century Gothic"/>
                <w:sz w:val="20"/>
                <w:szCs w:val="20"/>
              </w:rPr>
            </w:pPr>
          </w:p>
          <w:p w14:paraId="4F92CAE2" w14:textId="77777777" w:rsidR="00BB35AD" w:rsidRDefault="00BB35AD" w:rsidP="00624D88">
            <w:pPr>
              <w:jc w:val="both"/>
              <w:rPr>
                <w:rFonts w:ascii="Century Gothic" w:hAnsi="Century Gothic"/>
                <w:sz w:val="20"/>
                <w:szCs w:val="20"/>
              </w:rPr>
            </w:pPr>
          </w:p>
          <w:p w14:paraId="4D7E1166" w14:textId="77777777" w:rsidR="00BB35AD" w:rsidRDefault="00BB35AD" w:rsidP="00624D88">
            <w:pPr>
              <w:jc w:val="both"/>
              <w:rPr>
                <w:rFonts w:ascii="Century Gothic" w:hAnsi="Century Gothic"/>
                <w:sz w:val="20"/>
                <w:szCs w:val="20"/>
              </w:rPr>
            </w:pPr>
          </w:p>
          <w:p w14:paraId="786E52F6" w14:textId="77777777" w:rsidR="00BB35AD" w:rsidRDefault="00BB35AD" w:rsidP="00624D88">
            <w:pPr>
              <w:jc w:val="both"/>
              <w:rPr>
                <w:rFonts w:ascii="Century Gothic" w:hAnsi="Century Gothic"/>
                <w:sz w:val="20"/>
                <w:szCs w:val="20"/>
              </w:rPr>
            </w:pPr>
          </w:p>
          <w:p w14:paraId="3B71B090" w14:textId="77777777" w:rsidR="00BB35AD" w:rsidRDefault="00BB35AD" w:rsidP="00624D88">
            <w:pPr>
              <w:jc w:val="both"/>
              <w:rPr>
                <w:rFonts w:ascii="Century Gothic" w:hAnsi="Century Gothic"/>
                <w:sz w:val="20"/>
                <w:szCs w:val="20"/>
              </w:rPr>
            </w:pPr>
          </w:p>
          <w:p w14:paraId="138F4E45" w14:textId="77777777" w:rsidR="00BB35AD" w:rsidRDefault="00BB35AD" w:rsidP="00624D88">
            <w:pPr>
              <w:jc w:val="both"/>
              <w:rPr>
                <w:rFonts w:ascii="Century Gothic" w:hAnsi="Century Gothic"/>
                <w:sz w:val="20"/>
                <w:szCs w:val="20"/>
              </w:rPr>
            </w:pPr>
          </w:p>
          <w:p w14:paraId="7BBA6B41" w14:textId="77777777" w:rsidR="00BB35AD" w:rsidRDefault="00BB35AD" w:rsidP="00624D88">
            <w:pPr>
              <w:jc w:val="both"/>
              <w:rPr>
                <w:rFonts w:ascii="Century Gothic" w:hAnsi="Century Gothic"/>
                <w:sz w:val="20"/>
                <w:szCs w:val="20"/>
              </w:rPr>
            </w:pPr>
          </w:p>
          <w:p w14:paraId="39B193AD" w14:textId="77777777" w:rsidR="00BB35AD" w:rsidRDefault="00BB35AD" w:rsidP="00624D88">
            <w:pPr>
              <w:jc w:val="both"/>
              <w:rPr>
                <w:rFonts w:ascii="Century Gothic" w:hAnsi="Century Gothic"/>
                <w:sz w:val="20"/>
                <w:szCs w:val="20"/>
              </w:rPr>
            </w:pPr>
          </w:p>
          <w:p w14:paraId="6C7B1F73" w14:textId="77777777" w:rsidR="00BB35AD" w:rsidRDefault="00BB35AD" w:rsidP="00624D88">
            <w:pPr>
              <w:jc w:val="both"/>
              <w:rPr>
                <w:rFonts w:ascii="Century Gothic" w:hAnsi="Century Gothic"/>
                <w:sz w:val="20"/>
                <w:szCs w:val="20"/>
              </w:rPr>
            </w:pPr>
          </w:p>
          <w:p w14:paraId="4A72632E" w14:textId="77777777" w:rsidR="00BB35AD" w:rsidRDefault="00BB35AD" w:rsidP="00624D88">
            <w:pPr>
              <w:jc w:val="both"/>
              <w:rPr>
                <w:rFonts w:ascii="Century Gothic" w:hAnsi="Century Gothic"/>
                <w:sz w:val="20"/>
                <w:szCs w:val="20"/>
              </w:rPr>
            </w:pPr>
          </w:p>
          <w:p w14:paraId="2153C4D6" w14:textId="77777777" w:rsidR="00BB35AD" w:rsidRDefault="00BB35AD" w:rsidP="00624D88">
            <w:pPr>
              <w:jc w:val="both"/>
              <w:rPr>
                <w:rFonts w:ascii="Century Gothic" w:hAnsi="Century Gothic"/>
                <w:sz w:val="20"/>
                <w:szCs w:val="20"/>
              </w:rPr>
            </w:pPr>
          </w:p>
          <w:p w14:paraId="25B31984" w14:textId="77777777" w:rsidR="00BB35AD" w:rsidRDefault="00BB35AD" w:rsidP="00624D88">
            <w:pPr>
              <w:jc w:val="both"/>
              <w:rPr>
                <w:rFonts w:ascii="Century Gothic" w:hAnsi="Century Gothic"/>
                <w:sz w:val="20"/>
                <w:szCs w:val="20"/>
              </w:rPr>
            </w:pPr>
          </w:p>
          <w:p w14:paraId="62E69346" w14:textId="77777777" w:rsidR="00BB35AD" w:rsidRDefault="00BB35AD" w:rsidP="00624D88">
            <w:pPr>
              <w:jc w:val="both"/>
              <w:rPr>
                <w:rFonts w:ascii="Century Gothic" w:hAnsi="Century Gothic"/>
                <w:sz w:val="20"/>
                <w:szCs w:val="20"/>
              </w:rPr>
            </w:pPr>
          </w:p>
          <w:p w14:paraId="42ACD8B8" w14:textId="77777777" w:rsidR="00BB35AD" w:rsidRDefault="00BB35AD" w:rsidP="00624D88">
            <w:pPr>
              <w:jc w:val="both"/>
              <w:rPr>
                <w:rFonts w:ascii="Century Gothic" w:hAnsi="Century Gothic"/>
                <w:sz w:val="20"/>
                <w:szCs w:val="20"/>
              </w:rPr>
            </w:pPr>
          </w:p>
          <w:p w14:paraId="7C02E115" w14:textId="77777777" w:rsidR="00BB35AD" w:rsidRPr="00624D88" w:rsidRDefault="003B16C5" w:rsidP="00624D88">
            <w:pPr>
              <w:jc w:val="both"/>
              <w:rPr>
                <w:rFonts w:ascii="Century Gothic" w:hAnsi="Century Gothic"/>
                <w:sz w:val="20"/>
                <w:szCs w:val="20"/>
              </w:rPr>
            </w:pPr>
            <w:r>
              <w:rPr>
                <w:rFonts w:ascii="Century Gothic" w:hAnsi="Century Gothic"/>
                <w:sz w:val="20"/>
                <w:szCs w:val="20"/>
              </w:rPr>
              <w:t>-Labor</w:t>
            </w:r>
            <w:r w:rsidR="00BB35AD">
              <w:rPr>
                <w:rFonts w:ascii="Century Gothic" w:hAnsi="Century Gothic"/>
                <w:sz w:val="20"/>
                <w:szCs w:val="20"/>
              </w:rPr>
              <w:t>atorio</w:t>
            </w:r>
          </w:p>
        </w:tc>
        <w:tc>
          <w:tcPr>
            <w:tcW w:w="2126" w:type="dxa"/>
          </w:tcPr>
          <w:p w14:paraId="1581E575" w14:textId="77777777" w:rsidR="005D74F3" w:rsidRDefault="005D7C4D" w:rsidP="005D7C4D">
            <w:pPr>
              <w:jc w:val="both"/>
              <w:rPr>
                <w:rFonts w:ascii="Century Gothic" w:hAnsi="Century Gothic"/>
                <w:sz w:val="20"/>
                <w:szCs w:val="20"/>
              </w:rPr>
            </w:pPr>
            <w:r>
              <w:rPr>
                <w:rFonts w:ascii="Century Gothic" w:hAnsi="Century Gothic"/>
                <w:sz w:val="20"/>
                <w:szCs w:val="20"/>
              </w:rPr>
              <w:t>Inicio: Pre-test</w:t>
            </w:r>
          </w:p>
          <w:p w14:paraId="334C72AD" w14:textId="77777777" w:rsidR="00624D88" w:rsidRDefault="00624D88" w:rsidP="005D7C4D">
            <w:pPr>
              <w:jc w:val="both"/>
              <w:rPr>
                <w:rFonts w:ascii="Century Gothic" w:hAnsi="Century Gothic"/>
                <w:sz w:val="20"/>
                <w:szCs w:val="20"/>
              </w:rPr>
            </w:pPr>
          </w:p>
          <w:p w14:paraId="16D82108" w14:textId="77777777" w:rsidR="005D7C4D" w:rsidRDefault="005D7C4D" w:rsidP="005D7C4D">
            <w:pPr>
              <w:jc w:val="both"/>
              <w:rPr>
                <w:rFonts w:ascii="Century Gothic" w:hAnsi="Century Gothic"/>
                <w:sz w:val="20"/>
                <w:szCs w:val="20"/>
              </w:rPr>
            </w:pPr>
            <w:r>
              <w:rPr>
                <w:rFonts w:ascii="Century Gothic" w:hAnsi="Century Gothic"/>
                <w:sz w:val="20"/>
                <w:szCs w:val="20"/>
              </w:rPr>
              <w:t>D</w:t>
            </w:r>
            <w:r w:rsidR="00624D88">
              <w:rPr>
                <w:rFonts w:ascii="Century Gothic" w:hAnsi="Century Gothic"/>
                <w:sz w:val="20"/>
                <w:szCs w:val="20"/>
              </w:rPr>
              <w:t>esarrollo: Exposición dialogada</w:t>
            </w:r>
          </w:p>
          <w:p w14:paraId="7C77DCA3" w14:textId="77777777" w:rsidR="00624D88" w:rsidRDefault="00624D88" w:rsidP="005D7C4D">
            <w:pPr>
              <w:jc w:val="both"/>
              <w:rPr>
                <w:rFonts w:ascii="Century Gothic" w:hAnsi="Century Gothic"/>
                <w:sz w:val="20"/>
                <w:szCs w:val="20"/>
              </w:rPr>
            </w:pPr>
          </w:p>
          <w:p w14:paraId="1D5843EA" w14:textId="77777777" w:rsidR="00734BCA" w:rsidRDefault="00624D88" w:rsidP="005D7C4D">
            <w:pPr>
              <w:jc w:val="both"/>
              <w:rPr>
                <w:rFonts w:ascii="Century Gothic" w:hAnsi="Century Gothic"/>
                <w:sz w:val="20"/>
                <w:szCs w:val="20"/>
              </w:rPr>
            </w:pPr>
            <w:r>
              <w:rPr>
                <w:rFonts w:ascii="Century Gothic" w:hAnsi="Century Gothic"/>
                <w:sz w:val="20"/>
                <w:szCs w:val="20"/>
              </w:rPr>
              <w:t xml:space="preserve">Cierre: Conclusiones, asignación por grupo de cinco personas, se les proveerá casos clínicos de lesiones de la cavidad bucal </w:t>
            </w:r>
            <w:r w:rsidR="004155C4">
              <w:rPr>
                <w:rFonts w:ascii="Century Gothic" w:hAnsi="Century Gothic"/>
                <w:sz w:val="20"/>
                <w:szCs w:val="20"/>
              </w:rPr>
              <w:t xml:space="preserve">en la cual deben aplicar diferentes técnicas de aprendizaje para la explicación al </w:t>
            </w:r>
            <w:r w:rsidR="00BB35AD">
              <w:rPr>
                <w:rFonts w:ascii="Century Gothic" w:hAnsi="Century Gothic"/>
                <w:sz w:val="20"/>
                <w:szCs w:val="20"/>
              </w:rPr>
              <w:t xml:space="preserve">resto del </w:t>
            </w:r>
            <w:r w:rsidR="004155C4">
              <w:rPr>
                <w:rFonts w:ascii="Century Gothic" w:hAnsi="Century Gothic"/>
                <w:sz w:val="20"/>
                <w:szCs w:val="20"/>
              </w:rPr>
              <w:t>grupo como son:</w:t>
            </w:r>
            <w:r w:rsidR="00BB35AD">
              <w:rPr>
                <w:rFonts w:ascii="Century Gothic" w:hAnsi="Century Gothic"/>
                <w:sz w:val="20"/>
                <w:szCs w:val="20"/>
              </w:rPr>
              <w:t xml:space="preserve"> Debate, simposio, mesa redonda, foro y taller igualmente se les entregara el material de la descripción de la técnica y la explicación.</w:t>
            </w:r>
          </w:p>
          <w:p w14:paraId="5E3234A8" w14:textId="77777777" w:rsidR="005D7C4D" w:rsidRDefault="005D7C4D" w:rsidP="005D7C4D">
            <w:pPr>
              <w:jc w:val="both"/>
              <w:rPr>
                <w:rFonts w:ascii="Century Gothic" w:hAnsi="Century Gothic"/>
                <w:sz w:val="20"/>
                <w:szCs w:val="20"/>
              </w:rPr>
            </w:pPr>
          </w:p>
          <w:p w14:paraId="471B0A44" w14:textId="77777777" w:rsidR="00734BCA" w:rsidRDefault="00734BCA" w:rsidP="005D7C4D">
            <w:pPr>
              <w:jc w:val="both"/>
              <w:rPr>
                <w:rFonts w:ascii="Century Gothic" w:hAnsi="Century Gothic"/>
                <w:sz w:val="20"/>
                <w:szCs w:val="20"/>
              </w:rPr>
            </w:pPr>
          </w:p>
          <w:p w14:paraId="7365A87E" w14:textId="77777777" w:rsidR="00734BCA" w:rsidRDefault="00734BCA" w:rsidP="005D7C4D">
            <w:pPr>
              <w:jc w:val="both"/>
              <w:rPr>
                <w:rFonts w:ascii="Century Gothic" w:hAnsi="Century Gothic"/>
                <w:sz w:val="20"/>
                <w:szCs w:val="20"/>
              </w:rPr>
            </w:pPr>
            <w:r>
              <w:rPr>
                <w:rFonts w:ascii="Century Gothic" w:hAnsi="Century Gothic"/>
                <w:sz w:val="20"/>
                <w:szCs w:val="20"/>
              </w:rPr>
              <w:t>Práctica Clínica:</w:t>
            </w:r>
          </w:p>
          <w:p w14:paraId="1DFDE927" w14:textId="77777777" w:rsidR="00734BCA" w:rsidRPr="00782C8A" w:rsidRDefault="00734BCA" w:rsidP="005D7C4D">
            <w:pPr>
              <w:jc w:val="both"/>
              <w:rPr>
                <w:rFonts w:ascii="Century Gothic" w:hAnsi="Century Gothic"/>
                <w:sz w:val="20"/>
                <w:szCs w:val="20"/>
              </w:rPr>
            </w:pPr>
            <w:r>
              <w:rPr>
                <w:rFonts w:ascii="Century Gothic" w:hAnsi="Century Gothic"/>
                <w:sz w:val="20"/>
                <w:szCs w:val="20"/>
              </w:rPr>
              <w:t xml:space="preserve">Terminar </w:t>
            </w:r>
            <w:r w:rsidR="003B16C5">
              <w:rPr>
                <w:rFonts w:ascii="Century Gothic" w:hAnsi="Century Gothic"/>
                <w:sz w:val="20"/>
                <w:szCs w:val="20"/>
              </w:rPr>
              <w:t>de colocar los datos en</w:t>
            </w:r>
            <w:r>
              <w:rPr>
                <w:rFonts w:ascii="Century Gothic" w:hAnsi="Century Gothic"/>
                <w:sz w:val="20"/>
                <w:szCs w:val="20"/>
              </w:rPr>
              <w:t xml:space="preserve"> la historia Clínica.</w:t>
            </w:r>
          </w:p>
        </w:tc>
        <w:tc>
          <w:tcPr>
            <w:tcW w:w="1843" w:type="dxa"/>
          </w:tcPr>
          <w:p w14:paraId="30E64EEA" w14:textId="77777777" w:rsidR="005D7C4D" w:rsidRDefault="005D7C4D" w:rsidP="005D7C4D">
            <w:pPr>
              <w:jc w:val="both"/>
              <w:rPr>
                <w:rFonts w:ascii="Century Gothic" w:hAnsi="Century Gothic"/>
                <w:sz w:val="20"/>
                <w:szCs w:val="20"/>
              </w:rPr>
            </w:pPr>
            <w:r>
              <w:rPr>
                <w:rFonts w:ascii="Century Gothic" w:hAnsi="Century Gothic"/>
                <w:sz w:val="20"/>
                <w:szCs w:val="20"/>
              </w:rPr>
              <w:t>-Aula</w:t>
            </w:r>
          </w:p>
          <w:p w14:paraId="0E6E475E" w14:textId="77777777" w:rsidR="005D74F3" w:rsidRDefault="005D7C4D" w:rsidP="005D7C4D">
            <w:pPr>
              <w:jc w:val="both"/>
              <w:rPr>
                <w:rFonts w:ascii="Century Gothic" w:hAnsi="Century Gothic"/>
                <w:sz w:val="20"/>
                <w:szCs w:val="20"/>
              </w:rPr>
            </w:pPr>
            <w:r>
              <w:rPr>
                <w:rFonts w:ascii="Century Gothic" w:hAnsi="Century Gothic"/>
                <w:sz w:val="20"/>
                <w:szCs w:val="20"/>
              </w:rPr>
              <w:t>-Cuestionario</w:t>
            </w:r>
          </w:p>
          <w:p w14:paraId="37B4AB41" w14:textId="77777777" w:rsidR="005D7C4D" w:rsidRDefault="005D7C4D" w:rsidP="005D7C4D">
            <w:pPr>
              <w:jc w:val="both"/>
              <w:rPr>
                <w:rFonts w:ascii="Century Gothic" w:hAnsi="Century Gothic"/>
                <w:sz w:val="20"/>
                <w:szCs w:val="20"/>
              </w:rPr>
            </w:pPr>
            <w:r>
              <w:rPr>
                <w:rFonts w:ascii="Century Gothic" w:hAnsi="Century Gothic"/>
                <w:sz w:val="20"/>
                <w:szCs w:val="20"/>
              </w:rPr>
              <w:t>-</w:t>
            </w:r>
            <w:r w:rsidR="00734BCA">
              <w:rPr>
                <w:rFonts w:ascii="Century Gothic" w:hAnsi="Century Gothic"/>
                <w:sz w:val="20"/>
                <w:szCs w:val="20"/>
              </w:rPr>
              <w:t xml:space="preserve">Papel periódico </w:t>
            </w:r>
          </w:p>
          <w:p w14:paraId="291AA8BE" w14:textId="77777777" w:rsidR="00734BCA" w:rsidRDefault="00734BCA" w:rsidP="005D7C4D">
            <w:pPr>
              <w:jc w:val="both"/>
              <w:rPr>
                <w:rFonts w:ascii="Century Gothic" w:hAnsi="Century Gothic"/>
                <w:sz w:val="20"/>
                <w:szCs w:val="20"/>
              </w:rPr>
            </w:pPr>
            <w:r>
              <w:rPr>
                <w:rFonts w:ascii="Century Gothic" w:hAnsi="Century Gothic"/>
                <w:sz w:val="20"/>
                <w:szCs w:val="20"/>
              </w:rPr>
              <w:t>-Piloto.</w:t>
            </w:r>
          </w:p>
          <w:p w14:paraId="7EC8497A" w14:textId="77777777" w:rsidR="00734BCA" w:rsidRDefault="00734BCA" w:rsidP="005D7C4D">
            <w:pPr>
              <w:jc w:val="both"/>
              <w:rPr>
                <w:rFonts w:ascii="Century Gothic" w:hAnsi="Century Gothic"/>
                <w:sz w:val="20"/>
                <w:szCs w:val="20"/>
              </w:rPr>
            </w:pPr>
            <w:r>
              <w:rPr>
                <w:rFonts w:ascii="Century Gothic" w:hAnsi="Century Gothic"/>
                <w:sz w:val="20"/>
                <w:szCs w:val="20"/>
              </w:rPr>
              <w:t>-Cuestionario del Pos-test</w:t>
            </w:r>
          </w:p>
          <w:p w14:paraId="64B7BFF5" w14:textId="77777777" w:rsidR="00734BCA" w:rsidRDefault="00734BCA" w:rsidP="005D7C4D">
            <w:pPr>
              <w:jc w:val="both"/>
              <w:rPr>
                <w:rFonts w:ascii="Century Gothic" w:hAnsi="Century Gothic"/>
                <w:sz w:val="20"/>
                <w:szCs w:val="20"/>
              </w:rPr>
            </w:pPr>
          </w:p>
          <w:p w14:paraId="784C16E8" w14:textId="77777777" w:rsidR="00734BCA" w:rsidRDefault="00734BCA" w:rsidP="005D7C4D">
            <w:pPr>
              <w:jc w:val="both"/>
              <w:rPr>
                <w:rFonts w:ascii="Century Gothic" w:hAnsi="Century Gothic"/>
                <w:sz w:val="20"/>
                <w:szCs w:val="20"/>
              </w:rPr>
            </w:pPr>
          </w:p>
          <w:p w14:paraId="1A17BA9E" w14:textId="77777777" w:rsidR="00734BCA" w:rsidRPr="00734BCA" w:rsidRDefault="00734BCA" w:rsidP="00734BCA">
            <w:pPr>
              <w:rPr>
                <w:rFonts w:ascii="Century Gothic" w:hAnsi="Century Gothic"/>
                <w:sz w:val="20"/>
                <w:szCs w:val="20"/>
              </w:rPr>
            </w:pPr>
          </w:p>
          <w:p w14:paraId="1B5F0E73" w14:textId="77777777" w:rsidR="00734BCA" w:rsidRDefault="00734BCA" w:rsidP="00734BCA">
            <w:pPr>
              <w:rPr>
                <w:rFonts w:ascii="Century Gothic" w:hAnsi="Century Gothic"/>
                <w:sz w:val="20"/>
                <w:szCs w:val="20"/>
              </w:rPr>
            </w:pPr>
          </w:p>
          <w:p w14:paraId="28BA1D75" w14:textId="77777777" w:rsidR="00734BCA" w:rsidRDefault="00734BCA" w:rsidP="00734BCA">
            <w:pPr>
              <w:rPr>
                <w:rFonts w:ascii="Century Gothic" w:hAnsi="Century Gothic"/>
                <w:sz w:val="20"/>
                <w:szCs w:val="20"/>
              </w:rPr>
            </w:pPr>
          </w:p>
          <w:p w14:paraId="0708D684" w14:textId="77777777" w:rsidR="00734BCA" w:rsidRDefault="00734BCA" w:rsidP="00734BCA">
            <w:pPr>
              <w:rPr>
                <w:rFonts w:ascii="Century Gothic" w:hAnsi="Century Gothic"/>
                <w:sz w:val="20"/>
                <w:szCs w:val="20"/>
              </w:rPr>
            </w:pPr>
          </w:p>
          <w:p w14:paraId="791A4497" w14:textId="77777777" w:rsidR="00734BCA" w:rsidRDefault="00734BCA" w:rsidP="00734BCA">
            <w:pPr>
              <w:rPr>
                <w:rFonts w:ascii="Century Gothic" w:hAnsi="Century Gothic"/>
                <w:sz w:val="20"/>
                <w:szCs w:val="20"/>
              </w:rPr>
            </w:pPr>
          </w:p>
          <w:p w14:paraId="7FC64F5C" w14:textId="77777777" w:rsidR="005D7C4D" w:rsidRPr="00734BCA" w:rsidRDefault="00734BCA" w:rsidP="00734BCA">
            <w:pPr>
              <w:rPr>
                <w:rFonts w:ascii="Century Gothic" w:hAnsi="Century Gothic"/>
                <w:sz w:val="20"/>
                <w:szCs w:val="20"/>
              </w:rPr>
            </w:pPr>
            <w:r>
              <w:rPr>
                <w:rFonts w:ascii="Century Gothic" w:hAnsi="Century Gothic"/>
                <w:sz w:val="20"/>
                <w:szCs w:val="20"/>
              </w:rPr>
              <w:t>Sala Clínica.</w:t>
            </w:r>
          </w:p>
        </w:tc>
      </w:tr>
      <w:tr w:rsidR="005D74F3" w:rsidRPr="00D00E57" w14:paraId="601F6362" w14:textId="77777777" w:rsidTr="0024458F">
        <w:tc>
          <w:tcPr>
            <w:tcW w:w="1276" w:type="dxa"/>
          </w:tcPr>
          <w:p w14:paraId="19A5D8E9" w14:textId="77777777" w:rsidR="005D74F3" w:rsidRDefault="00782C8A" w:rsidP="00782C8A">
            <w:pPr>
              <w:ind w:left="360"/>
              <w:jc w:val="both"/>
              <w:rPr>
                <w:rFonts w:ascii="Century Gothic" w:hAnsi="Century Gothic"/>
                <w:sz w:val="20"/>
                <w:szCs w:val="20"/>
              </w:rPr>
            </w:pPr>
            <w:r w:rsidRPr="00782C8A">
              <w:rPr>
                <w:rFonts w:ascii="Century Gothic" w:hAnsi="Century Gothic"/>
                <w:sz w:val="20"/>
                <w:szCs w:val="20"/>
              </w:rPr>
              <w:t>12</w:t>
            </w:r>
          </w:p>
          <w:p w14:paraId="0A7F1753" w14:textId="77777777" w:rsidR="00734BCA" w:rsidRPr="00782C8A" w:rsidRDefault="00CE51DF" w:rsidP="00734BCA">
            <w:pPr>
              <w:jc w:val="both"/>
              <w:rPr>
                <w:rFonts w:ascii="Century Gothic" w:hAnsi="Century Gothic"/>
                <w:sz w:val="20"/>
                <w:szCs w:val="20"/>
              </w:rPr>
            </w:pPr>
            <w:r>
              <w:rPr>
                <w:rFonts w:ascii="Century Gothic" w:hAnsi="Century Gothic"/>
                <w:sz w:val="20"/>
                <w:szCs w:val="20"/>
              </w:rPr>
              <w:t>26/07</w:t>
            </w:r>
            <w:r w:rsidR="0000372A">
              <w:rPr>
                <w:rFonts w:ascii="Century Gothic" w:hAnsi="Century Gothic"/>
                <w:sz w:val="20"/>
                <w:szCs w:val="20"/>
              </w:rPr>
              <w:t>/17</w:t>
            </w:r>
          </w:p>
        </w:tc>
        <w:tc>
          <w:tcPr>
            <w:tcW w:w="2693" w:type="dxa"/>
          </w:tcPr>
          <w:p w14:paraId="48AE72DD" w14:textId="77777777" w:rsidR="00BB35AD" w:rsidRDefault="00BB35AD" w:rsidP="00BB35AD">
            <w:pPr>
              <w:jc w:val="both"/>
              <w:rPr>
                <w:rFonts w:ascii="Century Gothic" w:hAnsi="Century Gothic"/>
                <w:sz w:val="20"/>
                <w:szCs w:val="20"/>
              </w:rPr>
            </w:pPr>
            <w:r>
              <w:rPr>
                <w:rFonts w:ascii="Century Gothic" w:hAnsi="Century Gothic"/>
                <w:sz w:val="20"/>
                <w:szCs w:val="20"/>
              </w:rPr>
              <w:t>Lesiones comunes de Cavidad Bucal: Sesión II</w:t>
            </w:r>
          </w:p>
          <w:p w14:paraId="67796C76" w14:textId="77777777" w:rsidR="00BB35AD" w:rsidRPr="00C14167" w:rsidRDefault="00BB35AD" w:rsidP="00BB35AD">
            <w:pPr>
              <w:pStyle w:val="Prrafodelista"/>
              <w:numPr>
                <w:ilvl w:val="0"/>
                <w:numId w:val="21"/>
              </w:numPr>
              <w:jc w:val="both"/>
              <w:rPr>
                <w:rFonts w:ascii="Century Gothic" w:hAnsi="Century Gothic"/>
                <w:sz w:val="20"/>
                <w:szCs w:val="20"/>
              </w:rPr>
            </w:pPr>
            <w:r w:rsidRPr="00C14167">
              <w:rPr>
                <w:rFonts w:ascii="Century Gothic" w:hAnsi="Century Gothic"/>
                <w:sz w:val="20"/>
                <w:szCs w:val="20"/>
              </w:rPr>
              <w:t xml:space="preserve">Coloración </w:t>
            </w:r>
          </w:p>
          <w:p w14:paraId="3842E573" w14:textId="77777777" w:rsidR="00BB35AD" w:rsidRDefault="00BB35AD" w:rsidP="00BB35AD">
            <w:pPr>
              <w:pStyle w:val="Prrafodelista"/>
              <w:numPr>
                <w:ilvl w:val="0"/>
                <w:numId w:val="21"/>
              </w:numPr>
              <w:jc w:val="both"/>
              <w:rPr>
                <w:rFonts w:ascii="Century Gothic" w:hAnsi="Century Gothic"/>
                <w:sz w:val="20"/>
                <w:szCs w:val="20"/>
              </w:rPr>
            </w:pPr>
            <w:r>
              <w:rPr>
                <w:rFonts w:ascii="Century Gothic" w:hAnsi="Century Gothic"/>
                <w:sz w:val="20"/>
                <w:szCs w:val="20"/>
              </w:rPr>
              <w:t>Planas</w:t>
            </w:r>
          </w:p>
          <w:p w14:paraId="79694CE8" w14:textId="77777777" w:rsidR="00BB35AD" w:rsidRDefault="00BB35AD" w:rsidP="00BB35AD">
            <w:pPr>
              <w:pStyle w:val="Prrafodelista"/>
              <w:numPr>
                <w:ilvl w:val="0"/>
                <w:numId w:val="21"/>
              </w:numPr>
              <w:jc w:val="both"/>
              <w:rPr>
                <w:rFonts w:ascii="Century Gothic" w:hAnsi="Century Gothic"/>
                <w:sz w:val="20"/>
                <w:szCs w:val="20"/>
              </w:rPr>
            </w:pPr>
            <w:r>
              <w:rPr>
                <w:rFonts w:ascii="Century Gothic" w:hAnsi="Century Gothic"/>
                <w:sz w:val="20"/>
                <w:szCs w:val="20"/>
              </w:rPr>
              <w:t>Elevadas</w:t>
            </w:r>
          </w:p>
          <w:p w14:paraId="57B86235" w14:textId="77777777" w:rsidR="005D74F3" w:rsidRPr="00BB35AD" w:rsidRDefault="00BB35AD" w:rsidP="00BB35AD">
            <w:pPr>
              <w:pStyle w:val="Prrafodelista"/>
              <w:numPr>
                <w:ilvl w:val="0"/>
                <w:numId w:val="21"/>
              </w:numPr>
              <w:jc w:val="both"/>
              <w:rPr>
                <w:rFonts w:ascii="Century Gothic" w:hAnsi="Century Gothic"/>
                <w:sz w:val="20"/>
                <w:szCs w:val="20"/>
              </w:rPr>
            </w:pPr>
            <w:r w:rsidRPr="00BB35AD">
              <w:rPr>
                <w:rFonts w:ascii="Century Gothic" w:hAnsi="Century Gothic"/>
                <w:sz w:val="20"/>
                <w:szCs w:val="20"/>
              </w:rPr>
              <w:t>Tumorales</w:t>
            </w:r>
          </w:p>
        </w:tc>
        <w:tc>
          <w:tcPr>
            <w:tcW w:w="2127" w:type="dxa"/>
          </w:tcPr>
          <w:p w14:paraId="579C63E5" w14:textId="77777777" w:rsidR="005D74F3" w:rsidRDefault="00BB35AD" w:rsidP="00BB35AD">
            <w:pPr>
              <w:jc w:val="both"/>
              <w:rPr>
                <w:rFonts w:ascii="Century Gothic" w:hAnsi="Century Gothic"/>
                <w:sz w:val="20"/>
                <w:szCs w:val="20"/>
              </w:rPr>
            </w:pPr>
            <w:r>
              <w:rPr>
                <w:rFonts w:ascii="Century Gothic" w:hAnsi="Century Gothic"/>
                <w:sz w:val="20"/>
                <w:szCs w:val="20"/>
              </w:rPr>
              <w:t>-Clase Magistrales</w:t>
            </w:r>
          </w:p>
          <w:p w14:paraId="25B11D76" w14:textId="77777777" w:rsidR="003B16C5" w:rsidRDefault="003B16C5" w:rsidP="00BB35AD">
            <w:pPr>
              <w:jc w:val="both"/>
              <w:rPr>
                <w:rFonts w:ascii="Century Gothic" w:hAnsi="Century Gothic"/>
                <w:sz w:val="20"/>
                <w:szCs w:val="20"/>
              </w:rPr>
            </w:pPr>
          </w:p>
          <w:p w14:paraId="16C40678" w14:textId="77777777" w:rsidR="003B16C5" w:rsidRDefault="003B16C5" w:rsidP="00BB35AD">
            <w:pPr>
              <w:jc w:val="both"/>
              <w:rPr>
                <w:rFonts w:ascii="Century Gothic" w:hAnsi="Century Gothic"/>
                <w:sz w:val="20"/>
                <w:szCs w:val="20"/>
              </w:rPr>
            </w:pPr>
          </w:p>
          <w:p w14:paraId="7938F1D2" w14:textId="77777777" w:rsidR="003B16C5" w:rsidRDefault="003B16C5" w:rsidP="00BB35AD">
            <w:pPr>
              <w:jc w:val="both"/>
              <w:rPr>
                <w:rFonts w:ascii="Century Gothic" w:hAnsi="Century Gothic"/>
                <w:sz w:val="20"/>
                <w:szCs w:val="20"/>
              </w:rPr>
            </w:pPr>
          </w:p>
          <w:p w14:paraId="18A20964" w14:textId="77777777" w:rsidR="003B16C5" w:rsidRDefault="003B16C5" w:rsidP="00BB35AD">
            <w:pPr>
              <w:jc w:val="both"/>
              <w:rPr>
                <w:rFonts w:ascii="Century Gothic" w:hAnsi="Century Gothic"/>
                <w:sz w:val="20"/>
                <w:szCs w:val="20"/>
              </w:rPr>
            </w:pPr>
          </w:p>
          <w:p w14:paraId="1B4EFDCC" w14:textId="77777777" w:rsidR="003B16C5" w:rsidRDefault="003B16C5" w:rsidP="00BB35AD">
            <w:pPr>
              <w:jc w:val="both"/>
              <w:rPr>
                <w:rFonts w:ascii="Century Gothic" w:hAnsi="Century Gothic"/>
                <w:sz w:val="20"/>
                <w:szCs w:val="20"/>
              </w:rPr>
            </w:pPr>
          </w:p>
          <w:p w14:paraId="406B44FD" w14:textId="77777777" w:rsidR="003B16C5" w:rsidRDefault="003B16C5" w:rsidP="00BB35AD">
            <w:pPr>
              <w:jc w:val="both"/>
              <w:rPr>
                <w:rFonts w:ascii="Century Gothic" w:hAnsi="Century Gothic"/>
                <w:sz w:val="20"/>
                <w:szCs w:val="20"/>
              </w:rPr>
            </w:pPr>
          </w:p>
          <w:p w14:paraId="6E427B7E" w14:textId="77777777" w:rsidR="003B16C5" w:rsidRDefault="003B16C5" w:rsidP="00BB35AD">
            <w:pPr>
              <w:jc w:val="both"/>
              <w:rPr>
                <w:rFonts w:ascii="Century Gothic" w:hAnsi="Century Gothic"/>
                <w:sz w:val="20"/>
                <w:szCs w:val="20"/>
              </w:rPr>
            </w:pPr>
          </w:p>
          <w:p w14:paraId="07888BF6" w14:textId="77777777" w:rsidR="003B16C5" w:rsidRDefault="003B16C5" w:rsidP="00BB35AD">
            <w:pPr>
              <w:jc w:val="both"/>
              <w:rPr>
                <w:rFonts w:ascii="Century Gothic" w:hAnsi="Century Gothic"/>
                <w:sz w:val="20"/>
                <w:szCs w:val="20"/>
              </w:rPr>
            </w:pPr>
          </w:p>
          <w:p w14:paraId="1C6E0129" w14:textId="77777777" w:rsidR="003B16C5" w:rsidRDefault="003B16C5" w:rsidP="00BB35AD">
            <w:pPr>
              <w:jc w:val="both"/>
              <w:rPr>
                <w:rFonts w:ascii="Century Gothic" w:hAnsi="Century Gothic"/>
                <w:sz w:val="20"/>
                <w:szCs w:val="20"/>
              </w:rPr>
            </w:pPr>
          </w:p>
          <w:p w14:paraId="432F3C7D" w14:textId="77777777" w:rsidR="003B16C5" w:rsidRDefault="003B16C5" w:rsidP="00BB35AD">
            <w:pPr>
              <w:jc w:val="both"/>
              <w:rPr>
                <w:rFonts w:ascii="Century Gothic" w:hAnsi="Century Gothic"/>
                <w:sz w:val="20"/>
                <w:szCs w:val="20"/>
              </w:rPr>
            </w:pPr>
          </w:p>
          <w:p w14:paraId="063062E7" w14:textId="77777777" w:rsidR="003B16C5" w:rsidRDefault="003B16C5" w:rsidP="00BB35AD">
            <w:pPr>
              <w:jc w:val="both"/>
              <w:rPr>
                <w:rFonts w:ascii="Century Gothic" w:hAnsi="Century Gothic"/>
                <w:sz w:val="20"/>
                <w:szCs w:val="20"/>
              </w:rPr>
            </w:pPr>
          </w:p>
          <w:p w14:paraId="094EE315" w14:textId="77777777" w:rsidR="003B16C5" w:rsidRDefault="003B16C5" w:rsidP="00BB35AD">
            <w:pPr>
              <w:jc w:val="both"/>
              <w:rPr>
                <w:rFonts w:ascii="Century Gothic" w:hAnsi="Century Gothic"/>
                <w:sz w:val="20"/>
                <w:szCs w:val="20"/>
              </w:rPr>
            </w:pPr>
          </w:p>
          <w:p w14:paraId="326A41B8" w14:textId="77777777" w:rsidR="003B16C5" w:rsidRPr="00782C8A" w:rsidRDefault="003B16C5" w:rsidP="00BB35AD">
            <w:pPr>
              <w:jc w:val="both"/>
              <w:rPr>
                <w:rFonts w:ascii="Century Gothic" w:hAnsi="Century Gothic"/>
                <w:sz w:val="20"/>
                <w:szCs w:val="20"/>
              </w:rPr>
            </w:pPr>
            <w:r>
              <w:rPr>
                <w:rFonts w:ascii="Century Gothic" w:hAnsi="Century Gothic"/>
                <w:sz w:val="20"/>
                <w:szCs w:val="20"/>
              </w:rPr>
              <w:t>-Laboratorio</w:t>
            </w:r>
          </w:p>
        </w:tc>
        <w:tc>
          <w:tcPr>
            <w:tcW w:w="2126" w:type="dxa"/>
          </w:tcPr>
          <w:p w14:paraId="31680650" w14:textId="77777777" w:rsidR="00734BCA" w:rsidRDefault="00734BCA" w:rsidP="00734BCA">
            <w:pPr>
              <w:jc w:val="both"/>
              <w:rPr>
                <w:rFonts w:ascii="Century Gothic" w:hAnsi="Century Gothic"/>
                <w:sz w:val="20"/>
                <w:szCs w:val="20"/>
              </w:rPr>
            </w:pPr>
            <w:r>
              <w:rPr>
                <w:rFonts w:ascii="Century Gothic" w:hAnsi="Century Gothic"/>
                <w:sz w:val="20"/>
                <w:szCs w:val="20"/>
              </w:rPr>
              <w:t xml:space="preserve"> </w:t>
            </w:r>
            <w:r w:rsidR="003B16C5">
              <w:rPr>
                <w:rFonts w:ascii="Century Gothic" w:hAnsi="Century Gothic"/>
                <w:sz w:val="20"/>
                <w:szCs w:val="20"/>
              </w:rPr>
              <w:t>-Exposición de los alumnos aplicando las diferentes técnicas de aprendizajes didácticas, las cuales se les asignaron a cada grupo debate, foro, simposio, taller y debate.</w:t>
            </w:r>
          </w:p>
          <w:p w14:paraId="7EC6F610" w14:textId="77777777" w:rsidR="003B16C5" w:rsidRDefault="003B16C5" w:rsidP="00734BCA">
            <w:pPr>
              <w:jc w:val="both"/>
              <w:rPr>
                <w:rFonts w:ascii="Century Gothic" w:hAnsi="Century Gothic"/>
                <w:sz w:val="20"/>
                <w:szCs w:val="20"/>
              </w:rPr>
            </w:pPr>
          </w:p>
          <w:p w14:paraId="31DABD33" w14:textId="77777777" w:rsidR="003B16C5" w:rsidRDefault="003B16C5" w:rsidP="00734BCA">
            <w:pPr>
              <w:jc w:val="both"/>
              <w:rPr>
                <w:rFonts w:ascii="Century Gothic" w:hAnsi="Century Gothic"/>
                <w:sz w:val="20"/>
                <w:szCs w:val="20"/>
              </w:rPr>
            </w:pPr>
          </w:p>
          <w:p w14:paraId="2F990AE5" w14:textId="77777777" w:rsidR="003B16C5" w:rsidRDefault="003B16C5" w:rsidP="00734BCA">
            <w:pPr>
              <w:jc w:val="both"/>
              <w:rPr>
                <w:rFonts w:ascii="Century Gothic" w:hAnsi="Century Gothic"/>
                <w:sz w:val="20"/>
                <w:szCs w:val="20"/>
              </w:rPr>
            </w:pPr>
            <w:r>
              <w:rPr>
                <w:rFonts w:ascii="Century Gothic" w:hAnsi="Century Gothic"/>
                <w:sz w:val="20"/>
                <w:szCs w:val="20"/>
              </w:rPr>
              <w:t>Práctica clínica:</w:t>
            </w:r>
          </w:p>
          <w:p w14:paraId="1D43C3F7" w14:textId="77777777" w:rsidR="003B16C5" w:rsidRPr="00782C8A" w:rsidRDefault="003B16C5" w:rsidP="00734BCA">
            <w:pPr>
              <w:jc w:val="both"/>
              <w:rPr>
                <w:rFonts w:ascii="Century Gothic" w:hAnsi="Century Gothic"/>
                <w:sz w:val="20"/>
                <w:szCs w:val="20"/>
              </w:rPr>
            </w:pPr>
            <w:r>
              <w:rPr>
                <w:rFonts w:ascii="Century Gothic" w:hAnsi="Century Gothic"/>
                <w:sz w:val="20"/>
                <w:szCs w:val="20"/>
              </w:rPr>
              <w:t>Revisión de todas las etapas de la historia clínica.</w:t>
            </w:r>
          </w:p>
        </w:tc>
        <w:tc>
          <w:tcPr>
            <w:tcW w:w="1843" w:type="dxa"/>
          </w:tcPr>
          <w:p w14:paraId="4BC1AD3A" w14:textId="77777777" w:rsidR="005D74F3" w:rsidRPr="00782C8A" w:rsidRDefault="005D74F3" w:rsidP="00782C8A">
            <w:pPr>
              <w:ind w:left="1080"/>
              <w:jc w:val="both"/>
              <w:rPr>
                <w:rFonts w:ascii="Century Gothic" w:hAnsi="Century Gothic"/>
                <w:sz w:val="20"/>
                <w:szCs w:val="20"/>
              </w:rPr>
            </w:pPr>
          </w:p>
        </w:tc>
      </w:tr>
      <w:tr w:rsidR="005D74F3" w:rsidRPr="00D00E57" w14:paraId="20BE87A7" w14:textId="77777777" w:rsidTr="0024458F">
        <w:trPr>
          <w:trHeight w:val="2615"/>
        </w:trPr>
        <w:tc>
          <w:tcPr>
            <w:tcW w:w="1276" w:type="dxa"/>
          </w:tcPr>
          <w:p w14:paraId="2F349439" w14:textId="77777777" w:rsidR="005D74F3" w:rsidRDefault="008D3862" w:rsidP="00782C8A">
            <w:pPr>
              <w:ind w:left="360"/>
              <w:jc w:val="both"/>
              <w:rPr>
                <w:rFonts w:ascii="Century Gothic" w:hAnsi="Century Gothic"/>
                <w:sz w:val="20"/>
                <w:szCs w:val="20"/>
              </w:rPr>
            </w:pPr>
            <w:r>
              <w:rPr>
                <w:rFonts w:ascii="Century Gothic" w:hAnsi="Century Gothic"/>
                <w:sz w:val="20"/>
                <w:szCs w:val="20"/>
              </w:rPr>
              <w:t>13</w:t>
            </w:r>
          </w:p>
          <w:p w14:paraId="0F271E95" w14:textId="77777777" w:rsidR="006E364A" w:rsidRPr="00782C8A" w:rsidRDefault="0024458F" w:rsidP="006E364A">
            <w:pPr>
              <w:jc w:val="both"/>
              <w:rPr>
                <w:rFonts w:ascii="Century Gothic" w:hAnsi="Century Gothic"/>
                <w:sz w:val="20"/>
                <w:szCs w:val="20"/>
              </w:rPr>
            </w:pPr>
            <w:r>
              <w:rPr>
                <w:rFonts w:ascii="Century Gothic" w:hAnsi="Century Gothic"/>
                <w:sz w:val="20"/>
                <w:szCs w:val="20"/>
              </w:rPr>
              <w:t>02/08</w:t>
            </w:r>
            <w:r w:rsidR="0000372A">
              <w:rPr>
                <w:rFonts w:ascii="Century Gothic" w:hAnsi="Century Gothic"/>
                <w:sz w:val="20"/>
                <w:szCs w:val="20"/>
              </w:rPr>
              <w:t>/17</w:t>
            </w:r>
          </w:p>
        </w:tc>
        <w:tc>
          <w:tcPr>
            <w:tcW w:w="2693" w:type="dxa"/>
          </w:tcPr>
          <w:p w14:paraId="6ACD05BB" w14:textId="77777777" w:rsidR="005D74F3" w:rsidRPr="00782C8A" w:rsidRDefault="00CA1A79" w:rsidP="00CA1A79">
            <w:pPr>
              <w:jc w:val="both"/>
              <w:rPr>
                <w:rFonts w:ascii="Century Gothic" w:hAnsi="Century Gothic"/>
                <w:sz w:val="20"/>
                <w:szCs w:val="20"/>
              </w:rPr>
            </w:pPr>
            <w:r>
              <w:rPr>
                <w:rFonts w:ascii="Century Gothic" w:hAnsi="Century Gothic"/>
                <w:sz w:val="20"/>
                <w:szCs w:val="20"/>
              </w:rPr>
              <w:t>Unidad 3,4 y 5</w:t>
            </w:r>
          </w:p>
        </w:tc>
        <w:tc>
          <w:tcPr>
            <w:tcW w:w="2127" w:type="dxa"/>
          </w:tcPr>
          <w:p w14:paraId="5661BB56" w14:textId="77777777" w:rsidR="005D74F3" w:rsidRDefault="00FA5615" w:rsidP="00FA5615">
            <w:pPr>
              <w:jc w:val="both"/>
              <w:rPr>
                <w:rFonts w:ascii="Century Gothic" w:hAnsi="Century Gothic"/>
                <w:sz w:val="20"/>
                <w:szCs w:val="20"/>
              </w:rPr>
            </w:pPr>
            <w:r>
              <w:rPr>
                <w:rFonts w:ascii="Century Gothic" w:hAnsi="Century Gothic"/>
                <w:sz w:val="20"/>
                <w:szCs w:val="20"/>
              </w:rPr>
              <w:t>-Evaluación “do examen parcial</w:t>
            </w:r>
          </w:p>
          <w:p w14:paraId="7E5CBB5D" w14:textId="77777777" w:rsidR="00FA5615" w:rsidRDefault="00FA5615" w:rsidP="00FA5615">
            <w:pPr>
              <w:jc w:val="both"/>
              <w:rPr>
                <w:rFonts w:ascii="Century Gothic" w:hAnsi="Century Gothic"/>
                <w:sz w:val="20"/>
                <w:szCs w:val="20"/>
              </w:rPr>
            </w:pPr>
          </w:p>
          <w:p w14:paraId="468CD8EB" w14:textId="77777777" w:rsidR="00FA5615" w:rsidRDefault="00FA5615" w:rsidP="00FA5615">
            <w:pPr>
              <w:jc w:val="both"/>
              <w:rPr>
                <w:rFonts w:ascii="Century Gothic" w:hAnsi="Century Gothic"/>
                <w:sz w:val="20"/>
                <w:szCs w:val="20"/>
              </w:rPr>
            </w:pPr>
          </w:p>
          <w:p w14:paraId="246A8C36" w14:textId="77777777" w:rsidR="00FA5615" w:rsidRPr="00782C8A" w:rsidRDefault="00FA5615" w:rsidP="00FA5615">
            <w:pPr>
              <w:jc w:val="both"/>
              <w:rPr>
                <w:rFonts w:ascii="Century Gothic" w:hAnsi="Century Gothic"/>
                <w:sz w:val="20"/>
                <w:szCs w:val="20"/>
              </w:rPr>
            </w:pPr>
            <w:r>
              <w:rPr>
                <w:rFonts w:ascii="Century Gothic" w:hAnsi="Century Gothic"/>
                <w:sz w:val="20"/>
                <w:szCs w:val="20"/>
              </w:rPr>
              <w:t>Laboratorio</w:t>
            </w:r>
          </w:p>
        </w:tc>
        <w:tc>
          <w:tcPr>
            <w:tcW w:w="2126" w:type="dxa"/>
          </w:tcPr>
          <w:p w14:paraId="2691A91E" w14:textId="77777777" w:rsidR="00CA1A79" w:rsidRDefault="00CA1A79" w:rsidP="00CA1A79">
            <w:pPr>
              <w:jc w:val="both"/>
              <w:rPr>
                <w:rFonts w:ascii="Century Gothic" w:hAnsi="Century Gothic"/>
                <w:sz w:val="20"/>
                <w:szCs w:val="20"/>
              </w:rPr>
            </w:pPr>
            <w:r>
              <w:rPr>
                <w:rFonts w:ascii="Century Gothic" w:hAnsi="Century Gothic"/>
                <w:sz w:val="20"/>
                <w:szCs w:val="20"/>
              </w:rPr>
              <w:t>2do examen parcial. Unidad 3,4 y 5.</w:t>
            </w:r>
          </w:p>
          <w:p w14:paraId="3D11B1E6" w14:textId="77777777" w:rsidR="00CA1A79" w:rsidRDefault="00CA1A79" w:rsidP="00CA1A79">
            <w:pPr>
              <w:jc w:val="both"/>
              <w:rPr>
                <w:rFonts w:ascii="Century Gothic" w:hAnsi="Century Gothic"/>
                <w:sz w:val="20"/>
                <w:szCs w:val="20"/>
              </w:rPr>
            </w:pPr>
          </w:p>
          <w:p w14:paraId="6AE2A1C3" w14:textId="77777777" w:rsidR="005D74F3" w:rsidRDefault="00CA1A79" w:rsidP="00CA1A79">
            <w:pPr>
              <w:jc w:val="both"/>
              <w:rPr>
                <w:rFonts w:ascii="Century Gothic" w:hAnsi="Century Gothic"/>
                <w:sz w:val="20"/>
                <w:szCs w:val="20"/>
              </w:rPr>
            </w:pPr>
            <w:r>
              <w:rPr>
                <w:rFonts w:ascii="Century Gothic" w:hAnsi="Century Gothic"/>
                <w:sz w:val="20"/>
                <w:szCs w:val="20"/>
              </w:rPr>
              <w:t>Presentación Individual de la historia clínica</w:t>
            </w:r>
            <w:r w:rsidR="006E364A">
              <w:rPr>
                <w:rFonts w:ascii="Century Gothic" w:hAnsi="Century Gothic"/>
                <w:sz w:val="20"/>
                <w:szCs w:val="20"/>
              </w:rPr>
              <w:t>:</w:t>
            </w:r>
            <w:r>
              <w:rPr>
                <w:rFonts w:ascii="Century Gothic" w:hAnsi="Century Gothic"/>
                <w:sz w:val="20"/>
                <w:szCs w:val="20"/>
              </w:rPr>
              <w:t xml:space="preserve"> </w:t>
            </w:r>
          </w:p>
          <w:p w14:paraId="1364B48C" w14:textId="77777777" w:rsidR="006E364A" w:rsidRPr="00782C8A" w:rsidRDefault="006E364A" w:rsidP="00CA1A79">
            <w:pPr>
              <w:jc w:val="both"/>
              <w:rPr>
                <w:rFonts w:ascii="Century Gothic" w:hAnsi="Century Gothic"/>
                <w:sz w:val="20"/>
                <w:szCs w:val="20"/>
              </w:rPr>
            </w:pPr>
            <w:r>
              <w:rPr>
                <w:rFonts w:ascii="Century Gothic" w:hAnsi="Century Gothic"/>
                <w:sz w:val="20"/>
                <w:szCs w:val="20"/>
              </w:rPr>
              <w:t>Presentación de caso clínico</w:t>
            </w:r>
          </w:p>
        </w:tc>
        <w:tc>
          <w:tcPr>
            <w:tcW w:w="1843" w:type="dxa"/>
          </w:tcPr>
          <w:p w14:paraId="196F1855" w14:textId="77777777" w:rsidR="005D74F3" w:rsidRDefault="006E364A" w:rsidP="006E364A">
            <w:pPr>
              <w:jc w:val="both"/>
              <w:rPr>
                <w:rFonts w:ascii="Century Gothic" w:hAnsi="Century Gothic"/>
                <w:sz w:val="20"/>
                <w:szCs w:val="20"/>
              </w:rPr>
            </w:pPr>
            <w:r>
              <w:rPr>
                <w:rFonts w:ascii="Century Gothic" w:hAnsi="Century Gothic"/>
                <w:sz w:val="20"/>
                <w:szCs w:val="20"/>
              </w:rPr>
              <w:t>-Aula</w:t>
            </w:r>
          </w:p>
          <w:p w14:paraId="56053491" w14:textId="77777777" w:rsidR="006E364A" w:rsidRPr="00782C8A" w:rsidRDefault="006E364A" w:rsidP="006E364A">
            <w:pPr>
              <w:jc w:val="both"/>
              <w:rPr>
                <w:rFonts w:ascii="Century Gothic" w:hAnsi="Century Gothic"/>
                <w:sz w:val="20"/>
                <w:szCs w:val="20"/>
              </w:rPr>
            </w:pPr>
            <w:r>
              <w:rPr>
                <w:rFonts w:ascii="Century Gothic" w:hAnsi="Century Gothic"/>
                <w:sz w:val="20"/>
                <w:szCs w:val="20"/>
              </w:rPr>
              <w:t>-Equipo Audiovisual</w:t>
            </w:r>
          </w:p>
        </w:tc>
      </w:tr>
      <w:tr w:rsidR="005D74F3" w:rsidRPr="00D00E57" w14:paraId="1351468D" w14:textId="77777777" w:rsidTr="0024458F">
        <w:trPr>
          <w:trHeight w:val="2198"/>
        </w:trPr>
        <w:tc>
          <w:tcPr>
            <w:tcW w:w="1276" w:type="dxa"/>
          </w:tcPr>
          <w:p w14:paraId="4866D780" w14:textId="77777777" w:rsidR="005D74F3" w:rsidRDefault="008D3862" w:rsidP="00782C8A">
            <w:pPr>
              <w:ind w:left="360"/>
              <w:jc w:val="both"/>
              <w:rPr>
                <w:rFonts w:ascii="Century Gothic" w:hAnsi="Century Gothic"/>
                <w:sz w:val="20"/>
                <w:szCs w:val="20"/>
              </w:rPr>
            </w:pPr>
            <w:r>
              <w:rPr>
                <w:rFonts w:ascii="Century Gothic" w:hAnsi="Century Gothic"/>
                <w:sz w:val="20"/>
                <w:szCs w:val="20"/>
              </w:rPr>
              <w:t>14</w:t>
            </w:r>
          </w:p>
          <w:p w14:paraId="2C662E6E" w14:textId="77777777" w:rsidR="006E364A" w:rsidRPr="00782C8A" w:rsidRDefault="0024458F" w:rsidP="006E364A">
            <w:pPr>
              <w:jc w:val="both"/>
              <w:rPr>
                <w:rFonts w:ascii="Century Gothic" w:hAnsi="Century Gothic"/>
                <w:sz w:val="20"/>
                <w:szCs w:val="20"/>
              </w:rPr>
            </w:pPr>
            <w:r>
              <w:rPr>
                <w:rFonts w:ascii="Century Gothic" w:hAnsi="Century Gothic"/>
                <w:sz w:val="20"/>
                <w:szCs w:val="20"/>
              </w:rPr>
              <w:t>09/08</w:t>
            </w:r>
            <w:r w:rsidR="008D3862">
              <w:rPr>
                <w:rFonts w:ascii="Century Gothic" w:hAnsi="Century Gothic"/>
                <w:sz w:val="20"/>
                <w:szCs w:val="20"/>
              </w:rPr>
              <w:t>/17</w:t>
            </w:r>
          </w:p>
        </w:tc>
        <w:tc>
          <w:tcPr>
            <w:tcW w:w="2693" w:type="dxa"/>
          </w:tcPr>
          <w:p w14:paraId="670FFF23" w14:textId="77777777" w:rsidR="005D74F3" w:rsidRPr="00782C8A" w:rsidRDefault="0007371A" w:rsidP="006E364A">
            <w:pPr>
              <w:jc w:val="both"/>
              <w:rPr>
                <w:rFonts w:ascii="Century Gothic" w:hAnsi="Century Gothic"/>
                <w:sz w:val="20"/>
                <w:szCs w:val="20"/>
              </w:rPr>
            </w:pPr>
            <w:r>
              <w:rPr>
                <w:rFonts w:ascii="Century Gothic" w:hAnsi="Century Gothic"/>
                <w:sz w:val="20"/>
                <w:szCs w:val="20"/>
              </w:rPr>
              <w:t>Toda la Asignatura</w:t>
            </w:r>
          </w:p>
        </w:tc>
        <w:tc>
          <w:tcPr>
            <w:tcW w:w="2127" w:type="dxa"/>
          </w:tcPr>
          <w:p w14:paraId="6BBBBF00" w14:textId="77777777" w:rsidR="005D74F3" w:rsidRDefault="00515564" w:rsidP="00515564">
            <w:pPr>
              <w:jc w:val="both"/>
              <w:rPr>
                <w:rFonts w:ascii="Century Gothic" w:hAnsi="Century Gothic"/>
                <w:sz w:val="20"/>
                <w:szCs w:val="20"/>
              </w:rPr>
            </w:pPr>
            <w:r>
              <w:rPr>
                <w:rFonts w:ascii="Century Gothic" w:hAnsi="Century Gothic"/>
                <w:sz w:val="20"/>
                <w:szCs w:val="20"/>
              </w:rPr>
              <w:t>_Evaluaci</w:t>
            </w:r>
            <w:r w:rsidR="0057793C">
              <w:rPr>
                <w:rFonts w:ascii="Century Gothic" w:hAnsi="Century Gothic"/>
                <w:sz w:val="20"/>
                <w:szCs w:val="20"/>
              </w:rPr>
              <w:t>ón Final.</w:t>
            </w:r>
          </w:p>
          <w:p w14:paraId="1C9B4250" w14:textId="77777777" w:rsidR="0057793C" w:rsidRDefault="0057793C" w:rsidP="00515564">
            <w:pPr>
              <w:jc w:val="both"/>
              <w:rPr>
                <w:rFonts w:ascii="Century Gothic" w:hAnsi="Century Gothic"/>
                <w:sz w:val="20"/>
                <w:szCs w:val="20"/>
              </w:rPr>
            </w:pPr>
            <w:r>
              <w:rPr>
                <w:rFonts w:ascii="Century Gothic" w:hAnsi="Century Gothic"/>
                <w:sz w:val="20"/>
                <w:szCs w:val="20"/>
              </w:rPr>
              <w:t>-Entrega de la nota final de práctica.</w:t>
            </w:r>
          </w:p>
          <w:p w14:paraId="0B4BAC57" w14:textId="77777777" w:rsidR="0057793C" w:rsidRPr="00782C8A" w:rsidRDefault="0057793C" w:rsidP="00515564">
            <w:pPr>
              <w:jc w:val="both"/>
              <w:rPr>
                <w:rFonts w:ascii="Century Gothic" w:hAnsi="Century Gothic"/>
                <w:sz w:val="20"/>
                <w:szCs w:val="20"/>
              </w:rPr>
            </w:pPr>
            <w:r>
              <w:rPr>
                <w:rFonts w:ascii="Century Gothic" w:hAnsi="Century Gothic"/>
                <w:sz w:val="20"/>
                <w:szCs w:val="20"/>
              </w:rPr>
              <w:t>-Evaluación del docente por parte del alumno.</w:t>
            </w:r>
          </w:p>
        </w:tc>
        <w:tc>
          <w:tcPr>
            <w:tcW w:w="2126" w:type="dxa"/>
          </w:tcPr>
          <w:p w14:paraId="711F3EB3" w14:textId="77777777" w:rsidR="005D74F3" w:rsidRDefault="0007371A" w:rsidP="0007371A">
            <w:pPr>
              <w:jc w:val="both"/>
              <w:rPr>
                <w:rFonts w:ascii="Century Gothic" w:hAnsi="Century Gothic"/>
                <w:sz w:val="20"/>
                <w:szCs w:val="20"/>
              </w:rPr>
            </w:pPr>
            <w:r>
              <w:rPr>
                <w:rFonts w:ascii="Century Gothic" w:hAnsi="Century Gothic"/>
                <w:sz w:val="20"/>
                <w:szCs w:val="20"/>
              </w:rPr>
              <w:t xml:space="preserve">-Examen final </w:t>
            </w:r>
          </w:p>
          <w:p w14:paraId="56B5429A" w14:textId="77777777" w:rsidR="0007371A" w:rsidRDefault="0007371A" w:rsidP="0007371A">
            <w:pPr>
              <w:jc w:val="both"/>
              <w:rPr>
                <w:rFonts w:ascii="Century Gothic" w:hAnsi="Century Gothic"/>
                <w:sz w:val="20"/>
                <w:szCs w:val="20"/>
              </w:rPr>
            </w:pPr>
            <w:r>
              <w:rPr>
                <w:rFonts w:ascii="Century Gothic" w:hAnsi="Century Gothic"/>
                <w:sz w:val="20"/>
                <w:szCs w:val="20"/>
              </w:rPr>
              <w:t>-Nota de la práctica</w:t>
            </w:r>
            <w:r w:rsidR="003B16C5">
              <w:rPr>
                <w:rFonts w:ascii="Century Gothic" w:hAnsi="Century Gothic"/>
                <w:sz w:val="20"/>
                <w:szCs w:val="20"/>
              </w:rPr>
              <w:t>.</w:t>
            </w:r>
          </w:p>
          <w:p w14:paraId="02C8E53E" w14:textId="77777777" w:rsidR="003B16C5" w:rsidRPr="00782C8A" w:rsidRDefault="00515564" w:rsidP="0007371A">
            <w:pPr>
              <w:jc w:val="both"/>
              <w:rPr>
                <w:rFonts w:ascii="Century Gothic" w:hAnsi="Century Gothic"/>
                <w:sz w:val="20"/>
                <w:szCs w:val="20"/>
              </w:rPr>
            </w:pPr>
            <w:r>
              <w:rPr>
                <w:rFonts w:ascii="Century Gothic" w:hAnsi="Century Gothic"/>
                <w:sz w:val="20"/>
                <w:szCs w:val="20"/>
              </w:rPr>
              <w:t>-Cuestionario de evaluación hacia el docente (evaluación de los objetivos de aprendizaje).</w:t>
            </w:r>
          </w:p>
        </w:tc>
        <w:tc>
          <w:tcPr>
            <w:tcW w:w="1843" w:type="dxa"/>
          </w:tcPr>
          <w:p w14:paraId="700F2016" w14:textId="77777777" w:rsidR="005D74F3" w:rsidRDefault="0007371A" w:rsidP="0007371A">
            <w:pPr>
              <w:jc w:val="both"/>
              <w:rPr>
                <w:rFonts w:ascii="Century Gothic" w:hAnsi="Century Gothic"/>
                <w:sz w:val="20"/>
                <w:szCs w:val="20"/>
              </w:rPr>
            </w:pPr>
            <w:r>
              <w:rPr>
                <w:rFonts w:ascii="Century Gothic" w:hAnsi="Century Gothic"/>
                <w:sz w:val="20"/>
                <w:szCs w:val="20"/>
              </w:rPr>
              <w:t>-Aula</w:t>
            </w:r>
          </w:p>
          <w:p w14:paraId="0F4EDE6A" w14:textId="77777777" w:rsidR="0007371A" w:rsidRDefault="0007371A" w:rsidP="0007371A">
            <w:pPr>
              <w:jc w:val="both"/>
              <w:rPr>
                <w:rFonts w:ascii="Century Gothic" w:hAnsi="Century Gothic"/>
                <w:sz w:val="20"/>
                <w:szCs w:val="20"/>
              </w:rPr>
            </w:pPr>
            <w:r>
              <w:rPr>
                <w:rFonts w:ascii="Century Gothic" w:hAnsi="Century Gothic"/>
                <w:sz w:val="20"/>
                <w:szCs w:val="20"/>
              </w:rPr>
              <w:t>-Cuestionario final</w:t>
            </w:r>
          </w:p>
          <w:p w14:paraId="5FB73AA2" w14:textId="77777777" w:rsidR="0007371A" w:rsidRPr="00782C8A" w:rsidRDefault="0007371A" w:rsidP="0007371A">
            <w:pPr>
              <w:jc w:val="both"/>
              <w:rPr>
                <w:rFonts w:ascii="Century Gothic" w:hAnsi="Century Gothic"/>
                <w:sz w:val="20"/>
                <w:szCs w:val="20"/>
              </w:rPr>
            </w:pPr>
          </w:p>
        </w:tc>
      </w:tr>
      <w:tr w:rsidR="0024458F" w:rsidRPr="00782C8A" w14:paraId="45DFDB88" w14:textId="77777777" w:rsidTr="0024458F">
        <w:trPr>
          <w:trHeight w:val="2198"/>
        </w:trPr>
        <w:tc>
          <w:tcPr>
            <w:tcW w:w="1276" w:type="dxa"/>
          </w:tcPr>
          <w:p w14:paraId="300C3FB4" w14:textId="77777777" w:rsidR="0024458F" w:rsidRDefault="0024458F" w:rsidP="00334C4E">
            <w:pPr>
              <w:ind w:left="360"/>
              <w:jc w:val="both"/>
              <w:rPr>
                <w:rFonts w:ascii="Century Gothic" w:hAnsi="Century Gothic"/>
                <w:sz w:val="20"/>
                <w:szCs w:val="20"/>
              </w:rPr>
            </w:pPr>
            <w:r>
              <w:rPr>
                <w:rFonts w:ascii="Century Gothic" w:hAnsi="Century Gothic"/>
                <w:sz w:val="20"/>
                <w:szCs w:val="20"/>
              </w:rPr>
              <w:t>15</w:t>
            </w:r>
          </w:p>
          <w:p w14:paraId="60F4A3DF" w14:textId="77777777" w:rsidR="0024458F" w:rsidRPr="00782C8A" w:rsidRDefault="0024458F" w:rsidP="00334C4E">
            <w:pPr>
              <w:jc w:val="both"/>
              <w:rPr>
                <w:rFonts w:ascii="Century Gothic" w:hAnsi="Century Gothic"/>
                <w:sz w:val="20"/>
                <w:szCs w:val="20"/>
              </w:rPr>
            </w:pPr>
            <w:r>
              <w:rPr>
                <w:rFonts w:ascii="Century Gothic" w:hAnsi="Century Gothic"/>
                <w:sz w:val="20"/>
                <w:szCs w:val="20"/>
              </w:rPr>
              <w:t>16/08/17</w:t>
            </w:r>
          </w:p>
        </w:tc>
        <w:tc>
          <w:tcPr>
            <w:tcW w:w="2693" w:type="dxa"/>
          </w:tcPr>
          <w:p w14:paraId="243F86CB" w14:textId="77777777" w:rsidR="0024458F" w:rsidRPr="00782C8A" w:rsidRDefault="0024458F" w:rsidP="00334C4E">
            <w:pPr>
              <w:jc w:val="both"/>
              <w:rPr>
                <w:rFonts w:ascii="Century Gothic" w:hAnsi="Century Gothic"/>
                <w:sz w:val="20"/>
                <w:szCs w:val="20"/>
              </w:rPr>
            </w:pPr>
            <w:r>
              <w:rPr>
                <w:rFonts w:ascii="Century Gothic" w:hAnsi="Century Gothic"/>
                <w:sz w:val="20"/>
                <w:szCs w:val="20"/>
              </w:rPr>
              <w:t>Toda la Asignatura</w:t>
            </w:r>
          </w:p>
        </w:tc>
        <w:tc>
          <w:tcPr>
            <w:tcW w:w="2127" w:type="dxa"/>
          </w:tcPr>
          <w:p w14:paraId="3422D8FD" w14:textId="77777777" w:rsidR="0024458F" w:rsidRDefault="0024458F" w:rsidP="0024458F">
            <w:pPr>
              <w:jc w:val="both"/>
              <w:rPr>
                <w:rFonts w:ascii="Century Gothic" w:hAnsi="Century Gothic"/>
                <w:sz w:val="20"/>
                <w:szCs w:val="20"/>
              </w:rPr>
            </w:pPr>
            <w:r>
              <w:rPr>
                <w:rFonts w:ascii="Century Gothic" w:hAnsi="Century Gothic"/>
                <w:sz w:val="20"/>
                <w:szCs w:val="20"/>
              </w:rPr>
              <w:t>_Examen final</w:t>
            </w:r>
          </w:p>
          <w:p w14:paraId="37EB2113" w14:textId="77777777" w:rsidR="0024458F" w:rsidRPr="00782C8A" w:rsidRDefault="0024458F" w:rsidP="00334C4E">
            <w:pPr>
              <w:jc w:val="both"/>
              <w:rPr>
                <w:rFonts w:ascii="Century Gothic" w:hAnsi="Century Gothic"/>
                <w:sz w:val="20"/>
                <w:szCs w:val="20"/>
              </w:rPr>
            </w:pPr>
          </w:p>
        </w:tc>
        <w:tc>
          <w:tcPr>
            <w:tcW w:w="2126" w:type="dxa"/>
          </w:tcPr>
          <w:p w14:paraId="5260B476" w14:textId="77777777" w:rsidR="0024458F" w:rsidRDefault="0024458F" w:rsidP="00334C4E">
            <w:pPr>
              <w:jc w:val="both"/>
              <w:rPr>
                <w:rFonts w:ascii="Century Gothic" w:hAnsi="Century Gothic"/>
                <w:sz w:val="20"/>
                <w:szCs w:val="20"/>
              </w:rPr>
            </w:pPr>
            <w:r>
              <w:rPr>
                <w:rFonts w:ascii="Century Gothic" w:hAnsi="Century Gothic"/>
                <w:sz w:val="20"/>
                <w:szCs w:val="20"/>
              </w:rPr>
              <w:t xml:space="preserve">-Examen final </w:t>
            </w:r>
          </w:p>
          <w:p w14:paraId="62F7F58C" w14:textId="77777777" w:rsidR="0024458F" w:rsidRDefault="0024458F" w:rsidP="00334C4E">
            <w:pPr>
              <w:jc w:val="both"/>
              <w:rPr>
                <w:rFonts w:ascii="Century Gothic" w:hAnsi="Century Gothic"/>
                <w:sz w:val="20"/>
                <w:szCs w:val="20"/>
              </w:rPr>
            </w:pPr>
            <w:r>
              <w:rPr>
                <w:rFonts w:ascii="Century Gothic" w:hAnsi="Century Gothic"/>
                <w:sz w:val="20"/>
                <w:szCs w:val="20"/>
              </w:rPr>
              <w:t>-Nota de la práctica.</w:t>
            </w:r>
          </w:p>
          <w:p w14:paraId="5D93DE2A" w14:textId="77777777" w:rsidR="0024458F" w:rsidRPr="00782C8A" w:rsidRDefault="0024458F" w:rsidP="00334C4E">
            <w:pPr>
              <w:jc w:val="both"/>
              <w:rPr>
                <w:rFonts w:ascii="Century Gothic" w:hAnsi="Century Gothic"/>
                <w:sz w:val="20"/>
                <w:szCs w:val="20"/>
              </w:rPr>
            </w:pPr>
            <w:r>
              <w:rPr>
                <w:rFonts w:ascii="Century Gothic" w:hAnsi="Century Gothic"/>
                <w:sz w:val="20"/>
                <w:szCs w:val="20"/>
              </w:rPr>
              <w:t>-Cuestionario de evaluación hacia el docente (evaluación de los objetivos de aprendizaje).</w:t>
            </w:r>
          </w:p>
        </w:tc>
        <w:tc>
          <w:tcPr>
            <w:tcW w:w="1843" w:type="dxa"/>
          </w:tcPr>
          <w:p w14:paraId="0CBED717" w14:textId="77777777" w:rsidR="0024458F" w:rsidRDefault="0024458F" w:rsidP="00334C4E">
            <w:pPr>
              <w:jc w:val="both"/>
              <w:rPr>
                <w:rFonts w:ascii="Century Gothic" w:hAnsi="Century Gothic"/>
                <w:sz w:val="20"/>
                <w:szCs w:val="20"/>
              </w:rPr>
            </w:pPr>
            <w:r>
              <w:rPr>
                <w:rFonts w:ascii="Century Gothic" w:hAnsi="Century Gothic"/>
                <w:sz w:val="20"/>
                <w:szCs w:val="20"/>
              </w:rPr>
              <w:t>-Aula</w:t>
            </w:r>
          </w:p>
          <w:p w14:paraId="104E3B11" w14:textId="77777777" w:rsidR="0024458F" w:rsidRDefault="0024458F" w:rsidP="00334C4E">
            <w:pPr>
              <w:jc w:val="both"/>
              <w:rPr>
                <w:rFonts w:ascii="Century Gothic" w:hAnsi="Century Gothic"/>
                <w:sz w:val="20"/>
                <w:szCs w:val="20"/>
              </w:rPr>
            </w:pPr>
            <w:r>
              <w:rPr>
                <w:rFonts w:ascii="Century Gothic" w:hAnsi="Century Gothic"/>
                <w:sz w:val="20"/>
                <w:szCs w:val="20"/>
              </w:rPr>
              <w:t>-Cuestionario final</w:t>
            </w:r>
          </w:p>
          <w:p w14:paraId="243CA703" w14:textId="77777777" w:rsidR="0024458F" w:rsidRPr="00782C8A" w:rsidRDefault="0024458F" w:rsidP="00334C4E">
            <w:pPr>
              <w:jc w:val="both"/>
              <w:rPr>
                <w:rFonts w:ascii="Century Gothic" w:hAnsi="Century Gothic"/>
                <w:sz w:val="20"/>
                <w:szCs w:val="20"/>
              </w:rPr>
            </w:pPr>
          </w:p>
        </w:tc>
      </w:tr>
    </w:tbl>
    <w:p w14:paraId="37F5C826" w14:textId="77777777" w:rsidR="00965E08" w:rsidRPr="00D00E57" w:rsidRDefault="00965E08" w:rsidP="00C3012E">
      <w:pPr>
        <w:spacing w:after="0"/>
        <w:jc w:val="both"/>
        <w:rPr>
          <w:rFonts w:ascii="Century Gothic" w:hAnsi="Century Gothic"/>
          <w:b/>
          <w:sz w:val="20"/>
        </w:rPr>
      </w:pPr>
    </w:p>
    <w:p w14:paraId="6B0C282D" w14:textId="77777777" w:rsidR="00BA2CD7" w:rsidRPr="00D00E57" w:rsidRDefault="00BA2CD7" w:rsidP="00C3012E">
      <w:pPr>
        <w:spacing w:after="0"/>
        <w:jc w:val="both"/>
        <w:rPr>
          <w:rFonts w:ascii="Century Gothic" w:hAnsi="Century Gothic"/>
          <w:b/>
          <w:sz w:val="20"/>
        </w:rPr>
      </w:pPr>
    </w:p>
    <w:p w14:paraId="4C6E4666" w14:textId="77777777" w:rsidR="00965E08" w:rsidRPr="00D00E57" w:rsidRDefault="00965E08" w:rsidP="00C3012E">
      <w:pPr>
        <w:spacing w:after="0"/>
        <w:jc w:val="both"/>
        <w:rPr>
          <w:rFonts w:ascii="Century Gothic" w:hAnsi="Century Gothic"/>
          <w:b/>
          <w:sz w:val="20"/>
        </w:rPr>
      </w:pPr>
    </w:p>
    <w:p w14:paraId="3D8FA13B" w14:textId="77777777" w:rsidR="00965E08" w:rsidRPr="00D00E57" w:rsidRDefault="00965E08" w:rsidP="00C3012E">
      <w:pPr>
        <w:spacing w:after="0"/>
        <w:jc w:val="both"/>
        <w:rPr>
          <w:rFonts w:ascii="Century Gothic" w:hAnsi="Century Gothic"/>
          <w:b/>
          <w:sz w:val="20"/>
        </w:rPr>
      </w:pPr>
      <w:r w:rsidRPr="00D00E57">
        <w:rPr>
          <w:rFonts w:ascii="Century Gothic" w:hAnsi="Century Gothic"/>
          <w:b/>
          <w:sz w:val="20"/>
        </w:rPr>
        <w:t>CRITERIOS DE EVALUACIÓN:</w:t>
      </w:r>
    </w:p>
    <w:p w14:paraId="4A2916AB" w14:textId="77777777" w:rsidR="00965E08" w:rsidRPr="00D00E57" w:rsidRDefault="0007371A" w:rsidP="00C3012E">
      <w:pPr>
        <w:spacing w:after="0"/>
        <w:jc w:val="both"/>
        <w:rPr>
          <w:rFonts w:ascii="Century Gothic" w:hAnsi="Century Gothic"/>
          <w:b/>
          <w:sz w:val="20"/>
        </w:rPr>
      </w:pPr>
      <w:r>
        <w:rPr>
          <w:rFonts w:ascii="Century Gothic" w:hAnsi="Century Gothic"/>
          <w:b/>
          <w:sz w:val="20"/>
        </w:rPr>
        <w:t xml:space="preserve"> El instrumento de evaluación que se utilizará son las Rúbricas y las lista de cotejo.</w:t>
      </w:r>
    </w:p>
    <w:p w14:paraId="25578DD7" w14:textId="77777777" w:rsidR="0007371A" w:rsidRDefault="002F44C7" w:rsidP="0007371A">
      <w:pPr>
        <w:pStyle w:val="Prrafodelista"/>
        <w:spacing w:after="0"/>
        <w:jc w:val="both"/>
        <w:rPr>
          <w:rFonts w:ascii="Century Gothic" w:hAnsi="Century Gothic"/>
          <w:color w:val="000000" w:themeColor="text1"/>
          <w:sz w:val="20"/>
        </w:rPr>
      </w:pPr>
      <w:r w:rsidRPr="00D00E57">
        <w:rPr>
          <w:rFonts w:ascii="Century Gothic" w:hAnsi="Century Gothic"/>
          <w:color w:val="000000" w:themeColor="text1"/>
          <w:sz w:val="20"/>
        </w:rPr>
        <w:tab/>
      </w:r>
      <w:r w:rsidRPr="00D00E57">
        <w:rPr>
          <w:rFonts w:ascii="Century Gothic" w:hAnsi="Century Gothic"/>
          <w:color w:val="000000" w:themeColor="text1"/>
          <w:sz w:val="20"/>
        </w:rPr>
        <w:tab/>
      </w:r>
      <w:r w:rsidR="00782C8A">
        <w:rPr>
          <w:rFonts w:ascii="Century Gothic" w:hAnsi="Century Gothic"/>
          <w:color w:val="000000" w:themeColor="text1"/>
          <w:sz w:val="20"/>
        </w:rPr>
        <w:tab/>
      </w:r>
      <w:r w:rsidR="00782C8A">
        <w:rPr>
          <w:rFonts w:ascii="Century Gothic" w:hAnsi="Century Gothic"/>
          <w:color w:val="000000" w:themeColor="text1"/>
          <w:sz w:val="20"/>
        </w:rPr>
        <w:tab/>
      </w:r>
    </w:p>
    <w:tbl>
      <w:tblPr>
        <w:tblStyle w:val="Tablaconcuadrcula"/>
        <w:tblW w:w="0" w:type="auto"/>
        <w:tblInd w:w="828" w:type="dxa"/>
        <w:tblLook w:val="04A0" w:firstRow="1" w:lastRow="0" w:firstColumn="1" w:lastColumn="0" w:noHBand="0" w:noVBand="1"/>
      </w:tblPr>
      <w:tblGrid>
        <w:gridCol w:w="5310"/>
        <w:gridCol w:w="1620"/>
      </w:tblGrid>
      <w:tr w:rsidR="0007371A" w:rsidRPr="00A50C38" w14:paraId="11683E9E" w14:textId="77777777" w:rsidTr="00274C59">
        <w:tc>
          <w:tcPr>
            <w:tcW w:w="5310" w:type="dxa"/>
          </w:tcPr>
          <w:p w14:paraId="2AE94447" w14:textId="77777777" w:rsidR="0007371A" w:rsidRPr="0007371A" w:rsidRDefault="0007371A" w:rsidP="0007371A">
            <w:pPr>
              <w:spacing w:line="360" w:lineRule="auto"/>
              <w:outlineLvl w:val="0"/>
              <w:rPr>
                <w:rFonts w:ascii="Arial" w:hAnsi="Arial" w:cs="Arial"/>
                <w:color w:val="000000"/>
                <w:sz w:val="24"/>
                <w:szCs w:val="24"/>
              </w:rPr>
            </w:pPr>
            <w:r w:rsidRPr="0007371A">
              <w:rPr>
                <w:rFonts w:ascii="Arial" w:hAnsi="Arial" w:cs="Arial"/>
                <w:color w:val="000000"/>
                <w:sz w:val="24"/>
                <w:szCs w:val="24"/>
              </w:rPr>
              <w:t>Práctica Clínica</w:t>
            </w:r>
          </w:p>
        </w:tc>
        <w:tc>
          <w:tcPr>
            <w:tcW w:w="1620" w:type="dxa"/>
          </w:tcPr>
          <w:p w14:paraId="51ED2318" w14:textId="77777777" w:rsidR="0007371A" w:rsidRPr="00A50C38" w:rsidRDefault="0007371A" w:rsidP="00274C59">
            <w:pPr>
              <w:spacing w:line="360" w:lineRule="auto"/>
              <w:jc w:val="right"/>
              <w:outlineLvl w:val="0"/>
              <w:rPr>
                <w:rFonts w:ascii="Arial" w:hAnsi="Arial" w:cs="Arial"/>
                <w:color w:val="000000"/>
                <w:sz w:val="24"/>
                <w:szCs w:val="24"/>
              </w:rPr>
            </w:pPr>
            <w:r w:rsidRPr="00A50C38">
              <w:rPr>
                <w:rFonts w:ascii="Arial" w:hAnsi="Arial" w:cs="Arial"/>
                <w:color w:val="000000"/>
                <w:sz w:val="24"/>
                <w:szCs w:val="24"/>
              </w:rPr>
              <w:t>30%</w:t>
            </w:r>
          </w:p>
        </w:tc>
      </w:tr>
      <w:tr w:rsidR="0007371A" w:rsidRPr="00A50C38" w14:paraId="214ECC5F" w14:textId="77777777" w:rsidTr="00274C59">
        <w:tc>
          <w:tcPr>
            <w:tcW w:w="5310" w:type="dxa"/>
          </w:tcPr>
          <w:p w14:paraId="6736E047" w14:textId="77777777" w:rsidR="0007371A" w:rsidRPr="00A50C38" w:rsidRDefault="0007371A" w:rsidP="00274C59">
            <w:pPr>
              <w:spacing w:line="360" w:lineRule="auto"/>
              <w:outlineLvl w:val="0"/>
              <w:rPr>
                <w:rFonts w:ascii="Arial" w:hAnsi="Arial" w:cs="Arial"/>
                <w:color w:val="000000"/>
                <w:sz w:val="24"/>
                <w:szCs w:val="24"/>
              </w:rPr>
            </w:pPr>
            <w:r>
              <w:rPr>
                <w:rFonts w:ascii="Arial" w:hAnsi="Arial" w:cs="Arial"/>
                <w:color w:val="000000"/>
                <w:sz w:val="24"/>
                <w:szCs w:val="24"/>
              </w:rPr>
              <w:t xml:space="preserve">Exposiciones y dramatizaciones </w:t>
            </w:r>
          </w:p>
        </w:tc>
        <w:tc>
          <w:tcPr>
            <w:tcW w:w="1620" w:type="dxa"/>
          </w:tcPr>
          <w:p w14:paraId="3F46FC6E" w14:textId="77777777" w:rsidR="0007371A" w:rsidRPr="00A50C38" w:rsidRDefault="008D3862" w:rsidP="00274C59">
            <w:pPr>
              <w:spacing w:line="360" w:lineRule="auto"/>
              <w:jc w:val="right"/>
              <w:outlineLvl w:val="0"/>
              <w:rPr>
                <w:rFonts w:ascii="Arial" w:hAnsi="Arial" w:cs="Arial"/>
                <w:color w:val="000000"/>
                <w:sz w:val="24"/>
                <w:szCs w:val="24"/>
              </w:rPr>
            </w:pPr>
            <w:r>
              <w:rPr>
                <w:rFonts w:ascii="Arial" w:hAnsi="Arial" w:cs="Arial"/>
                <w:color w:val="000000"/>
                <w:sz w:val="24"/>
                <w:szCs w:val="24"/>
              </w:rPr>
              <w:t>20</w:t>
            </w:r>
            <w:r w:rsidR="0007371A" w:rsidRPr="00A50C38">
              <w:rPr>
                <w:rFonts w:ascii="Arial" w:hAnsi="Arial" w:cs="Arial"/>
                <w:color w:val="000000"/>
                <w:sz w:val="24"/>
                <w:szCs w:val="24"/>
              </w:rPr>
              <w:t>%</w:t>
            </w:r>
          </w:p>
        </w:tc>
      </w:tr>
      <w:tr w:rsidR="0007371A" w:rsidRPr="00A50C38" w14:paraId="25D5329D" w14:textId="77777777" w:rsidTr="00274C59">
        <w:tc>
          <w:tcPr>
            <w:tcW w:w="5310" w:type="dxa"/>
          </w:tcPr>
          <w:p w14:paraId="67032C21" w14:textId="77777777" w:rsidR="0007371A" w:rsidRPr="00A50C38" w:rsidRDefault="008D3862" w:rsidP="00274C59">
            <w:pPr>
              <w:spacing w:line="360" w:lineRule="auto"/>
              <w:outlineLvl w:val="0"/>
              <w:rPr>
                <w:rFonts w:ascii="Arial" w:hAnsi="Arial" w:cs="Arial"/>
                <w:color w:val="000000"/>
                <w:sz w:val="24"/>
                <w:szCs w:val="24"/>
              </w:rPr>
            </w:pPr>
            <w:r>
              <w:rPr>
                <w:rFonts w:ascii="Arial" w:hAnsi="Arial" w:cs="Arial"/>
                <w:color w:val="000000"/>
                <w:sz w:val="24"/>
                <w:szCs w:val="24"/>
              </w:rPr>
              <w:t xml:space="preserve">2 </w:t>
            </w:r>
            <w:r w:rsidR="0007371A" w:rsidRPr="00A50C38">
              <w:rPr>
                <w:rFonts w:ascii="Arial" w:hAnsi="Arial" w:cs="Arial"/>
                <w:color w:val="000000"/>
                <w:sz w:val="24"/>
                <w:szCs w:val="24"/>
              </w:rPr>
              <w:t>Exámenes Parciales</w:t>
            </w:r>
          </w:p>
        </w:tc>
        <w:tc>
          <w:tcPr>
            <w:tcW w:w="1620" w:type="dxa"/>
          </w:tcPr>
          <w:p w14:paraId="7FC0E319" w14:textId="77777777" w:rsidR="0007371A" w:rsidRPr="00A50C38" w:rsidRDefault="008D3862" w:rsidP="00274C59">
            <w:pPr>
              <w:spacing w:line="360" w:lineRule="auto"/>
              <w:jc w:val="right"/>
              <w:outlineLvl w:val="0"/>
              <w:rPr>
                <w:rFonts w:ascii="Arial" w:hAnsi="Arial" w:cs="Arial"/>
                <w:color w:val="000000"/>
                <w:sz w:val="24"/>
                <w:szCs w:val="24"/>
              </w:rPr>
            </w:pPr>
            <w:r>
              <w:rPr>
                <w:rFonts w:ascii="Arial" w:hAnsi="Arial" w:cs="Arial"/>
                <w:color w:val="000000"/>
                <w:sz w:val="24"/>
                <w:szCs w:val="24"/>
              </w:rPr>
              <w:t>20%C/U</w:t>
            </w:r>
          </w:p>
        </w:tc>
      </w:tr>
      <w:tr w:rsidR="0007371A" w:rsidRPr="00A50C38" w14:paraId="0ADCCD06" w14:textId="77777777" w:rsidTr="00274C59">
        <w:tc>
          <w:tcPr>
            <w:tcW w:w="5310" w:type="dxa"/>
          </w:tcPr>
          <w:p w14:paraId="7F0386AD" w14:textId="77777777" w:rsidR="0007371A" w:rsidRPr="00A50C38" w:rsidRDefault="0007371A" w:rsidP="00274C59">
            <w:pPr>
              <w:spacing w:line="360" w:lineRule="auto"/>
              <w:outlineLvl w:val="0"/>
              <w:rPr>
                <w:rFonts w:ascii="Arial" w:hAnsi="Arial" w:cs="Arial"/>
                <w:color w:val="000000"/>
                <w:sz w:val="24"/>
                <w:szCs w:val="24"/>
                <w:lang w:val="en-US"/>
              </w:rPr>
            </w:pPr>
            <w:r w:rsidRPr="00A50C38">
              <w:rPr>
                <w:rFonts w:ascii="Arial" w:hAnsi="Arial" w:cs="Arial"/>
                <w:color w:val="000000"/>
                <w:sz w:val="24"/>
                <w:szCs w:val="24"/>
              </w:rPr>
              <w:t>Examen</w:t>
            </w:r>
            <w:r w:rsidRPr="00A50C38">
              <w:rPr>
                <w:rFonts w:ascii="Arial" w:hAnsi="Arial" w:cs="Arial"/>
                <w:color w:val="000000"/>
                <w:sz w:val="24"/>
                <w:szCs w:val="24"/>
                <w:lang w:val="en-US"/>
              </w:rPr>
              <w:t xml:space="preserve"> Final</w:t>
            </w:r>
          </w:p>
        </w:tc>
        <w:tc>
          <w:tcPr>
            <w:tcW w:w="1620" w:type="dxa"/>
          </w:tcPr>
          <w:p w14:paraId="45528C4A" w14:textId="77777777" w:rsidR="0007371A" w:rsidRPr="00A50C38" w:rsidRDefault="0007371A" w:rsidP="00274C59">
            <w:pPr>
              <w:spacing w:line="360" w:lineRule="auto"/>
              <w:jc w:val="right"/>
              <w:outlineLvl w:val="0"/>
              <w:rPr>
                <w:rFonts w:ascii="Arial" w:hAnsi="Arial" w:cs="Arial"/>
                <w:color w:val="000000"/>
                <w:sz w:val="24"/>
                <w:szCs w:val="24"/>
                <w:lang w:val="en-US"/>
              </w:rPr>
            </w:pPr>
            <w:r w:rsidRPr="00A50C38">
              <w:rPr>
                <w:rFonts w:ascii="Arial" w:hAnsi="Arial" w:cs="Arial"/>
                <w:color w:val="000000"/>
                <w:sz w:val="24"/>
                <w:szCs w:val="24"/>
                <w:lang w:val="en-US"/>
              </w:rPr>
              <w:t>30%</w:t>
            </w:r>
          </w:p>
        </w:tc>
      </w:tr>
    </w:tbl>
    <w:p w14:paraId="53B2265C" w14:textId="77777777" w:rsidR="00965E08" w:rsidRPr="0007371A" w:rsidRDefault="002F44C7" w:rsidP="0007371A">
      <w:pPr>
        <w:spacing w:after="0"/>
        <w:jc w:val="both"/>
        <w:rPr>
          <w:rFonts w:ascii="Century Gothic" w:hAnsi="Century Gothic"/>
          <w:color w:val="000000" w:themeColor="text1"/>
          <w:sz w:val="20"/>
        </w:rPr>
      </w:pPr>
      <w:r w:rsidRPr="0007371A">
        <w:rPr>
          <w:rFonts w:ascii="Century Gothic" w:hAnsi="Century Gothic"/>
          <w:color w:val="000000" w:themeColor="text1"/>
          <w:sz w:val="20"/>
        </w:rPr>
        <w:tab/>
      </w:r>
    </w:p>
    <w:p w14:paraId="747686B0" w14:textId="77777777" w:rsidR="00965E08" w:rsidRPr="00D00E57" w:rsidRDefault="00965E08" w:rsidP="00C3012E">
      <w:pPr>
        <w:spacing w:after="0"/>
        <w:jc w:val="both"/>
        <w:rPr>
          <w:rFonts w:ascii="Century Gothic" w:hAnsi="Century Gothic"/>
          <w:b/>
          <w:sz w:val="20"/>
        </w:rPr>
      </w:pPr>
    </w:p>
    <w:p w14:paraId="021A0407" w14:textId="77777777" w:rsidR="0007371A" w:rsidRDefault="0007371A" w:rsidP="00C3012E">
      <w:pPr>
        <w:spacing w:after="0"/>
        <w:jc w:val="both"/>
        <w:rPr>
          <w:rFonts w:ascii="Century Gothic" w:hAnsi="Century Gothic"/>
          <w:b/>
          <w:sz w:val="20"/>
        </w:rPr>
      </w:pPr>
    </w:p>
    <w:p w14:paraId="3B193E36" w14:textId="77777777" w:rsidR="00965E08" w:rsidRPr="00D00E57" w:rsidRDefault="00965E08" w:rsidP="00C3012E">
      <w:pPr>
        <w:spacing w:after="0"/>
        <w:jc w:val="both"/>
        <w:rPr>
          <w:rFonts w:ascii="Century Gothic" w:hAnsi="Century Gothic"/>
          <w:b/>
          <w:sz w:val="20"/>
        </w:rPr>
      </w:pPr>
      <w:r w:rsidRPr="00D00E57">
        <w:rPr>
          <w:rFonts w:ascii="Century Gothic" w:hAnsi="Century Gothic"/>
          <w:b/>
          <w:sz w:val="20"/>
        </w:rPr>
        <w:t>REFERENCIAS BIBLIOGRÁFICAS:</w:t>
      </w:r>
    </w:p>
    <w:p w14:paraId="527463E7" w14:textId="77777777" w:rsidR="00965E08" w:rsidRPr="00D00E57" w:rsidRDefault="00965E08" w:rsidP="00C3012E">
      <w:pPr>
        <w:spacing w:after="0"/>
        <w:jc w:val="both"/>
        <w:rPr>
          <w:rFonts w:ascii="Century Gothic" w:hAnsi="Century Gothic"/>
          <w:b/>
          <w:sz w:val="20"/>
        </w:rPr>
      </w:pPr>
    </w:p>
    <w:tbl>
      <w:tblPr>
        <w:tblStyle w:val="Tablaconcuadrcula"/>
        <w:tblW w:w="9606" w:type="dxa"/>
        <w:tblLayout w:type="fixed"/>
        <w:tblLook w:val="04A0" w:firstRow="1" w:lastRow="0" w:firstColumn="1" w:lastColumn="0" w:noHBand="0" w:noVBand="1"/>
      </w:tblPr>
      <w:tblGrid>
        <w:gridCol w:w="3085"/>
        <w:gridCol w:w="3686"/>
        <w:gridCol w:w="2835"/>
      </w:tblGrid>
      <w:tr w:rsidR="00965E08" w:rsidRPr="00D00E57" w14:paraId="21228329" w14:textId="77777777" w:rsidTr="00F03C32">
        <w:tc>
          <w:tcPr>
            <w:tcW w:w="3085" w:type="dxa"/>
          </w:tcPr>
          <w:p w14:paraId="56296DEF" w14:textId="77777777" w:rsidR="00965E08" w:rsidRPr="00D00E57" w:rsidRDefault="00965E08" w:rsidP="00965E08">
            <w:pPr>
              <w:jc w:val="center"/>
              <w:rPr>
                <w:rFonts w:ascii="Century Gothic" w:hAnsi="Century Gothic"/>
                <w:b/>
                <w:sz w:val="20"/>
              </w:rPr>
            </w:pPr>
            <w:r w:rsidRPr="00D00E57">
              <w:rPr>
                <w:rFonts w:ascii="Century Gothic" w:hAnsi="Century Gothic"/>
                <w:b/>
                <w:sz w:val="20"/>
              </w:rPr>
              <w:t>TÍTULO</w:t>
            </w:r>
          </w:p>
        </w:tc>
        <w:tc>
          <w:tcPr>
            <w:tcW w:w="3686" w:type="dxa"/>
          </w:tcPr>
          <w:p w14:paraId="0E6B3B93" w14:textId="77777777" w:rsidR="00965E08" w:rsidRPr="00D00E57" w:rsidRDefault="00965E08" w:rsidP="00965E08">
            <w:pPr>
              <w:jc w:val="center"/>
              <w:rPr>
                <w:rFonts w:ascii="Century Gothic" w:hAnsi="Century Gothic"/>
                <w:b/>
                <w:sz w:val="20"/>
              </w:rPr>
            </w:pPr>
            <w:r w:rsidRPr="00D00E57">
              <w:rPr>
                <w:rFonts w:ascii="Century Gothic" w:hAnsi="Century Gothic"/>
                <w:b/>
                <w:sz w:val="20"/>
              </w:rPr>
              <w:t>AUTOR</w:t>
            </w:r>
          </w:p>
        </w:tc>
        <w:tc>
          <w:tcPr>
            <w:tcW w:w="2835" w:type="dxa"/>
          </w:tcPr>
          <w:p w14:paraId="42D93066" w14:textId="77777777" w:rsidR="00965E08" w:rsidRPr="00D00E57" w:rsidRDefault="00965E08" w:rsidP="00F01280">
            <w:pPr>
              <w:jc w:val="center"/>
              <w:rPr>
                <w:rFonts w:ascii="Century Gothic" w:hAnsi="Century Gothic"/>
                <w:b/>
                <w:sz w:val="20"/>
              </w:rPr>
            </w:pPr>
            <w:r w:rsidRPr="00D00E57">
              <w:rPr>
                <w:rFonts w:ascii="Century Gothic" w:hAnsi="Century Gothic"/>
                <w:b/>
                <w:sz w:val="20"/>
              </w:rPr>
              <w:t xml:space="preserve">EDITORIAL – AÑO </w:t>
            </w:r>
          </w:p>
        </w:tc>
      </w:tr>
      <w:tr w:rsidR="002C07F4" w:rsidRPr="002C07F4" w14:paraId="6DD7B350" w14:textId="77777777" w:rsidTr="00F03C32">
        <w:tc>
          <w:tcPr>
            <w:tcW w:w="3085" w:type="dxa"/>
          </w:tcPr>
          <w:p w14:paraId="440E8806" w14:textId="77777777" w:rsidR="002C07F4" w:rsidRPr="00D00E57" w:rsidRDefault="0007371A" w:rsidP="00F01280">
            <w:pPr>
              <w:spacing w:line="480" w:lineRule="auto"/>
              <w:rPr>
                <w:rFonts w:ascii="Century Gothic" w:eastAsia="Calibri" w:hAnsi="Century Gothic" w:cs="Times New Roman"/>
                <w:sz w:val="16"/>
                <w:szCs w:val="16"/>
              </w:rPr>
            </w:pPr>
            <w:proofErr w:type="spellStart"/>
            <w:r w:rsidRPr="00401948">
              <w:rPr>
                <w:rFonts w:ascii="Arial" w:eastAsia="Times New Roman" w:hAnsi="Arial" w:cs="Arial"/>
                <w:sz w:val="24"/>
                <w:szCs w:val="24"/>
              </w:rPr>
              <w:t>Diagnóstoco</w:t>
            </w:r>
            <w:proofErr w:type="spellEnd"/>
            <w:r w:rsidRPr="00401948">
              <w:rPr>
                <w:rFonts w:ascii="Arial" w:eastAsia="Times New Roman" w:hAnsi="Arial" w:cs="Arial"/>
                <w:sz w:val="24"/>
                <w:szCs w:val="24"/>
              </w:rPr>
              <w:t xml:space="preserve"> Bucal</w:t>
            </w:r>
          </w:p>
        </w:tc>
        <w:tc>
          <w:tcPr>
            <w:tcW w:w="3686" w:type="dxa"/>
          </w:tcPr>
          <w:p w14:paraId="7C8516A2" w14:textId="77777777" w:rsidR="002C07F4" w:rsidRPr="002C07F4" w:rsidRDefault="0007371A" w:rsidP="00F01280">
            <w:pPr>
              <w:spacing w:line="480" w:lineRule="auto"/>
              <w:rPr>
                <w:rFonts w:ascii="Century Gothic" w:eastAsia="Calibri" w:hAnsi="Century Gothic" w:cs="Times New Roman"/>
                <w:sz w:val="16"/>
                <w:szCs w:val="16"/>
                <w:lang w:val="en-US"/>
              </w:rPr>
            </w:pPr>
            <w:proofErr w:type="spellStart"/>
            <w:r>
              <w:rPr>
                <w:rFonts w:ascii="Arial" w:eastAsia="Times New Roman" w:hAnsi="Arial" w:cs="Arial"/>
                <w:sz w:val="24"/>
                <w:szCs w:val="24"/>
              </w:rPr>
              <w:t>Borak</w:t>
            </w:r>
            <w:proofErr w:type="spellEnd"/>
            <w:r>
              <w:rPr>
                <w:rFonts w:ascii="Arial" w:eastAsia="Times New Roman" w:hAnsi="Arial" w:cs="Arial"/>
                <w:sz w:val="24"/>
                <w:szCs w:val="24"/>
              </w:rPr>
              <w:t xml:space="preserve"> S.</w:t>
            </w:r>
          </w:p>
        </w:tc>
        <w:tc>
          <w:tcPr>
            <w:tcW w:w="2835" w:type="dxa"/>
          </w:tcPr>
          <w:p w14:paraId="18C2377F" w14:textId="77777777" w:rsidR="002C07F4" w:rsidRPr="0007371A" w:rsidRDefault="0007371A" w:rsidP="0007371A">
            <w:pPr>
              <w:jc w:val="both"/>
              <w:rPr>
                <w:rFonts w:ascii="Arial" w:eastAsia="Times New Roman" w:hAnsi="Arial" w:cs="Arial"/>
                <w:sz w:val="24"/>
                <w:szCs w:val="24"/>
              </w:rPr>
            </w:pPr>
            <w:r w:rsidRPr="0007371A">
              <w:rPr>
                <w:rFonts w:ascii="Arial" w:eastAsia="Times New Roman" w:hAnsi="Arial" w:cs="Arial"/>
                <w:sz w:val="24"/>
                <w:szCs w:val="24"/>
              </w:rPr>
              <w:t xml:space="preserve">Bogotá. </w:t>
            </w:r>
            <w:proofErr w:type="spellStart"/>
            <w:r w:rsidRPr="0007371A">
              <w:rPr>
                <w:rFonts w:ascii="Arial" w:eastAsia="Times New Roman" w:hAnsi="Arial" w:cs="Arial"/>
                <w:sz w:val="24"/>
                <w:szCs w:val="24"/>
              </w:rPr>
              <w:t>Amolca</w:t>
            </w:r>
            <w:proofErr w:type="spellEnd"/>
            <w:r>
              <w:rPr>
                <w:rFonts w:ascii="Arial" w:eastAsia="Times New Roman" w:hAnsi="Arial" w:cs="Arial"/>
                <w:sz w:val="24"/>
                <w:szCs w:val="24"/>
              </w:rPr>
              <w:t>, 2010</w:t>
            </w:r>
          </w:p>
        </w:tc>
      </w:tr>
      <w:tr w:rsidR="002C07F4" w:rsidRPr="00D00E57" w14:paraId="2AF15F6C" w14:textId="77777777" w:rsidTr="00F03C32">
        <w:tc>
          <w:tcPr>
            <w:tcW w:w="3085" w:type="dxa"/>
          </w:tcPr>
          <w:p w14:paraId="0706FC67" w14:textId="77777777" w:rsidR="002C07F4" w:rsidRPr="00037590" w:rsidRDefault="0007371A" w:rsidP="0007371A">
            <w:pPr>
              <w:rPr>
                <w:rFonts w:ascii="Century Gothic" w:hAnsi="Century Gothic"/>
                <w:b/>
                <w:sz w:val="20"/>
                <w:lang w:val="en-US"/>
              </w:rPr>
            </w:pPr>
            <w:r w:rsidRPr="00B64401">
              <w:rPr>
                <w:rFonts w:ascii="Arial" w:eastAsia="Times New Roman" w:hAnsi="Arial" w:cs="Arial"/>
                <w:sz w:val="24"/>
                <w:szCs w:val="24"/>
                <w:lang w:val="en-US"/>
              </w:rPr>
              <w:t>Dental Management of the Medically Compromised Patient.</w:t>
            </w:r>
          </w:p>
        </w:tc>
        <w:tc>
          <w:tcPr>
            <w:tcW w:w="3686" w:type="dxa"/>
          </w:tcPr>
          <w:p w14:paraId="320DA41B" w14:textId="77777777" w:rsidR="002C07F4" w:rsidRPr="00037590" w:rsidRDefault="002D51C3" w:rsidP="002D51C3">
            <w:pPr>
              <w:rPr>
                <w:rFonts w:ascii="Century Gothic" w:hAnsi="Century Gothic"/>
                <w:b/>
                <w:sz w:val="20"/>
                <w:lang w:val="en-US"/>
              </w:rPr>
            </w:pPr>
            <w:r w:rsidRPr="00B64401">
              <w:rPr>
                <w:rFonts w:ascii="Arial" w:eastAsia="Times New Roman" w:hAnsi="Arial" w:cs="Arial"/>
                <w:sz w:val="24"/>
                <w:szCs w:val="24"/>
                <w:lang w:val="en-US"/>
              </w:rPr>
              <w:t xml:space="preserve">Little N., </w:t>
            </w:r>
            <w:proofErr w:type="spellStart"/>
            <w:r w:rsidRPr="00B64401">
              <w:rPr>
                <w:rFonts w:ascii="Arial" w:eastAsia="Times New Roman" w:hAnsi="Arial" w:cs="Arial"/>
                <w:sz w:val="24"/>
                <w:szCs w:val="24"/>
                <w:lang w:val="en-US"/>
              </w:rPr>
              <w:t>Falace</w:t>
            </w:r>
            <w:proofErr w:type="spellEnd"/>
            <w:r w:rsidRPr="00B64401">
              <w:rPr>
                <w:rFonts w:ascii="Arial" w:eastAsia="Times New Roman" w:hAnsi="Arial" w:cs="Arial"/>
                <w:sz w:val="24"/>
                <w:szCs w:val="24"/>
                <w:lang w:val="en-US"/>
              </w:rPr>
              <w:t xml:space="preserve"> D., Miller C., </w:t>
            </w:r>
            <w:proofErr w:type="spellStart"/>
            <w:r w:rsidRPr="00B64401">
              <w:rPr>
                <w:rFonts w:ascii="Arial" w:eastAsia="Times New Roman" w:hAnsi="Arial" w:cs="Arial"/>
                <w:sz w:val="24"/>
                <w:szCs w:val="24"/>
                <w:lang w:val="en-US"/>
              </w:rPr>
              <w:t>Rhodus</w:t>
            </w:r>
            <w:proofErr w:type="spellEnd"/>
            <w:r w:rsidRPr="00B64401">
              <w:rPr>
                <w:rFonts w:ascii="Arial" w:eastAsia="Times New Roman" w:hAnsi="Arial" w:cs="Arial"/>
                <w:sz w:val="24"/>
                <w:szCs w:val="24"/>
                <w:lang w:val="en-US"/>
              </w:rPr>
              <w:t xml:space="preserve"> N</w:t>
            </w:r>
          </w:p>
        </w:tc>
        <w:tc>
          <w:tcPr>
            <w:tcW w:w="2835" w:type="dxa"/>
          </w:tcPr>
          <w:p w14:paraId="505D6B7C" w14:textId="77777777" w:rsidR="002C07F4" w:rsidRPr="00D00E57" w:rsidRDefault="002D51C3" w:rsidP="00274C59">
            <w:pPr>
              <w:spacing w:line="480" w:lineRule="auto"/>
              <w:rPr>
                <w:rFonts w:ascii="Century Gothic" w:hAnsi="Century Gothic"/>
                <w:b/>
                <w:sz w:val="20"/>
              </w:rPr>
            </w:pPr>
            <w:r w:rsidRPr="00B64401">
              <w:rPr>
                <w:rFonts w:ascii="Arial" w:eastAsia="Times New Roman" w:hAnsi="Arial" w:cs="Arial"/>
                <w:sz w:val="24"/>
                <w:szCs w:val="24"/>
                <w:lang w:val="en-US"/>
              </w:rPr>
              <w:t>USA: Elsevier</w:t>
            </w:r>
            <w:r>
              <w:rPr>
                <w:rFonts w:ascii="Arial" w:eastAsia="Times New Roman" w:hAnsi="Arial" w:cs="Arial"/>
                <w:sz w:val="24"/>
                <w:szCs w:val="24"/>
                <w:lang w:val="en-US"/>
              </w:rPr>
              <w:t>, 2008</w:t>
            </w:r>
          </w:p>
        </w:tc>
      </w:tr>
      <w:tr w:rsidR="002C07F4" w:rsidRPr="00D00E57" w14:paraId="14B6EC44" w14:textId="77777777" w:rsidTr="00F03C32">
        <w:tc>
          <w:tcPr>
            <w:tcW w:w="3085" w:type="dxa"/>
          </w:tcPr>
          <w:p w14:paraId="08E670E1" w14:textId="77777777" w:rsidR="002D51C3" w:rsidRPr="002D51C3" w:rsidRDefault="002D51C3" w:rsidP="002D51C3">
            <w:pPr>
              <w:rPr>
                <w:rFonts w:ascii="Arial" w:eastAsia="Times New Roman" w:hAnsi="Arial" w:cs="Arial"/>
                <w:sz w:val="24"/>
                <w:szCs w:val="24"/>
              </w:rPr>
            </w:pPr>
            <w:r w:rsidRPr="00B64401">
              <w:rPr>
                <w:rFonts w:ascii="Arial" w:eastAsia="Times New Roman" w:hAnsi="Arial" w:cs="Arial"/>
                <w:sz w:val="24"/>
                <w:szCs w:val="24"/>
              </w:rPr>
              <w:t>El Diagnó</w:t>
            </w:r>
            <w:r>
              <w:rPr>
                <w:rFonts w:ascii="Arial" w:eastAsia="Times New Roman" w:hAnsi="Arial" w:cs="Arial"/>
                <w:sz w:val="24"/>
                <w:szCs w:val="24"/>
              </w:rPr>
              <w:t>stico en Clínica Estomatológica</w:t>
            </w:r>
          </w:p>
        </w:tc>
        <w:tc>
          <w:tcPr>
            <w:tcW w:w="3686" w:type="dxa"/>
          </w:tcPr>
          <w:p w14:paraId="0B851586" w14:textId="77777777" w:rsidR="002C07F4" w:rsidRPr="00D00E57" w:rsidRDefault="002D51C3" w:rsidP="00F01280">
            <w:pPr>
              <w:spacing w:line="480" w:lineRule="auto"/>
              <w:rPr>
                <w:rFonts w:ascii="Century Gothic" w:hAnsi="Century Gothic"/>
                <w:sz w:val="16"/>
                <w:szCs w:val="16"/>
              </w:rPr>
            </w:pPr>
            <w:proofErr w:type="spellStart"/>
            <w:r w:rsidRPr="00B64401">
              <w:rPr>
                <w:rFonts w:ascii="Arial" w:eastAsia="Times New Roman" w:hAnsi="Arial" w:cs="Arial"/>
                <w:sz w:val="24"/>
                <w:szCs w:val="24"/>
              </w:rPr>
              <w:t>Ceccotti</w:t>
            </w:r>
            <w:proofErr w:type="spellEnd"/>
            <w:r w:rsidRPr="00B64401">
              <w:rPr>
                <w:rFonts w:ascii="Arial" w:eastAsia="Times New Roman" w:hAnsi="Arial" w:cs="Arial"/>
                <w:sz w:val="24"/>
                <w:szCs w:val="24"/>
              </w:rPr>
              <w:t xml:space="preserve"> E.</w:t>
            </w:r>
          </w:p>
        </w:tc>
        <w:tc>
          <w:tcPr>
            <w:tcW w:w="2835" w:type="dxa"/>
          </w:tcPr>
          <w:p w14:paraId="0B97687C" w14:textId="77777777" w:rsidR="002D51C3" w:rsidRPr="00B64401" w:rsidRDefault="002D51C3" w:rsidP="002D51C3">
            <w:pPr>
              <w:spacing w:line="276" w:lineRule="auto"/>
              <w:contextualSpacing/>
              <w:jc w:val="both"/>
              <w:rPr>
                <w:rFonts w:ascii="Arial" w:eastAsia="Times New Roman" w:hAnsi="Arial" w:cs="Arial"/>
                <w:sz w:val="24"/>
                <w:szCs w:val="24"/>
              </w:rPr>
            </w:pPr>
            <w:r w:rsidRPr="00B64401">
              <w:rPr>
                <w:rFonts w:ascii="Arial" w:eastAsia="Times New Roman" w:hAnsi="Arial" w:cs="Arial"/>
                <w:sz w:val="24"/>
                <w:szCs w:val="24"/>
              </w:rPr>
              <w:t>Ed. Panamericana</w:t>
            </w:r>
            <w:r>
              <w:rPr>
                <w:rFonts w:ascii="Arial" w:eastAsia="Times New Roman" w:hAnsi="Arial" w:cs="Arial"/>
                <w:sz w:val="24"/>
                <w:szCs w:val="24"/>
              </w:rPr>
              <w:t>, 2007</w:t>
            </w:r>
            <w:r w:rsidRPr="00B64401">
              <w:rPr>
                <w:rFonts w:ascii="Arial" w:eastAsia="Times New Roman" w:hAnsi="Arial" w:cs="Arial"/>
                <w:sz w:val="24"/>
                <w:szCs w:val="24"/>
              </w:rPr>
              <w:t xml:space="preserve"> </w:t>
            </w:r>
          </w:p>
          <w:p w14:paraId="4A90165E" w14:textId="77777777" w:rsidR="002C07F4" w:rsidRPr="00D00E57" w:rsidRDefault="002C07F4" w:rsidP="00F01280">
            <w:pPr>
              <w:spacing w:line="480" w:lineRule="auto"/>
              <w:rPr>
                <w:rFonts w:ascii="Century Gothic" w:hAnsi="Century Gothic"/>
                <w:sz w:val="16"/>
                <w:szCs w:val="16"/>
              </w:rPr>
            </w:pPr>
          </w:p>
        </w:tc>
      </w:tr>
      <w:tr w:rsidR="002C07F4" w:rsidRPr="00D00E57" w14:paraId="5F421161" w14:textId="77777777" w:rsidTr="00F03C32">
        <w:tc>
          <w:tcPr>
            <w:tcW w:w="3085" w:type="dxa"/>
          </w:tcPr>
          <w:p w14:paraId="4892B78E" w14:textId="77777777" w:rsidR="002C07F4" w:rsidRPr="00D00E57" w:rsidRDefault="002D51C3" w:rsidP="002D51C3">
            <w:pPr>
              <w:rPr>
                <w:rFonts w:ascii="Century Gothic" w:hAnsi="Century Gothic"/>
                <w:sz w:val="16"/>
                <w:szCs w:val="16"/>
              </w:rPr>
            </w:pPr>
            <w:r w:rsidRPr="00B64401">
              <w:rPr>
                <w:rFonts w:ascii="Arial" w:eastAsia="Times New Roman" w:hAnsi="Arial" w:cs="Arial"/>
                <w:sz w:val="24"/>
                <w:szCs w:val="24"/>
              </w:rPr>
              <w:t xml:space="preserve">Enfermedades </w:t>
            </w:r>
            <w:proofErr w:type="spellStart"/>
            <w:r w:rsidRPr="00B64401">
              <w:rPr>
                <w:rFonts w:ascii="Arial" w:eastAsia="Times New Roman" w:hAnsi="Arial" w:cs="Arial"/>
                <w:sz w:val="24"/>
                <w:szCs w:val="24"/>
              </w:rPr>
              <w:t>Muco</w:t>
            </w:r>
            <w:proofErr w:type="spellEnd"/>
            <w:r w:rsidRPr="00B64401">
              <w:rPr>
                <w:rFonts w:ascii="Arial" w:eastAsia="Times New Roman" w:hAnsi="Arial" w:cs="Arial"/>
                <w:sz w:val="24"/>
                <w:szCs w:val="24"/>
              </w:rPr>
              <w:t xml:space="preserve"> cutáneas y de las glándulas salivares.</w:t>
            </w:r>
          </w:p>
        </w:tc>
        <w:tc>
          <w:tcPr>
            <w:tcW w:w="3686" w:type="dxa"/>
          </w:tcPr>
          <w:p w14:paraId="3F98AE09" w14:textId="77777777" w:rsidR="00BF75CB" w:rsidRPr="00D00E57" w:rsidRDefault="002D51C3" w:rsidP="00F01280">
            <w:pPr>
              <w:spacing w:line="480" w:lineRule="auto"/>
              <w:rPr>
                <w:rFonts w:ascii="Century Gothic" w:hAnsi="Century Gothic"/>
                <w:sz w:val="16"/>
                <w:szCs w:val="16"/>
              </w:rPr>
            </w:pPr>
            <w:r w:rsidRPr="00B64401">
              <w:rPr>
                <w:rFonts w:ascii="Arial" w:eastAsia="Times New Roman" w:hAnsi="Arial" w:cs="Arial"/>
                <w:sz w:val="24"/>
                <w:szCs w:val="24"/>
              </w:rPr>
              <w:t>Bermejo F., A.,</w:t>
            </w:r>
          </w:p>
        </w:tc>
        <w:tc>
          <w:tcPr>
            <w:tcW w:w="2835" w:type="dxa"/>
          </w:tcPr>
          <w:p w14:paraId="5F5954E0" w14:textId="77777777" w:rsidR="002D51C3" w:rsidRPr="00B64401" w:rsidRDefault="002D51C3" w:rsidP="002D51C3">
            <w:pPr>
              <w:spacing w:line="276" w:lineRule="auto"/>
              <w:contextualSpacing/>
              <w:jc w:val="both"/>
              <w:rPr>
                <w:rFonts w:ascii="Arial" w:eastAsia="Times New Roman" w:hAnsi="Arial" w:cs="Arial"/>
                <w:sz w:val="24"/>
                <w:szCs w:val="24"/>
              </w:rPr>
            </w:pPr>
            <w:r>
              <w:rPr>
                <w:rFonts w:ascii="Arial" w:eastAsia="Times New Roman" w:hAnsi="Arial" w:cs="Arial"/>
                <w:sz w:val="24"/>
                <w:szCs w:val="24"/>
              </w:rPr>
              <w:t>México. Ed. Síntesis, 2008</w:t>
            </w:r>
          </w:p>
          <w:p w14:paraId="011A0BC4" w14:textId="77777777" w:rsidR="002C07F4" w:rsidRPr="00D00E57" w:rsidRDefault="002C07F4" w:rsidP="00F01280">
            <w:pPr>
              <w:spacing w:line="480" w:lineRule="auto"/>
              <w:rPr>
                <w:rFonts w:ascii="Century Gothic" w:hAnsi="Century Gothic"/>
                <w:sz w:val="16"/>
                <w:szCs w:val="16"/>
              </w:rPr>
            </w:pPr>
          </w:p>
        </w:tc>
      </w:tr>
      <w:tr w:rsidR="002C07F4" w:rsidRPr="00D00E57" w14:paraId="08D7D914" w14:textId="77777777" w:rsidTr="00F03C32">
        <w:tc>
          <w:tcPr>
            <w:tcW w:w="3085" w:type="dxa"/>
          </w:tcPr>
          <w:p w14:paraId="04A19268" w14:textId="77777777" w:rsidR="002C07F4" w:rsidRPr="00D00E57" w:rsidRDefault="002D51C3" w:rsidP="002D51C3">
            <w:pPr>
              <w:rPr>
                <w:rFonts w:ascii="Century Gothic" w:hAnsi="Century Gothic"/>
                <w:sz w:val="16"/>
                <w:szCs w:val="16"/>
              </w:rPr>
            </w:pPr>
            <w:r w:rsidRPr="00B64401">
              <w:rPr>
                <w:rFonts w:ascii="Arial" w:eastAsia="Times New Roman" w:hAnsi="Arial" w:cs="Arial"/>
                <w:sz w:val="24"/>
                <w:szCs w:val="24"/>
                <w:lang w:val="en-US"/>
              </w:rPr>
              <w:t>Oral and Maxillofacial Pathology</w:t>
            </w:r>
          </w:p>
        </w:tc>
        <w:tc>
          <w:tcPr>
            <w:tcW w:w="3686" w:type="dxa"/>
          </w:tcPr>
          <w:p w14:paraId="457A4864" w14:textId="77777777" w:rsidR="002C07F4" w:rsidRPr="00D00E57" w:rsidRDefault="002D51C3" w:rsidP="00F01280">
            <w:pPr>
              <w:spacing w:line="480" w:lineRule="auto"/>
              <w:rPr>
                <w:rFonts w:ascii="Century Gothic" w:hAnsi="Century Gothic"/>
                <w:sz w:val="16"/>
                <w:szCs w:val="16"/>
              </w:rPr>
            </w:pPr>
            <w:r w:rsidRPr="00B64401">
              <w:rPr>
                <w:rFonts w:ascii="Arial" w:eastAsia="Times New Roman" w:hAnsi="Arial" w:cs="Arial"/>
                <w:sz w:val="24"/>
                <w:szCs w:val="24"/>
                <w:lang w:val="en-US"/>
              </w:rPr>
              <w:t xml:space="preserve">Neville B, </w:t>
            </w:r>
            <w:proofErr w:type="spellStart"/>
            <w:r w:rsidRPr="00B64401">
              <w:rPr>
                <w:rFonts w:ascii="Arial" w:eastAsia="Times New Roman" w:hAnsi="Arial" w:cs="Arial"/>
                <w:sz w:val="24"/>
                <w:szCs w:val="24"/>
                <w:lang w:val="en-US"/>
              </w:rPr>
              <w:t>Buoquot</w:t>
            </w:r>
            <w:proofErr w:type="spellEnd"/>
            <w:r w:rsidRPr="00B64401">
              <w:rPr>
                <w:rFonts w:ascii="Arial" w:eastAsia="Times New Roman" w:hAnsi="Arial" w:cs="Arial"/>
                <w:sz w:val="24"/>
                <w:szCs w:val="24"/>
                <w:lang w:val="en-US"/>
              </w:rPr>
              <w:t xml:space="preserve"> J.,</w:t>
            </w:r>
          </w:p>
        </w:tc>
        <w:tc>
          <w:tcPr>
            <w:tcW w:w="2835" w:type="dxa"/>
          </w:tcPr>
          <w:p w14:paraId="7F380F66" w14:textId="77777777" w:rsidR="002D51C3" w:rsidRPr="00B64401" w:rsidRDefault="002D51C3" w:rsidP="002D51C3">
            <w:pPr>
              <w:spacing w:line="276" w:lineRule="auto"/>
              <w:contextualSpacing/>
              <w:jc w:val="both"/>
              <w:rPr>
                <w:rFonts w:ascii="Arial" w:eastAsia="Times New Roman" w:hAnsi="Arial" w:cs="Arial"/>
                <w:b/>
                <w:sz w:val="24"/>
                <w:szCs w:val="24"/>
                <w:lang w:val="en-US"/>
              </w:rPr>
            </w:pPr>
            <w:r w:rsidRPr="00B64401">
              <w:rPr>
                <w:rFonts w:ascii="Arial" w:eastAsia="Times New Roman" w:hAnsi="Arial" w:cs="Arial"/>
                <w:sz w:val="24"/>
                <w:szCs w:val="24"/>
                <w:lang w:val="en-US"/>
              </w:rPr>
              <w:t>USA: Ed. Elsevier</w:t>
            </w:r>
            <w:r>
              <w:rPr>
                <w:rFonts w:ascii="Arial" w:eastAsia="Times New Roman" w:hAnsi="Arial" w:cs="Arial"/>
                <w:sz w:val="24"/>
                <w:szCs w:val="24"/>
                <w:lang w:val="en-US"/>
              </w:rPr>
              <w:t>, 2008</w:t>
            </w:r>
          </w:p>
          <w:p w14:paraId="24B3AB8D" w14:textId="77777777" w:rsidR="002D51C3" w:rsidRDefault="002D51C3" w:rsidP="002D51C3">
            <w:pPr>
              <w:spacing w:after="200" w:line="276" w:lineRule="auto"/>
              <w:rPr>
                <w:rFonts w:ascii="Arial" w:hAnsi="Arial" w:cs="Arial"/>
                <w:color w:val="000000"/>
                <w:sz w:val="24"/>
                <w:szCs w:val="24"/>
                <w:lang w:val="en-US"/>
              </w:rPr>
            </w:pPr>
          </w:p>
          <w:p w14:paraId="1BC8FE7E" w14:textId="77777777" w:rsidR="002C07F4" w:rsidRPr="00D00E57" w:rsidRDefault="002C07F4" w:rsidP="00F01280">
            <w:pPr>
              <w:spacing w:line="480" w:lineRule="auto"/>
              <w:rPr>
                <w:rFonts w:ascii="Century Gothic" w:hAnsi="Century Gothic"/>
                <w:sz w:val="16"/>
                <w:szCs w:val="16"/>
              </w:rPr>
            </w:pPr>
          </w:p>
        </w:tc>
      </w:tr>
    </w:tbl>
    <w:p w14:paraId="5BAF9BAC" w14:textId="77777777" w:rsidR="00937B69" w:rsidRPr="00D00E57" w:rsidRDefault="00937B69" w:rsidP="00F01280">
      <w:pPr>
        <w:spacing w:after="0"/>
        <w:jc w:val="both"/>
        <w:rPr>
          <w:rFonts w:ascii="Century Gothic" w:hAnsi="Century Gothic"/>
          <w:b/>
          <w:color w:val="FF0000"/>
          <w:sz w:val="20"/>
        </w:rPr>
      </w:pPr>
    </w:p>
    <w:sectPr w:rsidR="00937B69" w:rsidRPr="00D00E57" w:rsidSect="00E82505">
      <w:headerReference w:type="default" r:id="rId8"/>
      <w:pgSz w:w="12240" w:h="15840" w:code="1"/>
      <w:pgMar w:top="1260" w:right="1701" w:bottom="720"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3044EA" w14:textId="77777777" w:rsidR="00C72283" w:rsidRDefault="00C72283" w:rsidP="00292D9E">
      <w:pPr>
        <w:spacing w:after="0" w:line="240" w:lineRule="auto"/>
      </w:pPr>
      <w:r>
        <w:separator/>
      </w:r>
    </w:p>
  </w:endnote>
  <w:endnote w:type="continuationSeparator" w:id="0">
    <w:p w14:paraId="38EE4884" w14:textId="77777777" w:rsidR="00C72283" w:rsidRDefault="00C72283" w:rsidP="00292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4FD51D" w14:textId="77777777" w:rsidR="00C72283" w:rsidRDefault="00C72283" w:rsidP="00292D9E">
      <w:pPr>
        <w:spacing w:after="0" w:line="240" w:lineRule="auto"/>
      </w:pPr>
      <w:r>
        <w:separator/>
      </w:r>
    </w:p>
  </w:footnote>
  <w:footnote w:type="continuationSeparator" w:id="0">
    <w:p w14:paraId="32A1FEFC" w14:textId="77777777" w:rsidR="00C72283" w:rsidRDefault="00C72283" w:rsidP="00292D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6948A" w14:textId="77777777" w:rsidR="009737C2" w:rsidRDefault="009737C2">
    <w:pPr>
      <w:pStyle w:val="Encabezado"/>
    </w:pPr>
    <w:r w:rsidRPr="00292D9E">
      <w:rPr>
        <w:noProof/>
        <w:lang w:val="es-PA" w:eastAsia="es-PA"/>
      </w:rPr>
      <w:drawing>
        <wp:anchor distT="0" distB="0" distL="114300" distR="114300" simplePos="0" relativeHeight="251659264" behindDoc="1" locked="0" layoutInCell="1" allowOverlap="1" wp14:anchorId="0412E6C1" wp14:editId="642B2E7C">
          <wp:simplePos x="0" y="0"/>
          <wp:positionH relativeFrom="column">
            <wp:posOffset>-759634</wp:posOffset>
          </wp:positionH>
          <wp:positionV relativeFrom="paragraph">
            <wp:posOffset>-228516</wp:posOffset>
          </wp:positionV>
          <wp:extent cx="2143774" cy="462224"/>
          <wp:effectExtent l="19050" t="0" r="7620" b="0"/>
          <wp:wrapTight wrapText="bothSides">
            <wp:wrapPolygon edited="0">
              <wp:start x="6139" y="893"/>
              <wp:lineTo x="575" y="893"/>
              <wp:lineTo x="-192" y="7140"/>
              <wp:lineTo x="384" y="16066"/>
              <wp:lineTo x="2686" y="18744"/>
              <wp:lineTo x="3069" y="18744"/>
              <wp:lineTo x="7098" y="18744"/>
              <wp:lineTo x="21677" y="18744"/>
              <wp:lineTo x="21677" y="8926"/>
              <wp:lineTo x="14579" y="2678"/>
              <wp:lineTo x="7098" y="893"/>
              <wp:lineTo x="6139" y="893"/>
            </wp:wrapPolygon>
          </wp:wrapTight>
          <wp:docPr id="2" name="Imagen 1" descr="Universidad Interamericana"/>
          <wp:cNvGraphicFramePr/>
          <a:graphic xmlns:a="http://schemas.openxmlformats.org/drawingml/2006/main">
            <a:graphicData uri="http://schemas.openxmlformats.org/drawingml/2006/picture">
              <pic:pic xmlns:pic="http://schemas.openxmlformats.org/drawingml/2006/picture">
                <pic:nvPicPr>
                  <pic:cNvPr id="0" name="Picture 2" descr="Universidad Interamericana"/>
                  <pic:cNvPicPr>
                    <a:picLocks noChangeAspect="1" noChangeArrowheads="1"/>
                  </pic:cNvPicPr>
                </pic:nvPicPr>
                <pic:blipFill>
                  <a:blip r:embed="rId1" r:link="rId2"/>
                  <a:srcRect/>
                  <a:stretch>
                    <a:fillRect/>
                  </a:stretch>
                </pic:blipFill>
                <pic:spPr bwMode="auto">
                  <a:xfrm>
                    <a:off x="0" y="0"/>
                    <a:ext cx="2145030" cy="46101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C129C"/>
    <w:multiLevelType w:val="hybridMultilevel"/>
    <w:tmpl w:val="20EC4440"/>
    <w:lvl w:ilvl="0" w:tplc="180A0001">
      <w:start w:val="1"/>
      <w:numFmt w:val="bullet"/>
      <w:lvlText w:val=""/>
      <w:lvlJc w:val="left"/>
      <w:pPr>
        <w:ind w:left="1068"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nsid w:val="09454BCE"/>
    <w:multiLevelType w:val="hybridMultilevel"/>
    <w:tmpl w:val="E2242F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C73BE2"/>
    <w:multiLevelType w:val="hybridMultilevel"/>
    <w:tmpl w:val="0C0CA2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B06C41"/>
    <w:multiLevelType w:val="hybridMultilevel"/>
    <w:tmpl w:val="341450A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nsid w:val="13D5171C"/>
    <w:multiLevelType w:val="hybridMultilevel"/>
    <w:tmpl w:val="6444F1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7AC5536"/>
    <w:multiLevelType w:val="hybridMultilevel"/>
    <w:tmpl w:val="9E0A6106"/>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6">
    <w:nsid w:val="27565263"/>
    <w:multiLevelType w:val="hybridMultilevel"/>
    <w:tmpl w:val="86D068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0590679"/>
    <w:multiLevelType w:val="hybridMultilevel"/>
    <w:tmpl w:val="00F618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4956426"/>
    <w:multiLevelType w:val="hybridMultilevel"/>
    <w:tmpl w:val="AB00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657747F"/>
    <w:multiLevelType w:val="hybridMultilevel"/>
    <w:tmpl w:val="F76462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FD174EC"/>
    <w:multiLevelType w:val="hybridMultilevel"/>
    <w:tmpl w:val="81424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22844DD"/>
    <w:multiLevelType w:val="hybridMultilevel"/>
    <w:tmpl w:val="4CA236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6100C2A"/>
    <w:multiLevelType w:val="hybridMultilevel"/>
    <w:tmpl w:val="8442708E"/>
    <w:lvl w:ilvl="0" w:tplc="30D484C2">
      <w:start w:val="3"/>
      <w:numFmt w:val="bullet"/>
      <w:lvlText w:val="-"/>
      <w:lvlJc w:val="left"/>
      <w:pPr>
        <w:ind w:left="720" w:hanging="360"/>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B0B24CF"/>
    <w:multiLevelType w:val="hybridMultilevel"/>
    <w:tmpl w:val="0A4EAA1C"/>
    <w:lvl w:ilvl="0" w:tplc="E31E8738">
      <w:start w:val="2"/>
      <w:numFmt w:val="bullet"/>
      <w:lvlText w:val="-"/>
      <w:lvlJc w:val="left"/>
      <w:pPr>
        <w:ind w:left="720" w:hanging="360"/>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DEC2867"/>
    <w:multiLevelType w:val="hybridMultilevel"/>
    <w:tmpl w:val="477014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02296F"/>
    <w:multiLevelType w:val="hybridMultilevel"/>
    <w:tmpl w:val="1A9E903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5AA64B3F"/>
    <w:multiLevelType w:val="hybridMultilevel"/>
    <w:tmpl w:val="DE201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2C73772"/>
    <w:multiLevelType w:val="hybridMultilevel"/>
    <w:tmpl w:val="F0268B78"/>
    <w:lvl w:ilvl="0" w:tplc="E31E8738">
      <w:start w:val="2"/>
      <w:numFmt w:val="bullet"/>
      <w:lvlText w:val="-"/>
      <w:lvlJc w:val="left"/>
      <w:pPr>
        <w:ind w:left="720" w:hanging="360"/>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B236881"/>
    <w:multiLevelType w:val="hybridMultilevel"/>
    <w:tmpl w:val="F2CCFE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B7F3FA7"/>
    <w:multiLevelType w:val="hybridMultilevel"/>
    <w:tmpl w:val="709A47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37A6441"/>
    <w:multiLevelType w:val="hybridMultilevel"/>
    <w:tmpl w:val="92EE58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4D721CB"/>
    <w:multiLevelType w:val="hybridMultilevel"/>
    <w:tmpl w:val="52A87E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C884426"/>
    <w:multiLevelType w:val="hybridMultilevel"/>
    <w:tmpl w:val="3A2E5F52"/>
    <w:lvl w:ilvl="0" w:tplc="180A0001">
      <w:start w:val="1"/>
      <w:numFmt w:val="bullet"/>
      <w:lvlText w:val=""/>
      <w:lvlJc w:val="left"/>
      <w:pPr>
        <w:ind w:left="1068"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3"/>
  </w:num>
  <w:num w:numId="4">
    <w:abstractNumId w:val="8"/>
  </w:num>
  <w:num w:numId="5">
    <w:abstractNumId w:val="22"/>
  </w:num>
  <w:num w:numId="6">
    <w:abstractNumId w:val="0"/>
  </w:num>
  <w:num w:numId="7">
    <w:abstractNumId w:val="14"/>
  </w:num>
  <w:num w:numId="8">
    <w:abstractNumId w:val="6"/>
  </w:num>
  <w:num w:numId="9">
    <w:abstractNumId w:val="18"/>
  </w:num>
  <w:num w:numId="10">
    <w:abstractNumId w:val="10"/>
  </w:num>
  <w:num w:numId="11">
    <w:abstractNumId w:val="4"/>
  </w:num>
  <w:num w:numId="12">
    <w:abstractNumId w:val="2"/>
  </w:num>
  <w:num w:numId="13">
    <w:abstractNumId w:val="21"/>
  </w:num>
  <w:num w:numId="14">
    <w:abstractNumId w:val="11"/>
  </w:num>
  <w:num w:numId="15">
    <w:abstractNumId w:val="7"/>
  </w:num>
  <w:num w:numId="16">
    <w:abstractNumId w:val="19"/>
  </w:num>
  <w:num w:numId="17">
    <w:abstractNumId w:val="16"/>
  </w:num>
  <w:num w:numId="18">
    <w:abstractNumId w:val="9"/>
  </w:num>
  <w:num w:numId="19">
    <w:abstractNumId w:val="20"/>
  </w:num>
  <w:num w:numId="20">
    <w:abstractNumId w:val="17"/>
  </w:num>
  <w:num w:numId="21">
    <w:abstractNumId w:val="13"/>
  </w:num>
  <w:num w:numId="22">
    <w:abstractNumId w:val="5"/>
  </w:num>
  <w:num w:numId="23">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12E"/>
    <w:rsid w:val="0000372A"/>
    <w:rsid w:val="00010762"/>
    <w:rsid w:val="000240D3"/>
    <w:rsid w:val="000310E8"/>
    <w:rsid w:val="00037590"/>
    <w:rsid w:val="000417F2"/>
    <w:rsid w:val="0007371A"/>
    <w:rsid w:val="000776F6"/>
    <w:rsid w:val="000839E2"/>
    <w:rsid w:val="00087A84"/>
    <w:rsid w:val="000B5437"/>
    <w:rsid w:val="000C0ECF"/>
    <w:rsid w:val="000C487D"/>
    <w:rsid w:val="000E5802"/>
    <w:rsid w:val="001118BD"/>
    <w:rsid w:val="001224F2"/>
    <w:rsid w:val="001250E6"/>
    <w:rsid w:val="001518CA"/>
    <w:rsid w:val="00161D9E"/>
    <w:rsid w:val="001637A6"/>
    <w:rsid w:val="00165827"/>
    <w:rsid w:val="00165887"/>
    <w:rsid w:val="0018208C"/>
    <w:rsid w:val="00196A11"/>
    <w:rsid w:val="001B72C7"/>
    <w:rsid w:val="001C0DFC"/>
    <w:rsid w:val="001F7C34"/>
    <w:rsid w:val="002058CD"/>
    <w:rsid w:val="00210B2A"/>
    <w:rsid w:val="0024458F"/>
    <w:rsid w:val="00251AAF"/>
    <w:rsid w:val="00252234"/>
    <w:rsid w:val="002655A4"/>
    <w:rsid w:val="00274C59"/>
    <w:rsid w:val="002762E8"/>
    <w:rsid w:val="0028180D"/>
    <w:rsid w:val="00283DB5"/>
    <w:rsid w:val="0028411C"/>
    <w:rsid w:val="00292D9E"/>
    <w:rsid w:val="002943FD"/>
    <w:rsid w:val="002A6FF8"/>
    <w:rsid w:val="002C07F4"/>
    <w:rsid w:val="002D51C3"/>
    <w:rsid w:val="002F44C7"/>
    <w:rsid w:val="00307A12"/>
    <w:rsid w:val="00310FB4"/>
    <w:rsid w:val="003133CA"/>
    <w:rsid w:val="003439B7"/>
    <w:rsid w:val="00354EC1"/>
    <w:rsid w:val="00371B2E"/>
    <w:rsid w:val="00373F3B"/>
    <w:rsid w:val="003776D7"/>
    <w:rsid w:val="0038131A"/>
    <w:rsid w:val="003829F5"/>
    <w:rsid w:val="00391C0A"/>
    <w:rsid w:val="003A4939"/>
    <w:rsid w:val="003A5A15"/>
    <w:rsid w:val="003B16C5"/>
    <w:rsid w:val="003B6DFF"/>
    <w:rsid w:val="003C1192"/>
    <w:rsid w:val="004045D1"/>
    <w:rsid w:val="0041251F"/>
    <w:rsid w:val="004155C4"/>
    <w:rsid w:val="0044351D"/>
    <w:rsid w:val="00446D66"/>
    <w:rsid w:val="00447B7D"/>
    <w:rsid w:val="0045731C"/>
    <w:rsid w:val="00470912"/>
    <w:rsid w:val="00475F9E"/>
    <w:rsid w:val="004C2823"/>
    <w:rsid w:val="004C45AF"/>
    <w:rsid w:val="004E7976"/>
    <w:rsid w:val="004F6690"/>
    <w:rsid w:val="00505F50"/>
    <w:rsid w:val="00513FC7"/>
    <w:rsid w:val="00515564"/>
    <w:rsid w:val="0051566E"/>
    <w:rsid w:val="00522C37"/>
    <w:rsid w:val="00522FF2"/>
    <w:rsid w:val="00550DE6"/>
    <w:rsid w:val="0057236D"/>
    <w:rsid w:val="005759BE"/>
    <w:rsid w:val="0057793C"/>
    <w:rsid w:val="005A21C9"/>
    <w:rsid w:val="005B562E"/>
    <w:rsid w:val="005D1F55"/>
    <w:rsid w:val="005D74F3"/>
    <w:rsid w:val="005D7C4D"/>
    <w:rsid w:val="005F7879"/>
    <w:rsid w:val="006150A7"/>
    <w:rsid w:val="00624D88"/>
    <w:rsid w:val="00625116"/>
    <w:rsid w:val="00627319"/>
    <w:rsid w:val="00630C90"/>
    <w:rsid w:val="00653E83"/>
    <w:rsid w:val="00660799"/>
    <w:rsid w:val="006704C5"/>
    <w:rsid w:val="00691237"/>
    <w:rsid w:val="006A1A77"/>
    <w:rsid w:val="006A297D"/>
    <w:rsid w:val="006D2611"/>
    <w:rsid w:val="006E364A"/>
    <w:rsid w:val="006E65C1"/>
    <w:rsid w:val="00725787"/>
    <w:rsid w:val="00734504"/>
    <w:rsid w:val="00734BCA"/>
    <w:rsid w:val="00735BA8"/>
    <w:rsid w:val="00757C2F"/>
    <w:rsid w:val="00782C8A"/>
    <w:rsid w:val="00785F5A"/>
    <w:rsid w:val="007A5C69"/>
    <w:rsid w:val="007C18BB"/>
    <w:rsid w:val="007C70BC"/>
    <w:rsid w:val="007F1A49"/>
    <w:rsid w:val="007F308F"/>
    <w:rsid w:val="007F51E2"/>
    <w:rsid w:val="00800096"/>
    <w:rsid w:val="00810348"/>
    <w:rsid w:val="00821574"/>
    <w:rsid w:val="008319DF"/>
    <w:rsid w:val="00847DB5"/>
    <w:rsid w:val="00891A94"/>
    <w:rsid w:val="00896B7F"/>
    <w:rsid w:val="008A596D"/>
    <w:rsid w:val="008D3862"/>
    <w:rsid w:val="008D4367"/>
    <w:rsid w:val="009000A1"/>
    <w:rsid w:val="00906F66"/>
    <w:rsid w:val="00917F90"/>
    <w:rsid w:val="00937B69"/>
    <w:rsid w:val="00951E15"/>
    <w:rsid w:val="00965E08"/>
    <w:rsid w:val="009737C2"/>
    <w:rsid w:val="00973E8C"/>
    <w:rsid w:val="009748BC"/>
    <w:rsid w:val="00981FF1"/>
    <w:rsid w:val="00985C87"/>
    <w:rsid w:val="009A5829"/>
    <w:rsid w:val="009B0B34"/>
    <w:rsid w:val="009D7BCA"/>
    <w:rsid w:val="009E327E"/>
    <w:rsid w:val="00A015BB"/>
    <w:rsid w:val="00A1513A"/>
    <w:rsid w:val="00A16A3F"/>
    <w:rsid w:val="00A52DA0"/>
    <w:rsid w:val="00A96EDA"/>
    <w:rsid w:val="00AB266A"/>
    <w:rsid w:val="00AB2958"/>
    <w:rsid w:val="00AC7966"/>
    <w:rsid w:val="00AD5CBF"/>
    <w:rsid w:val="00AE2B5A"/>
    <w:rsid w:val="00AE5881"/>
    <w:rsid w:val="00AE5960"/>
    <w:rsid w:val="00AF210E"/>
    <w:rsid w:val="00B03880"/>
    <w:rsid w:val="00B10347"/>
    <w:rsid w:val="00B34F26"/>
    <w:rsid w:val="00B45A85"/>
    <w:rsid w:val="00B47983"/>
    <w:rsid w:val="00B54091"/>
    <w:rsid w:val="00B72048"/>
    <w:rsid w:val="00B91CE9"/>
    <w:rsid w:val="00B93562"/>
    <w:rsid w:val="00B9618B"/>
    <w:rsid w:val="00BA2CD7"/>
    <w:rsid w:val="00BB35AD"/>
    <w:rsid w:val="00BF54F4"/>
    <w:rsid w:val="00BF75CB"/>
    <w:rsid w:val="00C02078"/>
    <w:rsid w:val="00C12885"/>
    <w:rsid w:val="00C14167"/>
    <w:rsid w:val="00C238BA"/>
    <w:rsid w:val="00C3012E"/>
    <w:rsid w:val="00C46886"/>
    <w:rsid w:val="00C656F6"/>
    <w:rsid w:val="00C671B7"/>
    <w:rsid w:val="00C72283"/>
    <w:rsid w:val="00C7792F"/>
    <w:rsid w:val="00CA1A79"/>
    <w:rsid w:val="00CA3A5F"/>
    <w:rsid w:val="00CC58E1"/>
    <w:rsid w:val="00CE25B5"/>
    <w:rsid w:val="00CE314D"/>
    <w:rsid w:val="00CE4DEB"/>
    <w:rsid w:val="00CE51DF"/>
    <w:rsid w:val="00D00E57"/>
    <w:rsid w:val="00D05160"/>
    <w:rsid w:val="00D174F5"/>
    <w:rsid w:val="00D408F8"/>
    <w:rsid w:val="00D41408"/>
    <w:rsid w:val="00D43E31"/>
    <w:rsid w:val="00D50881"/>
    <w:rsid w:val="00D573B0"/>
    <w:rsid w:val="00D76D46"/>
    <w:rsid w:val="00D91BCA"/>
    <w:rsid w:val="00DC33E1"/>
    <w:rsid w:val="00DC7930"/>
    <w:rsid w:val="00DE61A1"/>
    <w:rsid w:val="00DF17AD"/>
    <w:rsid w:val="00E23500"/>
    <w:rsid w:val="00E23ADF"/>
    <w:rsid w:val="00E3437A"/>
    <w:rsid w:val="00E345A7"/>
    <w:rsid w:val="00E46ED1"/>
    <w:rsid w:val="00E643E1"/>
    <w:rsid w:val="00E82505"/>
    <w:rsid w:val="00EA5FEA"/>
    <w:rsid w:val="00EC55C8"/>
    <w:rsid w:val="00EE73A8"/>
    <w:rsid w:val="00F01280"/>
    <w:rsid w:val="00F03C32"/>
    <w:rsid w:val="00F23BCA"/>
    <w:rsid w:val="00F27523"/>
    <w:rsid w:val="00F37264"/>
    <w:rsid w:val="00F433DE"/>
    <w:rsid w:val="00F4493F"/>
    <w:rsid w:val="00F44D44"/>
    <w:rsid w:val="00F51EF7"/>
    <w:rsid w:val="00FA5615"/>
    <w:rsid w:val="00FC100B"/>
    <w:rsid w:val="00FC4E50"/>
    <w:rsid w:val="00FD6F4D"/>
    <w:rsid w:val="00FE0730"/>
    <w:rsid w:val="00FF123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9CA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13F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301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012E"/>
    <w:rPr>
      <w:rFonts w:ascii="Tahoma" w:hAnsi="Tahoma" w:cs="Tahoma"/>
      <w:sz w:val="16"/>
      <w:szCs w:val="16"/>
      <w:lang w:val="es-PA"/>
    </w:rPr>
  </w:style>
  <w:style w:type="table" w:styleId="Tablaconcuadrcula">
    <w:name w:val="Table Grid"/>
    <w:basedOn w:val="Tablanormal"/>
    <w:uiPriority w:val="59"/>
    <w:rsid w:val="00965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3B6DFF"/>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aliases w:val="Títulos de Cuadros y Graficos"/>
    <w:basedOn w:val="Normal"/>
    <w:uiPriority w:val="34"/>
    <w:qFormat/>
    <w:rsid w:val="002F44C7"/>
    <w:pPr>
      <w:ind w:left="720"/>
      <w:contextualSpacing/>
    </w:pPr>
  </w:style>
  <w:style w:type="paragraph" w:styleId="Sangradetextonormal">
    <w:name w:val="Body Text Indent"/>
    <w:basedOn w:val="Normal"/>
    <w:link w:val="SangradetextonormalCar"/>
    <w:rsid w:val="00CE25B5"/>
    <w:pPr>
      <w:spacing w:before="100" w:beforeAutospacing="1" w:after="100" w:afterAutospacing="1" w:line="240" w:lineRule="auto"/>
      <w:ind w:firstLine="342"/>
    </w:pPr>
    <w:rPr>
      <w:rFonts w:ascii="Times New Roman" w:eastAsia="Times New Roman" w:hAnsi="Times New Roman" w:cs="Times New Roman"/>
      <w:sz w:val="24"/>
      <w:szCs w:val="24"/>
    </w:rPr>
  </w:style>
  <w:style w:type="character" w:customStyle="1" w:styleId="SangradetextonormalCar">
    <w:name w:val="Sangría de texto normal Car"/>
    <w:basedOn w:val="Fuentedeprrafopredeter"/>
    <w:link w:val="Sangradetextonormal"/>
    <w:rsid w:val="00CE25B5"/>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292D9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92D9E"/>
    <w:rPr>
      <w:lang w:val="es-PA"/>
    </w:rPr>
  </w:style>
  <w:style w:type="paragraph" w:styleId="Piedepgina">
    <w:name w:val="footer"/>
    <w:basedOn w:val="Normal"/>
    <w:link w:val="PiedepginaCar"/>
    <w:uiPriority w:val="99"/>
    <w:unhideWhenUsed/>
    <w:rsid w:val="00292D9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92D9E"/>
    <w:rPr>
      <w:lang w:val="es-PA"/>
    </w:rPr>
  </w:style>
  <w:style w:type="character" w:customStyle="1" w:styleId="Ttulo1Car">
    <w:name w:val="Título 1 Car"/>
    <w:basedOn w:val="Fuentedeprrafopredeter"/>
    <w:link w:val="Ttulo1"/>
    <w:uiPriority w:val="9"/>
    <w:rsid w:val="00513FC7"/>
    <w:rPr>
      <w:rFonts w:asciiTheme="majorHAnsi" w:eastAsiaTheme="majorEastAsia" w:hAnsiTheme="majorHAnsi" w:cstheme="majorBidi"/>
      <w:b/>
      <w:bCs/>
      <w:color w:val="365F91" w:themeColor="accent1" w:themeShade="BF"/>
      <w:sz w:val="28"/>
      <w:szCs w:val="28"/>
      <w:lang w:val="es-PA"/>
    </w:rPr>
  </w:style>
  <w:style w:type="character" w:styleId="Refdecomentario">
    <w:name w:val="annotation reference"/>
    <w:basedOn w:val="Fuentedeprrafopredeter"/>
    <w:uiPriority w:val="99"/>
    <w:semiHidden/>
    <w:unhideWhenUsed/>
    <w:rsid w:val="0044351D"/>
    <w:rPr>
      <w:sz w:val="16"/>
      <w:szCs w:val="16"/>
    </w:rPr>
  </w:style>
  <w:style w:type="paragraph" w:styleId="Textocomentario">
    <w:name w:val="annotation text"/>
    <w:basedOn w:val="Normal"/>
    <w:link w:val="TextocomentarioCar"/>
    <w:uiPriority w:val="99"/>
    <w:semiHidden/>
    <w:unhideWhenUsed/>
    <w:rsid w:val="0044351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4351D"/>
    <w:rPr>
      <w:sz w:val="20"/>
      <w:szCs w:val="20"/>
    </w:rPr>
  </w:style>
  <w:style w:type="paragraph" w:styleId="Asuntodelcomentario">
    <w:name w:val="annotation subject"/>
    <w:basedOn w:val="Textocomentario"/>
    <w:next w:val="Textocomentario"/>
    <w:link w:val="AsuntodelcomentarioCar"/>
    <w:uiPriority w:val="99"/>
    <w:semiHidden/>
    <w:unhideWhenUsed/>
    <w:rsid w:val="0044351D"/>
    <w:rPr>
      <w:b/>
      <w:bCs/>
    </w:rPr>
  </w:style>
  <w:style w:type="character" w:customStyle="1" w:styleId="AsuntodelcomentarioCar">
    <w:name w:val="Asunto del comentario Car"/>
    <w:basedOn w:val="TextocomentarioCar"/>
    <w:link w:val="Asuntodelcomentario"/>
    <w:uiPriority w:val="99"/>
    <w:semiHidden/>
    <w:rsid w:val="004435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253762">
      <w:bodyDiv w:val="1"/>
      <w:marLeft w:val="0"/>
      <w:marRight w:val="0"/>
      <w:marTop w:val="0"/>
      <w:marBottom w:val="0"/>
      <w:divBdr>
        <w:top w:val="none" w:sz="0" w:space="0" w:color="auto"/>
        <w:left w:val="none" w:sz="0" w:space="0" w:color="auto"/>
        <w:bottom w:val="none" w:sz="0" w:space="0" w:color="auto"/>
        <w:right w:val="none" w:sz="0" w:space="0" w:color="auto"/>
      </w:divBdr>
    </w:div>
    <w:div w:id="176037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http://www.uip.edu.pa/wp-content/themes/uip/images/logo_uip.png"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B3EE2-84B0-44FE-9F8F-FE2BE1C74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1806</Words>
  <Characters>9936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dc:creator>
  <cp:lastModifiedBy>ST-S02</cp:lastModifiedBy>
  <cp:revision>2</cp:revision>
  <dcterms:created xsi:type="dcterms:W3CDTF">2018-01-18T00:37:00Z</dcterms:created>
  <dcterms:modified xsi:type="dcterms:W3CDTF">2018-01-18T00:37:00Z</dcterms:modified>
</cp:coreProperties>
</file>