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8FFC8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4328160</wp:posOffset>
            </wp:positionH>
            <wp:positionV relativeFrom="paragraph">
              <wp:posOffset>-88900</wp:posOffset>
            </wp:positionV>
            <wp:extent cx="2259965" cy="687070"/>
            <wp:effectExtent l="0" t="0" r="0" b="0"/>
            <wp:wrapNone/>
            <wp:docPr id="1" name="Picture 1" descr="logopertam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pertamin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9965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B3F94">
      <w:pPr>
        <w:rPr>
          <w:rFonts w:hint="default"/>
          <w:b/>
          <w:bCs/>
          <w:sz w:val="28"/>
          <w:szCs w:val="28"/>
          <w:lang w:val="en-US"/>
        </w:rPr>
      </w:pPr>
    </w:p>
    <w:p w14:paraId="4A8ADF88">
      <w:pPr>
        <w:rPr>
          <w:rFonts w:hint="default"/>
          <w:b/>
          <w:bCs/>
          <w:sz w:val="28"/>
          <w:szCs w:val="28"/>
          <w:lang w:val="en-US"/>
        </w:rPr>
      </w:pPr>
    </w:p>
    <w:p w14:paraId="718E475E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Negative Feed Back Form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2108"/>
        <w:gridCol w:w="3082"/>
        <w:gridCol w:w="1069"/>
        <w:gridCol w:w="2116"/>
      </w:tblGrid>
      <w:tr w14:paraId="01A01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201D7A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VESSEL</w:t>
            </w:r>
          </w:p>
        </w:tc>
        <w:tc>
          <w:tcPr>
            <w:tcW w:w="2197" w:type="dxa"/>
          </w:tcPr>
          <w:p w14:paraId="37F6D44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{SHIP_NAME}</w:t>
            </w:r>
          </w:p>
        </w:tc>
        <w:tc>
          <w:tcPr>
            <w:tcW w:w="3283" w:type="dxa"/>
          </w:tcPr>
          <w:p w14:paraId="3A5BECCA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PORTS : {PORT_NAME}</w:t>
            </w:r>
            <w:bookmarkStart w:id="0" w:name="_GoBack"/>
            <w:bookmarkEnd w:id="0"/>
          </w:p>
          <w:p w14:paraId="4964BAFE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3" w:type="dxa"/>
          </w:tcPr>
          <w:p w14:paraId="5936D0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DATE:</w:t>
            </w:r>
          </w:p>
        </w:tc>
        <w:tc>
          <w:tcPr>
            <w:tcW w:w="2198" w:type="dxa"/>
          </w:tcPr>
          <w:p w14:paraId="1E44F79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{CREATED_AT}</w:t>
            </w:r>
          </w:p>
        </w:tc>
      </w:tr>
    </w:tbl>
    <w:p w14:paraId="4F231E6F">
      <w:pPr>
        <w:rPr>
          <w:rFonts w:hint="default"/>
          <w:lang w:val="en-US"/>
        </w:rPr>
      </w:pPr>
    </w:p>
    <w:p w14:paraId="7CB62BC6"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>During the above inspection the following observations were made all of which were brought to the attention of, and discussed with, the ship’s Master.</w:t>
      </w:r>
    </w:p>
    <w:p w14:paraId="30219298"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>Ship’s owner, manager, operator or master shall send response to this observations to :</w:t>
      </w:r>
    </w:p>
    <w:p w14:paraId="0CB819A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"mailto:ssacmp@pertamina.com," </w:instrText>
      </w:r>
      <w:r>
        <w:rPr>
          <w:rFonts w:hint="default"/>
          <w:lang w:val="en-US"/>
        </w:rPr>
        <w:fldChar w:fldCharType="separate"/>
      </w:r>
      <w:r>
        <w:rPr>
          <w:rStyle w:val="51"/>
          <w:rFonts w:hint="default"/>
          <w:lang w:val="en-US"/>
        </w:rPr>
        <w:t>ssacmp@pertamina.com,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"mailto:hsse.ptk@pertamina.com" </w:instrText>
      </w:r>
      <w:r>
        <w:rPr>
          <w:rFonts w:hint="default"/>
          <w:lang w:val="en-US"/>
        </w:rPr>
        <w:fldChar w:fldCharType="separate"/>
      </w:r>
      <w:r>
        <w:rPr>
          <w:rStyle w:val="51"/>
          <w:rFonts w:hint="default"/>
          <w:lang w:val="en-US"/>
        </w:rPr>
        <w:t>hsse.ptk@pertamina.com</w:t>
      </w:r>
      <w:r>
        <w:rPr>
          <w:rFonts w:hint="default"/>
          <w:lang w:val="en-US"/>
        </w:rPr>
        <w:fldChar w:fldCharType="end"/>
      </w:r>
    </w:p>
    <w:p w14:paraId="774EE7CF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624"/>
        <w:gridCol w:w="7403"/>
      </w:tblGrid>
      <w:tr w14:paraId="38685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dxa"/>
          </w:tcPr>
          <w:p w14:paraId="088CF35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No</w:t>
            </w:r>
          </w:p>
        </w:tc>
        <w:tc>
          <w:tcPr>
            <w:tcW w:w="1703" w:type="dxa"/>
          </w:tcPr>
          <w:p w14:paraId="31A3F59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Ref Number</w:t>
            </w:r>
          </w:p>
        </w:tc>
        <w:tc>
          <w:tcPr>
            <w:tcW w:w="8834" w:type="dxa"/>
          </w:tcPr>
          <w:p w14:paraId="0698472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Remarks</w:t>
            </w:r>
          </w:p>
        </w:tc>
      </w:tr>
      <w:tr w14:paraId="548FF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dxa"/>
          </w:tcPr>
          <w:p w14:paraId="5B66EE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{#itemsnf}{no}</w:t>
            </w:r>
          </w:p>
        </w:tc>
        <w:tc>
          <w:tcPr>
            <w:tcW w:w="1703" w:type="dxa"/>
          </w:tcPr>
          <w:p w14:paraId="7337C0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{ref_number}</w:t>
            </w:r>
          </w:p>
        </w:tc>
        <w:tc>
          <w:tcPr>
            <w:tcW w:w="8834" w:type="dxa"/>
          </w:tcPr>
          <w:p w14:paraId="0546988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{remarks}{/itemsnf}</w:t>
            </w:r>
          </w:p>
        </w:tc>
      </w:tr>
    </w:tbl>
    <w:p w14:paraId="21C89B0F">
      <w:pPr>
        <w:numPr>
          <w:ilvl w:val="0"/>
          <w:numId w:val="0"/>
        </w:numPr>
        <w:rPr>
          <w:rFonts w:hint="default"/>
          <w:lang w:val="en-US"/>
        </w:rPr>
      </w:pPr>
    </w:p>
    <w:sectPr>
      <w:pgSz w:w="11906" w:h="16838"/>
      <w:pgMar w:top="567" w:right="850" w:bottom="567" w:left="85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F5D660"/>
    <w:multiLevelType w:val="singleLevel"/>
    <w:tmpl w:val="98F5D66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83226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CDE1AC9"/>
    <w:rsid w:val="42AE27BE"/>
    <w:rsid w:val="4E036A38"/>
    <w:rsid w:val="4F4A35AD"/>
    <w:rsid w:val="6C83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2025-11-17T17:53:00Z</dcterms:created>
  <dc:creator>Vembri Riyan</dc:creator>
  <cp:lastModifiedBy>Vembri Riyan</cp:lastModifiedBy>
  <dcterms:modified xsi:type="dcterms:W3CDTF">2025-12-08T01:02:40Z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2DC571620A4F4A74A139A983529FAB55_11</vt:lpwstr>
  </property>
</Properties>
</file>