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News in the python.org section</w:t>
      </w:r>
    </w:p>
    <w:p>
      <w:r>
        <w:t>1. Kicking off 2024 strong, thanks to our community!</w:t>
      </w:r>
    </w:p>
    <w:p>
      <w:r>
        <w:t>2. Announcing Python Software Foundation Fellow Members for Q3 2023! 🎉</w:t>
      </w:r>
    </w:p>
    <w:p>
      <w:r>
        <w:t>3. Announcing the Deputy Developer in Residence and the Supporting Developer in Residence</w:t>
      </w:r>
    </w:p>
    <w:p>
      <w:r>
        <w:t>4. Python 3.13.0 alpha 3 is now available.</w:t>
      </w:r>
    </w:p>
    <w:p>
      <w:r>
        <w:t>5. EU’s Cyber Resilience Act Passes with Wins for Open Source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