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56" w:rsidRPr="00F022DC" w:rsidRDefault="00B630F1">
      <w:pPr>
        <w:rPr>
          <w:sz w:val="40"/>
          <w:szCs w:val="40"/>
        </w:rPr>
      </w:pPr>
      <w:r w:rsidRPr="00F022DC">
        <w:rPr>
          <w:noProof/>
          <w:sz w:val="40"/>
          <w:szCs w:val="40"/>
        </w:rPr>
        <w:drawing>
          <wp:inline distT="0" distB="0" distL="0" distR="0">
            <wp:extent cx="4924425" cy="30467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F1" w:rsidRPr="00F022DC" w:rsidRDefault="00B630F1" w:rsidP="00B630F1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b/>
          <w:bCs/>
          <w:sz w:val="40"/>
          <w:szCs w:val="40"/>
        </w:rPr>
        <w:t>Candidate Key:</w:t>
      </w:r>
      <w:r w:rsidRPr="00F022DC">
        <w:rPr>
          <w:rFonts w:ascii="Times New Roman" w:hAnsi="Times New Roman" w:cs="Times New Roman"/>
          <w:sz w:val="40"/>
          <w:szCs w:val="40"/>
        </w:rPr>
        <w:t xml:space="preserve"> The minimal set of attribute which can uniquely identify a </w:t>
      </w:r>
      <w:proofErr w:type="spellStart"/>
      <w:r w:rsidRPr="00F022DC">
        <w:rPr>
          <w:rFonts w:ascii="Times New Roman" w:hAnsi="Times New Roman" w:cs="Times New Roman"/>
          <w:sz w:val="40"/>
          <w:szCs w:val="40"/>
        </w:rPr>
        <w:t>tuple</w:t>
      </w:r>
      <w:proofErr w:type="spellEnd"/>
      <w:r w:rsidRPr="00F022DC">
        <w:rPr>
          <w:rFonts w:ascii="Times New Roman" w:hAnsi="Times New Roman" w:cs="Times New Roman"/>
          <w:sz w:val="40"/>
          <w:szCs w:val="40"/>
        </w:rPr>
        <w:t xml:space="preserve"> is known as candidate key. </w:t>
      </w:r>
      <w:proofErr w:type="gramStart"/>
      <w:r w:rsidRPr="00F022DC">
        <w:rPr>
          <w:rFonts w:ascii="Times New Roman" w:hAnsi="Times New Roman" w:cs="Times New Roman"/>
          <w:sz w:val="40"/>
          <w:szCs w:val="40"/>
        </w:rPr>
        <w:t>For Example, STUD_NO in STUDENT relation.</w:t>
      </w:r>
      <w:proofErr w:type="gramEnd"/>
    </w:p>
    <w:p w:rsidR="00B630F1" w:rsidRPr="00F022DC" w:rsidRDefault="00B630F1" w:rsidP="00B63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 xml:space="preserve">The value of Candidate Key is unique and non-null for every </w:t>
      </w:r>
      <w:proofErr w:type="spellStart"/>
      <w:r w:rsidRPr="00F022DC">
        <w:rPr>
          <w:rFonts w:ascii="Times New Roman" w:hAnsi="Times New Roman" w:cs="Times New Roman"/>
          <w:sz w:val="40"/>
          <w:szCs w:val="40"/>
        </w:rPr>
        <w:t>tuple</w:t>
      </w:r>
      <w:proofErr w:type="spellEnd"/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B630F1" w:rsidRPr="00F022DC" w:rsidRDefault="00B630F1" w:rsidP="00B63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There can be more than one candidate key in a relation. For Example, STUD_NO as well as STUD_PHONE both are candidate keys for relation STUDENT.</w:t>
      </w:r>
    </w:p>
    <w:p w:rsidR="00B630F1" w:rsidRPr="00F022DC" w:rsidRDefault="00B630F1" w:rsidP="00B63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 candidate key can be simple (having only one attribute) or composite as well. For Example, {STUD_NO, COURSE_NO} is a composite candidate key for relation STUDENT_COURSE.</w:t>
      </w:r>
    </w:p>
    <w:p w:rsidR="00B630F1" w:rsidRPr="00F022DC" w:rsidRDefault="00B630F1" w:rsidP="00B630F1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b/>
          <w:bCs/>
          <w:sz w:val="40"/>
          <w:szCs w:val="40"/>
        </w:rPr>
        <w:lastRenderedPageBreak/>
        <w:t>Super Key: </w:t>
      </w:r>
      <w:r w:rsidRPr="00F022DC">
        <w:rPr>
          <w:rFonts w:ascii="Times New Roman" w:hAnsi="Times New Roman" w:cs="Times New Roman"/>
          <w:sz w:val="40"/>
          <w:szCs w:val="40"/>
        </w:rPr>
        <w:t xml:space="preserve">The set of attributes which can uniquely identify a </w:t>
      </w:r>
      <w:proofErr w:type="spellStart"/>
      <w:r w:rsidRPr="00F022DC">
        <w:rPr>
          <w:rFonts w:ascii="Times New Roman" w:hAnsi="Times New Roman" w:cs="Times New Roman"/>
          <w:sz w:val="40"/>
          <w:szCs w:val="40"/>
        </w:rPr>
        <w:t>tuple</w:t>
      </w:r>
      <w:proofErr w:type="spellEnd"/>
      <w:r w:rsidRPr="00F022DC">
        <w:rPr>
          <w:rFonts w:ascii="Times New Roman" w:hAnsi="Times New Roman" w:cs="Times New Roman"/>
          <w:sz w:val="40"/>
          <w:szCs w:val="40"/>
        </w:rPr>
        <w:t xml:space="preserve"> is known as Super Key. </w:t>
      </w:r>
      <w:proofErr w:type="gramStart"/>
      <w:r w:rsidRPr="00F022DC">
        <w:rPr>
          <w:rFonts w:ascii="Times New Roman" w:hAnsi="Times New Roman" w:cs="Times New Roman"/>
          <w:sz w:val="40"/>
          <w:szCs w:val="40"/>
        </w:rPr>
        <w:t>For Example, STUD_NO, (STUD_NO, STUD_NAME) etc.</w:t>
      </w:r>
      <w:proofErr w:type="gramEnd"/>
    </w:p>
    <w:p w:rsidR="00B630F1" w:rsidRPr="00F022DC" w:rsidRDefault="00B630F1" w:rsidP="00B630F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Adding zero or more attributes to candidate key generates super key.</w:t>
      </w:r>
    </w:p>
    <w:p w:rsidR="00B630F1" w:rsidRPr="00F022DC" w:rsidRDefault="00B630F1" w:rsidP="00B630F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A candidate key is a super key but vice versa is not true.</w:t>
      </w:r>
    </w:p>
    <w:p w:rsidR="00B630F1" w:rsidRPr="00F022DC" w:rsidRDefault="00B630F1" w:rsidP="00B630F1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 Key:</w:t>
      </w:r>
      <w:r w:rsidRPr="00F022DC">
        <w:rPr>
          <w:rFonts w:ascii="Times New Roman" w:hAnsi="Times New Roman" w:cs="Times New Roman"/>
          <w:sz w:val="40"/>
          <w:szCs w:val="40"/>
        </w:rPr>
        <w:t> There can be more than one candidate key in a relation out of which one can be chosen as primary key. For Example, STUD_NO as well as STUD_PHONE both are candidate keys for relation STUDENT but STUD_NO can be chosen as primary key (only one out of many candidate keys).</w:t>
      </w:r>
    </w:p>
    <w:p w:rsidR="001B51E3" w:rsidRPr="00F022DC" w:rsidRDefault="001B51E3" w:rsidP="001B51E3">
      <w:pPr>
        <w:rPr>
          <w:rFonts w:ascii="Times New Roman" w:hAnsi="Times New Roman" w:cs="Times New Roman"/>
          <w:b/>
          <w:sz w:val="40"/>
          <w:szCs w:val="40"/>
        </w:rPr>
      </w:pPr>
      <w:r w:rsidRPr="00F022DC">
        <w:rPr>
          <w:rFonts w:ascii="Times New Roman" w:hAnsi="Times New Roman" w:cs="Times New Roman"/>
          <w:b/>
          <w:sz w:val="40"/>
          <w:szCs w:val="40"/>
        </w:rPr>
        <w:t>Definition of Strong Entity</w:t>
      </w:r>
    </w:p>
    <w:p w:rsidR="001B51E3" w:rsidRPr="00F022DC" w:rsidRDefault="001B51E3" w:rsidP="001B51E3">
      <w:pPr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Strong Entity</w:t>
      </w:r>
      <w:r w:rsidRPr="00F022DC">
        <w:rPr>
          <w:rFonts w:ascii="Times New Roman" w:hAnsi="Times New Roman" w:cs="Times New Roman"/>
          <w:sz w:val="40"/>
          <w:szCs w:val="40"/>
        </w:rPr>
        <w:t> is the one whose existence does not depend on the existence of any other entity in a schema. It is denoted by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single</w:t>
      </w:r>
      <w:r w:rsidRPr="00F022DC">
        <w:rPr>
          <w:rFonts w:ascii="Times New Roman" w:hAnsi="Times New Roman" w:cs="Times New Roman"/>
          <w:sz w:val="40"/>
          <w:szCs w:val="40"/>
        </w:rPr>
        <w:t>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rectangle</w:t>
      </w:r>
      <w:r w:rsidRPr="00F022DC">
        <w:rPr>
          <w:rFonts w:ascii="Times New Roman" w:hAnsi="Times New Roman" w:cs="Times New Roman"/>
          <w:sz w:val="40"/>
          <w:szCs w:val="40"/>
        </w:rPr>
        <w:t>. A strong entity always has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</w:t>
      </w:r>
      <w:r w:rsidRPr="00F022DC">
        <w:rPr>
          <w:rFonts w:ascii="Times New Roman" w:hAnsi="Times New Roman" w:cs="Times New Roman"/>
          <w:sz w:val="40"/>
          <w:szCs w:val="40"/>
        </w:rPr>
        <w:t>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key</w:t>
      </w:r>
      <w:r w:rsidRPr="00F022DC">
        <w:rPr>
          <w:rFonts w:ascii="Times New Roman" w:hAnsi="Times New Roman" w:cs="Times New Roman"/>
          <w:sz w:val="40"/>
          <w:szCs w:val="40"/>
        </w:rPr>
        <w:t> in the set of attributes that describes the strong entity. It indicates that each entity in a strong entity set can be uniquely identified.</w:t>
      </w:r>
    </w:p>
    <w:p w:rsidR="001B51E3" w:rsidRPr="00F022DC" w:rsidRDefault="001B51E3" w:rsidP="001B51E3">
      <w:pPr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Set of similar types of strong entities together forms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Strong Entity Set</w:t>
      </w:r>
      <w:r w:rsidRPr="00F022DC">
        <w:rPr>
          <w:rFonts w:ascii="Times New Roman" w:hAnsi="Times New Roman" w:cs="Times New Roman"/>
          <w:sz w:val="40"/>
          <w:szCs w:val="40"/>
        </w:rPr>
        <w:t xml:space="preserve">. A strong entity holds the </w:t>
      </w:r>
      <w:r w:rsidRPr="00F022DC">
        <w:rPr>
          <w:rFonts w:ascii="Times New Roman" w:hAnsi="Times New Roman" w:cs="Times New Roman"/>
          <w:sz w:val="40"/>
          <w:szCs w:val="40"/>
        </w:rPr>
        <w:lastRenderedPageBreak/>
        <w:t>relationship with the weak entity via an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Identifying Relationship</w:t>
      </w:r>
      <w:r w:rsidRPr="00F022DC">
        <w:rPr>
          <w:rFonts w:ascii="Times New Roman" w:hAnsi="Times New Roman" w:cs="Times New Roman"/>
          <w:sz w:val="40"/>
          <w:szCs w:val="40"/>
        </w:rPr>
        <w:t>, which is denoted by double diamond in the ER diagram. On the other hands, the relationship between two strong entities is denoted by a single diamond and it is simply called as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relationship</w:t>
      </w:r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1B51E3" w:rsidRPr="00F022DC" w:rsidRDefault="001B51E3" w:rsidP="001B51E3">
      <w:pPr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Let us understand this concept with the help of an example; a customer borrows a loan. Here we have two entities first a customer entity, and second a loan entity.</w:t>
      </w:r>
    </w:p>
    <w:p w:rsidR="001B51E3" w:rsidRPr="00F022DC" w:rsidRDefault="001B51E3" w:rsidP="001B51E3">
      <w:pPr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67275" cy="1476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1E3" w:rsidRPr="00F022DC" w:rsidRDefault="001B51E3" w:rsidP="00E06308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 xml:space="preserve">The second thing you can observe that the Customer entity has as primary key </w:t>
      </w:r>
      <w:proofErr w:type="spellStart"/>
      <w:r w:rsidRPr="00F022DC">
        <w:rPr>
          <w:rFonts w:ascii="Times New Roman" w:hAnsi="Times New Roman" w:cs="Times New Roman"/>
          <w:sz w:val="40"/>
          <w:szCs w:val="40"/>
        </w:rPr>
        <w:t>Cust_ID</w:t>
      </w:r>
      <w:proofErr w:type="spellEnd"/>
      <w:r w:rsidRPr="00F022DC">
        <w:rPr>
          <w:rFonts w:ascii="Times New Roman" w:hAnsi="Times New Roman" w:cs="Times New Roman"/>
          <w:sz w:val="40"/>
          <w:szCs w:val="40"/>
        </w:rPr>
        <w:t xml:space="preserve"> which uniquely identify each entity in Customer Entity set.  This makes Customer entity a strong entity on which a loan entity depends.</w:t>
      </w:r>
    </w:p>
    <w:p w:rsidR="001B51E3" w:rsidRPr="00F022DC" w:rsidRDefault="001B51E3" w:rsidP="00E0630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022DC">
        <w:rPr>
          <w:rFonts w:ascii="Times New Roman" w:hAnsi="Times New Roman" w:cs="Times New Roman"/>
          <w:b/>
          <w:sz w:val="40"/>
          <w:szCs w:val="40"/>
        </w:rPr>
        <w:t>Definition of Weak Entity</w:t>
      </w:r>
    </w:p>
    <w:p w:rsidR="001B51E3" w:rsidRPr="00F022DC" w:rsidRDefault="001B51E3" w:rsidP="00E06308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Weak entity</w:t>
      </w:r>
      <w:r w:rsidRPr="00F022DC">
        <w:rPr>
          <w:rFonts w:ascii="Times New Roman" w:hAnsi="Times New Roman" w:cs="Times New Roman"/>
          <w:sz w:val="40"/>
          <w:szCs w:val="40"/>
        </w:rPr>
        <w:t> is the one that depends on its owner entity i.e. a strong entity for its existence. A weak entity is denoted by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double rectangle</w:t>
      </w:r>
      <w:r w:rsidRPr="00F022DC">
        <w:rPr>
          <w:rFonts w:ascii="Times New Roman" w:hAnsi="Times New Roman" w:cs="Times New Roman"/>
          <w:sz w:val="40"/>
          <w:szCs w:val="40"/>
        </w:rPr>
        <w:t>. Weak entity do </w:t>
      </w:r>
      <w:proofErr w:type="spellStart"/>
      <w:r w:rsidRPr="00F022DC">
        <w:rPr>
          <w:rFonts w:ascii="Times New Roman" w:hAnsi="Times New Roman" w:cs="Times New Roman"/>
          <w:b/>
          <w:bCs/>
          <w:sz w:val="40"/>
          <w:szCs w:val="40"/>
        </w:rPr>
        <w:t>not</w:t>
      </w:r>
      <w:r w:rsidRPr="00F022DC">
        <w:rPr>
          <w:rFonts w:ascii="Times New Roman" w:hAnsi="Times New Roman" w:cs="Times New Roman"/>
          <w:sz w:val="40"/>
          <w:szCs w:val="40"/>
        </w:rPr>
        <w:t>have</w:t>
      </w:r>
      <w:proofErr w:type="spellEnd"/>
      <w:r w:rsidRPr="00F022DC">
        <w:rPr>
          <w:rFonts w:ascii="Times New Roman" w:hAnsi="Times New Roman" w:cs="Times New Roman"/>
          <w:sz w:val="40"/>
          <w:szCs w:val="40"/>
        </w:rPr>
        <w:t xml:space="preserve">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 key</w:t>
      </w:r>
      <w:r w:rsidRPr="00F022DC">
        <w:rPr>
          <w:rFonts w:ascii="Times New Roman" w:hAnsi="Times New Roman" w:cs="Times New Roman"/>
          <w:sz w:val="40"/>
          <w:szCs w:val="40"/>
        </w:rPr>
        <w:t> instead it has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partial key</w:t>
      </w:r>
      <w:r w:rsidRPr="00F022DC">
        <w:rPr>
          <w:rFonts w:ascii="Times New Roman" w:hAnsi="Times New Roman" w:cs="Times New Roman"/>
          <w:sz w:val="40"/>
          <w:szCs w:val="40"/>
        </w:rPr>
        <w:t xml:space="preserve"> that uniquely </w:t>
      </w:r>
      <w:r w:rsidRPr="00F022DC">
        <w:rPr>
          <w:rFonts w:ascii="Times New Roman" w:hAnsi="Times New Roman" w:cs="Times New Roman"/>
          <w:sz w:val="40"/>
          <w:szCs w:val="40"/>
        </w:rPr>
        <w:lastRenderedPageBreak/>
        <w:t>discriminates the weak entities.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 key of a weak entity</w:t>
      </w:r>
      <w:r w:rsidRPr="00F022DC">
        <w:rPr>
          <w:rFonts w:ascii="Times New Roman" w:hAnsi="Times New Roman" w:cs="Times New Roman"/>
          <w:sz w:val="40"/>
          <w:szCs w:val="40"/>
        </w:rPr>
        <w:t> is a composite key formed from the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 key of the strong entity</w:t>
      </w:r>
      <w:r w:rsidRPr="00F022DC">
        <w:rPr>
          <w:rFonts w:ascii="Times New Roman" w:hAnsi="Times New Roman" w:cs="Times New Roman"/>
          <w:sz w:val="40"/>
          <w:szCs w:val="40"/>
        </w:rPr>
        <w:t> and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partial key of the weak entity</w:t>
      </w:r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1B51E3" w:rsidRPr="00F022DC" w:rsidRDefault="001B51E3" w:rsidP="00E06308">
      <w:p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 collection of similar weak entities is called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Weak Entity Set</w:t>
      </w:r>
      <w:r w:rsidRPr="00F022DC">
        <w:rPr>
          <w:rFonts w:ascii="Times New Roman" w:hAnsi="Times New Roman" w:cs="Times New Roman"/>
          <w:sz w:val="40"/>
          <w:szCs w:val="40"/>
        </w:rPr>
        <w:t>. The relationship between a weak entity and a strong entity is always denoted with an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Identifying Relationship</w:t>
      </w:r>
      <w:r w:rsidRPr="00F022DC">
        <w:rPr>
          <w:rFonts w:ascii="Times New Roman" w:hAnsi="Times New Roman" w:cs="Times New Roman"/>
          <w:sz w:val="40"/>
          <w:szCs w:val="40"/>
        </w:rPr>
        <w:t> i.e.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double diamond</w:t>
      </w:r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E06308" w:rsidRPr="00F022DC" w:rsidRDefault="00E06308" w:rsidP="00E06308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06308" w:rsidRPr="00F022DC" w:rsidRDefault="00E06308" w:rsidP="00E0630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022DC">
        <w:rPr>
          <w:rFonts w:ascii="Times New Roman" w:hAnsi="Times New Roman" w:cs="Times New Roman"/>
          <w:b/>
          <w:sz w:val="40"/>
          <w:szCs w:val="40"/>
        </w:rPr>
        <w:t xml:space="preserve">Differences </w:t>
      </w:r>
      <w:proofErr w:type="gramStart"/>
      <w:r w:rsidRPr="00F022DC">
        <w:rPr>
          <w:rFonts w:ascii="Times New Roman" w:hAnsi="Times New Roman" w:cs="Times New Roman"/>
          <w:b/>
          <w:sz w:val="40"/>
          <w:szCs w:val="40"/>
        </w:rPr>
        <w:t>Between</w:t>
      </w:r>
      <w:proofErr w:type="gramEnd"/>
      <w:r w:rsidRPr="00F022DC">
        <w:rPr>
          <w:rFonts w:ascii="Times New Roman" w:hAnsi="Times New Roman" w:cs="Times New Roman"/>
          <w:b/>
          <w:sz w:val="40"/>
          <w:szCs w:val="40"/>
        </w:rPr>
        <w:t xml:space="preserve"> Strong Entity and Weak Entity</w:t>
      </w:r>
    </w:p>
    <w:p w:rsidR="00E06308" w:rsidRPr="00F022DC" w:rsidRDefault="00E06308" w:rsidP="00E0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 basic difference between strong entity and a weak entity is that the strong entity has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primary key</w:t>
      </w:r>
      <w:r w:rsidRPr="00F022DC">
        <w:rPr>
          <w:rFonts w:ascii="Times New Roman" w:hAnsi="Times New Roman" w:cs="Times New Roman"/>
          <w:sz w:val="40"/>
          <w:szCs w:val="40"/>
        </w:rPr>
        <w:t xml:space="preserve"> whereas, a weak entity has the 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partial key</w:t>
      </w:r>
      <w:r w:rsidRPr="00F022DC">
        <w:rPr>
          <w:rFonts w:ascii="Times New Roman" w:hAnsi="Times New Roman" w:cs="Times New Roman"/>
          <w:sz w:val="40"/>
          <w:szCs w:val="40"/>
        </w:rPr>
        <w:t> which acts as a discriminator between the entities of a weak entity set.</w:t>
      </w:r>
    </w:p>
    <w:p w:rsidR="00E06308" w:rsidRPr="00F022DC" w:rsidRDefault="00E06308" w:rsidP="00E0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A weak entity always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depends</w:t>
      </w:r>
      <w:r w:rsidRPr="00F022DC">
        <w:rPr>
          <w:rFonts w:ascii="Times New Roman" w:hAnsi="Times New Roman" w:cs="Times New Roman"/>
          <w:sz w:val="40"/>
          <w:szCs w:val="40"/>
        </w:rPr>
        <w:t xml:space="preserve"> on the strong entity for its existence </w:t>
      </w:r>
      <w:proofErr w:type="gramStart"/>
      <w:r w:rsidRPr="00F022DC">
        <w:rPr>
          <w:rFonts w:ascii="Times New Roman" w:hAnsi="Times New Roman" w:cs="Times New Roman"/>
          <w:sz w:val="40"/>
          <w:szCs w:val="40"/>
        </w:rPr>
        <w:t>whereas,</w:t>
      </w:r>
      <w:proofErr w:type="gramEnd"/>
      <w:r w:rsidRPr="00F022DC">
        <w:rPr>
          <w:rFonts w:ascii="Times New Roman" w:hAnsi="Times New Roman" w:cs="Times New Roman"/>
          <w:sz w:val="40"/>
          <w:szCs w:val="40"/>
        </w:rPr>
        <w:t xml:space="preserve"> a strong entity is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 independent</w:t>
      </w:r>
      <w:r w:rsidRPr="00F022DC">
        <w:rPr>
          <w:rFonts w:ascii="Times New Roman" w:hAnsi="Times New Roman" w:cs="Times New Roman"/>
          <w:sz w:val="40"/>
          <w:szCs w:val="40"/>
        </w:rPr>
        <w:t> of any other entity’s existence.</w:t>
      </w:r>
    </w:p>
    <w:p w:rsidR="00E06308" w:rsidRPr="00F022DC" w:rsidRDefault="00E06308" w:rsidP="00E0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A strong entity is denoted with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single rectangle</w:t>
      </w:r>
      <w:r w:rsidRPr="00F022DC">
        <w:rPr>
          <w:rFonts w:ascii="Times New Roman" w:hAnsi="Times New Roman" w:cs="Times New Roman"/>
          <w:sz w:val="40"/>
          <w:szCs w:val="40"/>
        </w:rPr>
        <w:t> and a weak entity is denoted with a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double rectangle</w:t>
      </w:r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E06308" w:rsidRPr="00F022DC" w:rsidRDefault="00E06308" w:rsidP="00E0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lastRenderedPageBreak/>
        <w:t>The relationship between two strong entities is denoted with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single diamond</w:t>
      </w:r>
      <w:r w:rsidRPr="00F022DC">
        <w:rPr>
          <w:rFonts w:ascii="Times New Roman" w:hAnsi="Times New Roman" w:cs="Times New Roman"/>
          <w:sz w:val="40"/>
          <w:szCs w:val="40"/>
        </w:rPr>
        <w:t> whereas, a relationship between a weak and a strong entity is denoted with double diamond called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Identifying Relationship</w:t>
      </w:r>
      <w:r w:rsidRPr="00F022DC">
        <w:rPr>
          <w:rFonts w:ascii="Times New Roman" w:hAnsi="Times New Roman" w:cs="Times New Roman"/>
          <w:sz w:val="40"/>
          <w:szCs w:val="40"/>
        </w:rPr>
        <w:t>.</w:t>
      </w:r>
    </w:p>
    <w:p w:rsidR="00E06308" w:rsidRPr="00F022DC" w:rsidRDefault="00E06308" w:rsidP="00E0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022DC">
        <w:rPr>
          <w:rFonts w:ascii="Times New Roman" w:hAnsi="Times New Roman" w:cs="Times New Roman"/>
          <w:sz w:val="40"/>
          <w:szCs w:val="40"/>
        </w:rPr>
        <w:t>The strong entity may or may not show the total participation in its relations, but the weak entity always shows </w:t>
      </w:r>
      <w:r w:rsidRPr="00F022DC">
        <w:rPr>
          <w:rFonts w:ascii="Times New Roman" w:hAnsi="Times New Roman" w:cs="Times New Roman"/>
          <w:b/>
          <w:bCs/>
          <w:sz w:val="40"/>
          <w:szCs w:val="40"/>
        </w:rPr>
        <w:t>total participation</w:t>
      </w:r>
      <w:r w:rsidRPr="00F022DC">
        <w:rPr>
          <w:rFonts w:ascii="Times New Roman" w:hAnsi="Times New Roman" w:cs="Times New Roman"/>
          <w:sz w:val="40"/>
          <w:szCs w:val="40"/>
        </w:rPr>
        <w:t> in the identifying relationship which is denoted by the double line.</w:t>
      </w:r>
    </w:p>
    <w:p w:rsidR="00E06308" w:rsidRPr="00F022DC" w:rsidRDefault="00E06308" w:rsidP="001B51E3">
      <w:pPr>
        <w:rPr>
          <w:sz w:val="40"/>
          <w:szCs w:val="40"/>
        </w:rPr>
      </w:pPr>
    </w:p>
    <w:p w:rsidR="00B630F1" w:rsidRPr="00F022DC" w:rsidRDefault="00B630F1">
      <w:pPr>
        <w:rPr>
          <w:sz w:val="40"/>
          <w:szCs w:val="40"/>
        </w:rPr>
      </w:pPr>
    </w:p>
    <w:sectPr w:rsidR="00B630F1" w:rsidRPr="00F022DC" w:rsidSect="00E1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662"/>
    <w:multiLevelType w:val="multilevel"/>
    <w:tmpl w:val="AB0A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C7540D"/>
    <w:multiLevelType w:val="multilevel"/>
    <w:tmpl w:val="640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E4047"/>
    <w:multiLevelType w:val="multilevel"/>
    <w:tmpl w:val="5E4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0F1"/>
    <w:rsid w:val="001B51E3"/>
    <w:rsid w:val="00527432"/>
    <w:rsid w:val="00B630F1"/>
    <w:rsid w:val="00B77671"/>
    <w:rsid w:val="00E06308"/>
    <w:rsid w:val="00E13A56"/>
    <w:rsid w:val="00F02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Windows User</cp:lastModifiedBy>
  <cp:revision>3</cp:revision>
  <dcterms:created xsi:type="dcterms:W3CDTF">2019-01-09T05:25:00Z</dcterms:created>
  <dcterms:modified xsi:type="dcterms:W3CDTF">2019-01-09T08:04:00Z</dcterms:modified>
</cp:coreProperties>
</file>