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5674308"/>
        <w:docPartObj>
          <w:docPartGallery w:val="Cover Pages"/>
          <w:docPartUnique/>
        </w:docPartObj>
      </w:sdtPr>
      <w:sdtEndPr>
        <w:rPr>
          <w:color w:val="70AD47" w:themeColor="accent6"/>
          <w:sz w:val="40"/>
          <w:szCs w:val="40"/>
          <w:u w:val="single"/>
        </w:rPr>
      </w:sdtEndPr>
      <w:sdtContent>
        <w:p w:rsidR="00F12D12" w:rsidRDefault="00F12D12"/>
        <w:p w:rsidR="00F12D12" w:rsidRDefault="00F12D12" w:rsidP="00F12D12">
          <w:pPr>
            <w:rPr>
              <w:color w:val="70AD47" w:themeColor="accent6"/>
              <w:sz w:val="40"/>
              <w:szCs w:val="40"/>
              <w:u w:val="single"/>
            </w:rPr>
          </w:pPr>
          <w:r>
            <w:rPr>
              <w:color w:val="70AD47" w:themeColor="accent6"/>
              <w:sz w:val="40"/>
              <w:szCs w:val="40"/>
              <w:u w:val="single"/>
            </w:rPr>
            <w:br w:type="column"/>
          </w:r>
        </w:p>
      </w:sdtContent>
    </w:sdt>
    <w:p w:rsidR="00156C48" w:rsidRPr="00F12D12" w:rsidRDefault="00BD1B82" w:rsidP="00F12D12">
      <w:pPr>
        <w:rPr>
          <w:color w:val="70AD47" w:themeColor="accent6"/>
          <w:sz w:val="40"/>
          <w:szCs w:val="40"/>
          <w:u w:val="single"/>
        </w:rPr>
      </w:pPr>
      <w:r w:rsidRPr="00BD1B82">
        <w:rPr>
          <w:color w:val="70AD47" w:themeColor="accent6"/>
          <w:sz w:val="40"/>
          <w:szCs w:val="40"/>
          <w:u w:val="single"/>
        </w:rPr>
        <w:t>NEWTON’S FORWARD INTERPOLATION</w:t>
      </w:r>
      <w:r>
        <w:rPr>
          <w:color w:val="70AD47" w:themeColor="accent6"/>
          <w:sz w:val="40"/>
          <w:szCs w:val="40"/>
          <w:u w:val="single"/>
        </w:rPr>
        <w:t>:</w:t>
      </w:r>
    </w:p>
    <w:p w:rsidR="00024B43" w:rsidRDefault="00024B43">
      <w:pPr>
        <w:rPr>
          <w:color w:val="70AD47" w:themeColor="accent6"/>
          <w:sz w:val="40"/>
          <w:szCs w:val="40"/>
          <w:u w:val="single"/>
        </w:rPr>
      </w:pPr>
    </w:p>
    <w:p w:rsidR="00024B43" w:rsidRDefault="00024B43">
      <w:pPr>
        <w:rPr>
          <w:color w:val="70AD47" w:themeColor="accent6"/>
          <w:sz w:val="40"/>
          <w:szCs w:val="40"/>
          <w:u w:val="single"/>
        </w:rPr>
      </w:pPr>
      <w:r w:rsidRPr="00024B43">
        <w:rPr>
          <w:color w:val="70AD47" w:themeColor="accent6"/>
          <w:sz w:val="40"/>
          <w:szCs w:val="40"/>
          <w:u w:val="single"/>
        </w:rPr>
        <w:t>Introduction:</w:t>
      </w:r>
    </w:p>
    <w:p w:rsidR="00D859BC" w:rsidRPr="00B22CC3" w:rsidRDefault="007F369D" w:rsidP="00262D0A">
      <w:pPr>
        <w:jc w:val="both"/>
        <w:rPr>
          <w:color w:val="000000" w:themeColor="text1"/>
          <w:sz w:val="24"/>
          <w:szCs w:val="24"/>
        </w:rPr>
      </w:pPr>
      <w:r w:rsidRPr="00B22CC3">
        <w:rPr>
          <w:color w:val="000000" w:themeColor="text1"/>
          <w:sz w:val="24"/>
          <w:szCs w:val="24"/>
        </w:rPr>
        <w:t>Interpolation</w:t>
      </w:r>
      <w:r w:rsidR="005E5F26" w:rsidRPr="00B22CC3">
        <w:rPr>
          <w:color w:val="000000" w:themeColor="text1"/>
          <w:sz w:val="24"/>
          <w:szCs w:val="24"/>
        </w:rPr>
        <w:t> is the technique of estimating the value of a function for any intermediate value of the independent variable, while the process of computing the value of the function outside the given range is called </w:t>
      </w:r>
      <w:r w:rsidR="00714E57" w:rsidRPr="00B22CC3">
        <w:rPr>
          <w:bCs/>
          <w:color w:val="000000" w:themeColor="text1"/>
          <w:sz w:val="24"/>
          <w:szCs w:val="24"/>
        </w:rPr>
        <w:t>extrapolation.</w:t>
      </w:r>
    </w:p>
    <w:p w:rsidR="00C0549D" w:rsidRPr="00C0549D" w:rsidRDefault="00C0549D" w:rsidP="00C0549D">
      <w:pPr>
        <w:rPr>
          <w:color w:val="000000" w:themeColor="text1"/>
          <w:sz w:val="24"/>
          <w:szCs w:val="24"/>
        </w:rPr>
      </w:pPr>
      <w:r w:rsidRPr="00C0549D">
        <w:rPr>
          <w:color w:val="000000" w:themeColor="text1"/>
          <w:sz w:val="24"/>
          <w:szCs w:val="24"/>
        </w:rPr>
        <w:t xml:space="preserve">Interpolation refers to the process of creating new data points given within the given set of data. The above MATLAB code computes the desired data point within the given range of discrete data sets using the formula given by Gauss. </w:t>
      </w:r>
    </w:p>
    <w:p w:rsidR="007F0B39" w:rsidRPr="007F0B39" w:rsidRDefault="00C0549D" w:rsidP="007F0B39">
      <w:pPr>
        <w:rPr>
          <w:color w:val="000000" w:themeColor="text1"/>
          <w:sz w:val="24"/>
          <w:szCs w:val="24"/>
        </w:rPr>
      </w:pPr>
      <w:r w:rsidRPr="00C0549D">
        <w:rPr>
          <w:color w:val="000000" w:themeColor="text1"/>
          <w:sz w:val="24"/>
          <w:szCs w:val="24"/>
        </w:rPr>
        <w:t>The Gaussian interpolation comes under the Central Difference Interpolation Formulae which differs from Newton's Forward interpolation formula.</w:t>
      </w:r>
      <w:bookmarkStart w:id="0" w:name="_GoBack"/>
      <w:bookmarkEnd w:id="0"/>
    </w:p>
    <w:p w:rsidR="007F0B39" w:rsidRPr="007F0B39" w:rsidRDefault="007F0B39" w:rsidP="007F0B39">
      <w:pPr>
        <w:shd w:val="clear" w:color="auto" w:fill="FFFFFF"/>
        <w:spacing w:after="0" w:line="0" w:lineRule="auto"/>
        <w:rPr>
          <w:rFonts w:ascii="ff4" w:eastAsia="Times New Roman" w:hAnsi="ff4" w:cs="Times New Roman"/>
          <w:color w:val="000000"/>
          <w:spacing w:val="2"/>
          <w:sz w:val="57"/>
          <w:szCs w:val="57"/>
        </w:rPr>
      </w:pPr>
      <w:r w:rsidRPr="007F0B39">
        <w:rPr>
          <w:rFonts w:ascii="ff4" w:eastAsia="Times New Roman" w:hAnsi="ff4" w:cs="Times New Roman"/>
          <w:color w:val="000000"/>
          <w:spacing w:val="2"/>
          <w:sz w:val="57"/>
          <w:szCs w:val="57"/>
        </w:rPr>
        <w:t xml:space="preserve">Interpolation, which is the process of  computing intermediate values of a function from the </w:t>
      </w:r>
    </w:p>
    <w:p w:rsidR="007F0B39" w:rsidRPr="007F0B39" w:rsidRDefault="007F0B39" w:rsidP="007F0B39">
      <w:pPr>
        <w:shd w:val="clear" w:color="auto" w:fill="FFFFFF"/>
        <w:spacing w:after="0" w:line="0" w:lineRule="auto"/>
        <w:rPr>
          <w:rFonts w:ascii="ff4" w:eastAsia="Times New Roman" w:hAnsi="ff4" w:cs="Times New Roman"/>
          <w:color w:val="000000"/>
          <w:spacing w:val="2"/>
          <w:sz w:val="57"/>
          <w:szCs w:val="57"/>
        </w:rPr>
      </w:pPr>
      <w:r w:rsidRPr="007F0B39">
        <w:rPr>
          <w:rFonts w:ascii="ff4" w:eastAsia="Times New Roman" w:hAnsi="ff4" w:cs="Times New Roman"/>
          <w:color w:val="000000"/>
          <w:spacing w:val="2"/>
          <w:sz w:val="57"/>
          <w:szCs w:val="57"/>
        </w:rPr>
        <w:t xml:space="preserve">set  of  given  values  of  the function  {Hummel  (1947),  Erdos  &amp;  Turan  (1938)  </w:t>
      </w:r>
      <w:r w:rsidRPr="007F0B39">
        <w:rPr>
          <w:rFonts w:ascii="ff8" w:eastAsia="Times New Roman" w:hAnsi="ff8" w:cs="Times New Roman"/>
          <w:color w:val="000000"/>
          <w:spacing w:val="-2"/>
          <w:sz w:val="57"/>
          <w:szCs w:val="57"/>
        </w:rPr>
        <w:t>et al</w:t>
      </w:r>
      <w:r w:rsidRPr="007F0B39">
        <w:rPr>
          <w:rFonts w:ascii="ff4" w:eastAsia="Times New Roman" w:hAnsi="ff4" w:cs="Times New Roman"/>
          <w:color w:val="000000"/>
          <w:spacing w:val="-1"/>
          <w:sz w:val="57"/>
          <w:szCs w:val="57"/>
        </w:rPr>
        <w:t xml:space="preserve">},  plays </w:t>
      </w:r>
    </w:p>
    <w:p w:rsidR="007F0B39" w:rsidRPr="007F0B39" w:rsidRDefault="007F0B39" w:rsidP="007F0B39">
      <w:pPr>
        <w:shd w:val="clear" w:color="auto" w:fill="FFFFFF"/>
        <w:spacing w:after="0" w:line="0" w:lineRule="auto"/>
        <w:rPr>
          <w:rFonts w:ascii="ff4" w:eastAsia="Times New Roman" w:hAnsi="ff4" w:cs="Times New Roman"/>
          <w:color w:val="000000"/>
          <w:spacing w:val="1"/>
          <w:sz w:val="57"/>
          <w:szCs w:val="57"/>
        </w:rPr>
      </w:pPr>
      <w:r w:rsidRPr="007F0B39">
        <w:rPr>
          <w:rFonts w:ascii="ff4" w:eastAsia="Times New Roman" w:hAnsi="ff4" w:cs="Times New Roman"/>
          <w:color w:val="000000"/>
          <w:spacing w:val="1"/>
          <w:sz w:val="57"/>
          <w:szCs w:val="57"/>
        </w:rPr>
        <w:t>significant  role  in  numerical  research  almost  in  all  branches  o</w:t>
      </w:r>
      <w:r w:rsidRPr="007F0B39">
        <w:rPr>
          <w:rFonts w:ascii="ff4" w:eastAsia="Times New Roman" w:hAnsi="ff4" w:cs="Times New Roman"/>
          <w:color w:val="000000"/>
          <w:spacing w:val="2"/>
          <w:sz w:val="57"/>
          <w:szCs w:val="57"/>
        </w:rPr>
        <w:t xml:space="preserve">f  science,  humanities, </w:t>
      </w:r>
    </w:p>
    <w:p w:rsidR="007F0B39" w:rsidRPr="007F0B39" w:rsidRDefault="007F0B39" w:rsidP="007F0B39">
      <w:pPr>
        <w:shd w:val="clear" w:color="auto" w:fill="FFFFFF"/>
        <w:spacing w:after="0" w:line="0" w:lineRule="auto"/>
        <w:rPr>
          <w:rFonts w:ascii="ff4" w:eastAsia="Times New Roman" w:hAnsi="ff4" w:cs="Times New Roman"/>
          <w:color w:val="000000"/>
          <w:spacing w:val="1"/>
          <w:sz w:val="57"/>
          <w:szCs w:val="57"/>
        </w:rPr>
      </w:pPr>
      <w:r w:rsidRPr="007F0B39">
        <w:rPr>
          <w:rFonts w:ascii="ff4" w:eastAsia="Times New Roman" w:hAnsi="ff4" w:cs="Times New Roman"/>
          <w:color w:val="000000"/>
          <w:spacing w:val="1"/>
          <w:sz w:val="57"/>
          <w:szCs w:val="57"/>
        </w:rPr>
        <w:t>commerce and in technical branches. A number of interpolation f</w:t>
      </w:r>
      <w:r w:rsidRPr="007F0B39">
        <w:rPr>
          <w:rFonts w:ascii="ff4" w:eastAsia="Times New Roman" w:hAnsi="ff4" w:cs="Times New Roman"/>
          <w:color w:val="000000"/>
          <w:spacing w:val="2"/>
          <w:sz w:val="57"/>
          <w:szCs w:val="57"/>
        </w:rPr>
        <w:t xml:space="preserve">ormulas namely  Newton’s </w:t>
      </w:r>
    </w:p>
    <w:p w:rsidR="007F0B39" w:rsidRPr="007F0B39" w:rsidRDefault="007F0B39" w:rsidP="007F0B39">
      <w:pPr>
        <w:shd w:val="clear" w:color="auto" w:fill="FFFFFF"/>
        <w:spacing w:after="0" w:line="0" w:lineRule="auto"/>
        <w:rPr>
          <w:rFonts w:ascii="ff4" w:eastAsia="Times New Roman" w:hAnsi="ff4" w:cs="Times New Roman"/>
          <w:color w:val="000000"/>
          <w:spacing w:val="1"/>
          <w:sz w:val="57"/>
          <w:szCs w:val="57"/>
        </w:rPr>
      </w:pPr>
      <w:r w:rsidRPr="007F0B39">
        <w:rPr>
          <w:rFonts w:ascii="ff4" w:eastAsia="Times New Roman" w:hAnsi="ff4" w:cs="Times New Roman"/>
          <w:color w:val="000000"/>
          <w:spacing w:val="1"/>
          <w:sz w:val="57"/>
          <w:szCs w:val="57"/>
        </w:rPr>
        <w:t xml:space="preserve">Forward  Interpolation  formula,  Newton’s  Backward  Interpolation  </w:t>
      </w:r>
      <w:r w:rsidRPr="007F0B39">
        <w:rPr>
          <w:rFonts w:ascii="ff4" w:eastAsia="Times New Roman" w:hAnsi="ff4" w:cs="Times New Roman"/>
          <w:color w:val="000000"/>
          <w:spacing w:val="-1"/>
          <w:sz w:val="57"/>
          <w:szCs w:val="57"/>
        </w:rPr>
        <w:t xml:space="preserve">formula,  Lagrange’s </w:t>
      </w:r>
    </w:p>
    <w:p w:rsidR="007F0B39" w:rsidRPr="007F0B39" w:rsidRDefault="007F0B39" w:rsidP="007F0B39">
      <w:pPr>
        <w:shd w:val="clear" w:color="auto" w:fill="FFFFFF"/>
        <w:spacing w:after="0" w:line="0" w:lineRule="auto"/>
        <w:rPr>
          <w:rFonts w:ascii="ff4" w:eastAsia="Times New Roman" w:hAnsi="ff4" w:cs="Times New Roman"/>
          <w:color w:val="000000"/>
          <w:spacing w:val="2"/>
          <w:sz w:val="57"/>
          <w:szCs w:val="57"/>
        </w:rPr>
      </w:pPr>
      <w:r w:rsidRPr="007F0B39">
        <w:rPr>
          <w:rFonts w:ascii="ff4" w:eastAsia="Times New Roman" w:hAnsi="ff4" w:cs="Times New Roman"/>
          <w:color w:val="000000"/>
          <w:spacing w:val="2"/>
          <w:sz w:val="57"/>
          <w:szCs w:val="57"/>
        </w:rPr>
        <w:t xml:space="preserve">Interpolation formula, Newton’s Divided Difference Interpolation formula, Newton’s Central </w:t>
      </w:r>
    </w:p>
    <w:p w:rsidR="007F0B39" w:rsidRPr="007F0B39" w:rsidRDefault="007F0B39" w:rsidP="007F0B39">
      <w:pPr>
        <w:shd w:val="clear" w:color="auto" w:fill="FFFFFF"/>
        <w:spacing w:after="0" w:line="0" w:lineRule="auto"/>
        <w:rPr>
          <w:rFonts w:ascii="ff4" w:eastAsia="Times New Roman" w:hAnsi="ff4" w:cs="Times New Roman"/>
          <w:color w:val="000000"/>
          <w:spacing w:val="2"/>
          <w:sz w:val="57"/>
          <w:szCs w:val="57"/>
        </w:rPr>
      </w:pPr>
      <w:r w:rsidRPr="007F0B39">
        <w:rPr>
          <w:rFonts w:ascii="ff4" w:eastAsia="Times New Roman" w:hAnsi="ff4" w:cs="Times New Roman"/>
          <w:color w:val="000000"/>
          <w:spacing w:val="2"/>
          <w:sz w:val="57"/>
          <w:szCs w:val="57"/>
        </w:rPr>
        <w:t>Difference  Interpolation  formula,  Stirlings  formula, Bessel's  f</w:t>
      </w:r>
      <w:r w:rsidRPr="007F0B39">
        <w:rPr>
          <w:rFonts w:ascii="ff4" w:eastAsia="Times New Roman" w:hAnsi="ff4" w:cs="Times New Roman"/>
          <w:color w:val="000000"/>
          <w:spacing w:val="1"/>
          <w:sz w:val="57"/>
          <w:szCs w:val="57"/>
        </w:rPr>
        <w:t xml:space="preserve">ormula  and  some others  are </w:t>
      </w:r>
    </w:p>
    <w:p w:rsidR="007F0B39" w:rsidRPr="007F0B39" w:rsidRDefault="007F0B39" w:rsidP="007F0B39">
      <w:pPr>
        <w:shd w:val="clear" w:color="auto" w:fill="FFFFFF"/>
        <w:spacing w:after="0" w:line="0" w:lineRule="auto"/>
        <w:rPr>
          <w:rFonts w:ascii="ff4" w:eastAsia="Times New Roman" w:hAnsi="ff4" w:cs="Times New Roman"/>
          <w:color w:val="000000"/>
          <w:spacing w:val="1"/>
          <w:sz w:val="57"/>
          <w:szCs w:val="57"/>
        </w:rPr>
      </w:pPr>
      <w:r w:rsidRPr="007F0B39">
        <w:rPr>
          <w:rFonts w:ascii="ff4" w:eastAsia="Times New Roman" w:hAnsi="ff4" w:cs="Times New Roman"/>
          <w:color w:val="000000"/>
          <w:spacing w:val="1"/>
          <w:sz w:val="57"/>
          <w:szCs w:val="57"/>
        </w:rPr>
        <w:t>available  in  the  literature  of  numerical  analysis  {Bathe  &amp;  Wils</w:t>
      </w:r>
      <w:r w:rsidRPr="007F0B39">
        <w:rPr>
          <w:rFonts w:ascii="ff4" w:eastAsia="Times New Roman" w:hAnsi="ff4" w:cs="Times New Roman"/>
          <w:color w:val="000000"/>
          <w:spacing w:val="2"/>
          <w:sz w:val="57"/>
          <w:szCs w:val="57"/>
        </w:rPr>
        <w:t xml:space="preserve">on  (1976) </w:t>
      </w:r>
    </w:p>
    <w:p w:rsidR="007F0B39" w:rsidRPr="007F0B39" w:rsidRDefault="007F0B39" w:rsidP="007F0B39">
      <w:pPr>
        <w:shd w:val="clear" w:color="auto" w:fill="FFFFFF"/>
        <w:spacing w:after="0" w:line="0" w:lineRule="auto"/>
        <w:rPr>
          <w:rFonts w:ascii="ff4" w:eastAsia="Times New Roman" w:hAnsi="ff4" w:cs="Times New Roman"/>
          <w:color w:val="000000"/>
          <w:spacing w:val="1"/>
          <w:sz w:val="37"/>
          <w:szCs w:val="37"/>
        </w:rPr>
      </w:pPr>
      <w:r w:rsidRPr="007F0B39">
        <w:rPr>
          <w:rFonts w:ascii="ff4" w:eastAsia="Times New Roman" w:hAnsi="ff4" w:cs="Times New Roman"/>
          <w:color w:val="000000"/>
          <w:spacing w:val="1"/>
          <w:sz w:val="37"/>
          <w:szCs w:val="37"/>
        </w:rPr>
        <w:t>[1]</w:t>
      </w:r>
    </w:p>
    <w:p w:rsidR="007F0B39" w:rsidRPr="007F0B39" w:rsidRDefault="007F0B39" w:rsidP="007F0B39">
      <w:pPr>
        <w:shd w:val="clear" w:color="auto" w:fill="FFFFFF"/>
        <w:spacing w:after="0" w:line="0" w:lineRule="auto"/>
        <w:rPr>
          <w:rFonts w:ascii="ff4" w:eastAsia="Times New Roman" w:hAnsi="ff4" w:cs="Times New Roman"/>
          <w:color w:val="000000"/>
          <w:spacing w:val="2"/>
          <w:sz w:val="57"/>
          <w:szCs w:val="57"/>
        </w:rPr>
      </w:pPr>
      <w:r w:rsidRPr="007F0B39">
        <w:rPr>
          <w:rFonts w:ascii="ff4" w:eastAsia="Times New Roman" w:hAnsi="ff4" w:cs="Times New Roman"/>
          <w:color w:val="000000"/>
          <w:spacing w:val="2"/>
          <w:sz w:val="57"/>
          <w:szCs w:val="57"/>
        </w:rPr>
        <w:t xml:space="preserve">,  Jan (1930), </w:t>
      </w:r>
    </w:p>
    <w:p w:rsidR="007F0B39" w:rsidRPr="007F0B39" w:rsidRDefault="007F0B39" w:rsidP="007F0B39">
      <w:pPr>
        <w:shd w:val="clear" w:color="auto" w:fill="FFFFFF"/>
        <w:spacing w:after="0" w:line="0" w:lineRule="auto"/>
        <w:rPr>
          <w:rFonts w:ascii="ff4" w:eastAsia="Times New Roman" w:hAnsi="ff4" w:cs="Times New Roman"/>
          <w:color w:val="000000"/>
          <w:spacing w:val="-3"/>
          <w:sz w:val="57"/>
          <w:szCs w:val="57"/>
        </w:rPr>
      </w:pPr>
      <w:r w:rsidRPr="007F0B39">
        <w:rPr>
          <w:rFonts w:ascii="ff4" w:eastAsia="Times New Roman" w:hAnsi="ff4" w:cs="Times New Roman"/>
          <w:color w:val="000000"/>
          <w:spacing w:val="-3"/>
          <w:sz w:val="57"/>
          <w:szCs w:val="57"/>
        </w:rPr>
        <w:t xml:space="preserve">Hummel (1947) </w:t>
      </w:r>
      <w:r w:rsidRPr="007F0B39">
        <w:rPr>
          <w:rFonts w:ascii="ff8" w:eastAsia="Times New Roman" w:hAnsi="ff8" w:cs="Times New Roman"/>
          <w:color w:val="000000"/>
          <w:spacing w:val="-3"/>
          <w:sz w:val="57"/>
          <w:szCs w:val="57"/>
        </w:rPr>
        <w:t>et al</w:t>
      </w:r>
      <w:r w:rsidRPr="007F0B39">
        <w:rPr>
          <w:rFonts w:ascii="ff4" w:eastAsia="Times New Roman" w:hAnsi="ff4" w:cs="Times New Roman"/>
          <w:color w:val="000000"/>
          <w:spacing w:val="-1"/>
          <w:sz w:val="57"/>
          <w:szCs w:val="57"/>
        </w:rPr>
        <w:t xml:space="preserve">}. </w:t>
      </w:r>
    </w:p>
    <w:p w:rsidR="007F0B39" w:rsidRPr="007F0B39" w:rsidRDefault="007F0B39" w:rsidP="007F0B39">
      <w:pPr>
        <w:shd w:val="clear" w:color="auto" w:fill="FFFFFF"/>
        <w:spacing w:after="0" w:line="0" w:lineRule="auto"/>
        <w:rPr>
          <w:rFonts w:ascii="ff4" w:eastAsia="Times New Roman" w:hAnsi="ff4" w:cs="Times New Roman"/>
          <w:color w:val="000000"/>
          <w:spacing w:val="-2"/>
          <w:sz w:val="57"/>
          <w:szCs w:val="57"/>
        </w:rPr>
      </w:pPr>
      <w:r w:rsidRPr="007F0B39">
        <w:rPr>
          <w:rFonts w:ascii="ff4" w:eastAsia="Times New Roman" w:hAnsi="ff4" w:cs="Times New Roman"/>
          <w:color w:val="000000"/>
          <w:spacing w:val="-2"/>
          <w:sz w:val="57"/>
          <w:szCs w:val="57"/>
        </w:rPr>
        <w:t>In  case  of  the  interpolation  by  the  existing  formulae,  the  valu</w:t>
      </w:r>
      <w:r w:rsidRPr="007F0B39">
        <w:rPr>
          <w:rFonts w:ascii="ff4" w:eastAsia="Times New Roman" w:hAnsi="ff4" w:cs="Times New Roman"/>
          <w:color w:val="000000"/>
          <w:spacing w:val="2"/>
          <w:sz w:val="57"/>
          <w:szCs w:val="57"/>
        </w:rPr>
        <w:t xml:space="preserve">e of  the  dependent  variable </w:t>
      </w:r>
    </w:p>
    <w:p w:rsidR="007F0B39" w:rsidRPr="007F0B39" w:rsidRDefault="007F0B39" w:rsidP="007F0B39">
      <w:pPr>
        <w:shd w:val="clear" w:color="auto" w:fill="FFFFFF"/>
        <w:spacing w:after="0" w:line="0" w:lineRule="auto"/>
        <w:rPr>
          <w:rFonts w:ascii="ff4" w:eastAsia="Times New Roman" w:hAnsi="ff4" w:cs="Times New Roman"/>
          <w:color w:val="000000"/>
          <w:spacing w:val="2"/>
          <w:sz w:val="57"/>
          <w:szCs w:val="57"/>
        </w:rPr>
      </w:pPr>
      <w:r w:rsidRPr="007F0B39">
        <w:rPr>
          <w:rFonts w:ascii="ff4" w:eastAsia="Times New Roman" w:hAnsi="ff4" w:cs="Times New Roman"/>
          <w:color w:val="000000"/>
          <w:spacing w:val="2"/>
          <w:sz w:val="57"/>
          <w:szCs w:val="57"/>
        </w:rPr>
        <w:t>corresponding to  each value of  the independent variable is to  b</w:t>
      </w:r>
      <w:r w:rsidRPr="007F0B39">
        <w:rPr>
          <w:rFonts w:ascii="ff4" w:eastAsia="Times New Roman" w:hAnsi="ff4" w:cs="Times New Roman"/>
          <w:color w:val="000000"/>
          <w:spacing w:val="1"/>
          <w:sz w:val="57"/>
          <w:szCs w:val="57"/>
        </w:rPr>
        <w:t xml:space="preserve">e  computed afresh from  the </w:t>
      </w:r>
    </w:p>
    <w:p w:rsidR="007F0B39" w:rsidRPr="007F0B39" w:rsidRDefault="007F0B39" w:rsidP="007F0B39">
      <w:pPr>
        <w:shd w:val="clear" w:color="auto" w:fill="FFFFFF"/>
        <w:spacing w:after="0" w:line="0" w:lineRule="auto"/>
        <w:rPr>
          <w:rFonts w:ascii="ff4" w:eastAsia="Times New Roman" w:hAnsi="ff4" w:cs="Times New Roman"/>
          <w:color w:val="000000"/>
          <w:spacing w:val="2"/>
          <w:sz w:val="57"/>
          <w:szCs w:val="57"/>
        </w:rPr>
      </w:pPr>
      <w:r w:rsidRPr="007F0B39">
        <w:rPr>
          <w:rFonts w:ascii="ff4" w:eastAsia="Times New Roman" w:hAnsi="ff4" w:cs="Times New Roman"/>
          <w:color w:val="000000"/>
          <w:spacing w:val="2"/>
          <w:sz w:val="57"/>
          <w:szCs w:val="57"/>
        </w:rPr>
        <w:t xml:space="preserve">used  formula putting the value </w:t>
      </w:r>
    </w:p>
    <w:p w:rsidR="007F0B39" w:rsidRPr="00C0549D" w:rsidRDefault="007F0B39" w:rsidP="00C0549D">
      <w:pPr>
        <w:rPr>
          <w:color w:val="000000" w:themeColor="text1"/>
          <w:sz w:val="24"/>
          <w:szCs w:val="24"/>
        </w:rPr>
      </w:pPr>
    </w:p>
    <w:p w:rsidR="00C0549D" w:rsidRPr="00C0549D" w:rsidRDefault="00C0549D" w:rsidP="00C0549D">
      <w:pPr>
        <w:rPr>
          <w:color w:val="000000" w:themeColor="text1"/>
          <w:sz w:val="24"/>
          <w:szCs w:val="24"/>
        </w:rPr>
      </w:pPr>
    </w:p>
    <w:p w:rsidR="00024B43" w:rsidRPr="00D15397" w:rsidRDefault="00024B43" w:rsidP="00024B43">
      <w:pPr>
        <w:rPr>
          <w:color w:val="70AD47" w:themeColor="accent6"/>
          <w:sz w:val="40"/>
          <w:szCs w:val="40"/>
          <w:u w:val="single"/>
        </w:rPr>
      </w:pPr>
      <w:r w:rsidRPr="00D15397">
        <w:rPr>
          <w:color w:val="70AD47" w:themeColor="accent6"/>
          <w:sz w:val="40"/>
          <w:szCs w:val="40"/>
          <w:u w:val="single"/>
        </w:rPr>
        <w:t>What is forward interpolation?</w:t>
      </w:r>
    </w:p>
    <w:p w:rsidR="00024B43" w:rsidRPr="00074500" w:rsidRDefault="00024B43" w:rsidP="00074500">
      <w:pPr>
        <w:ind w:firstLine="720"/>
        <w:rPr>
          <w:color w:val="000000" w:themeColor="text1"/>
          <w:sz w:val="24"/>
          <w:szCs w:val="24"/>
        </w:rPr>
      </w:pPr>
    </w:p>
    <w:p w:rsidR="00024B43" w:rsidRPr="00074500" w:rsidRDefault="00024B43" w:rsidP="00024B43">
      <w:pPr>
        <w:rPr>
          <w:color w:val="000000" w:themeColor="text1"/>
          <w:sz w:val="24"/>
          <w:szCs w:val="24"/>
        </w:rPr>
      </w:pPr>
      <w:r w:rsidRPr="00074500">
        <w:rPr>
          <w:color w:val="000000" w:themeColor="text1"/>
          <w:sz w:val="24"/>
          <w:szCs w:val="24"/>
        </w:rPr>
        <w:t xml:space="preserve">Newton's forward difference formula is a finite difference identity giving an interpolated value between tabulated points in terms of the first value and the powers of the forward </w:t>
      </w:r>
      <w:r w:rsidR="00D15397" w:rsidRPr="00074500">
        <w:rPr>
          <w:color w:val="000000" w:themeColor="text1"/>
          <w:sz w:val="24"/>
          <w:szCs w:val="24"/>
        </w:rPr>
        <w:t>difference.</w:t>
      </w:r>
    </w:p>
    <w:p w:rsidR="00EC71E4" w:rsidRDefault="00EC71E4" w:rsidP="00024B43">
      <w:pPr>
        <w:rPr>
          <w:color w:val="000000" w:themeColor="text1"/>
          <w:sz w:val="28"/>
          <w:szCs w:val="28"/>
        </w:rPr>
      </w:pPr>
    </w:p>
    <w:p w:rsidR="00024B43" w:rsidRDefault="00024B43">
      <w:pPr>
        <w:rPr>
          <w:color w:val="70AD47" w:themeColor="accent6"/>
          <w:sz w:val="40"/>
          <w:szCs w:val="40"/>
          <w:u w:val="single"/>
        </w:rPr>
      </w:pPr>
      <w:r w:rsidRPr="00D15397">
        <w:rPr>
          <w:color w:val="70AD47" w:themeColor="accent6"/>
          <w:sz w:val="40"/>
          <w:szCs w:val="40"/>
          <w:u w:val="single"/>
        </w:rPr>
        <w:t>Method derivation:</w:t>
      </w:r>
    </w:p>
    <w:p w:rsidR="00074500" w:rsidRPr="00D15397" w:rsidRDefault="00074500">
      <w:pPr>
        <w:rPr>
          <w:color w:val="70AD47" w:themeColor="accent6"/>
          <w:sz w:val="40"/>
          <w:szCs w:val="40"/>
          <w:u w:val="single"/>
        </w:rPr>
      </w:pPr>
    </w:p>
    <w:p w:rsidR="00024B43" w:rsidRPr="00024B43" w:rsidRDefault="00024B43" w:rsidP="00024B43">
      <w:pPr>
        <w:rPr>
          <w:sz w:val="40"/>
          <w:szCs w:val="40"/>
        </w:rPr>
      </w:pPr>
      <w:r>
        <w:rPr>
          <w:noProof/>
          <w:color w:val="70AD47" w:themeColor="accent6"/>
          <w:sz w:val="40"/>
          <w:szCs w:val="40"/>
          <w:u w:val="single"/>
        </w:rPr>
        <w:drawing>
          <wp:anchor distT="0" distB="0" distL="114300" distR="114300" simplePos="0" relativeHeight="251658240" behindDoc="1" locked="0" layoutInCell="1" allowOverlap="1" wp14:anchorId="469F0A4B" wp14:editId="5E5AC080">
            <wp:simplePos x="0" y="0"/>
            <wp:positionH relativeFrom="margin">
              <wp:align>left</wp:align>
            </wp:positionH>
            <wp:positionV relativeFrom="paragraph">
              <wp:posOffset>-36195</wp:posOffset>
            </wp:positionV>
            <wp:extent cx="4495800" cy="2419350"/>
            <wp:effectExtent l="0" t="0" r="0" b="0"/>
            <wp:wrapTight wrapText="bothSides">
              <wp:wrapPolygon edited="0">
                <wp:start x="0" y="0"/>
                <wp:lineTo x="0" y="21430"/>
                <wp:lineTo x="21508" y="21430"/>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sss.JPG"/>
                    <pic:cNvPicPr/>
                  </pic:nvPicPr>
                  <pic:blipFill>
                    <a:blip r:embed="rId7">
                      <a:extLst>
                        <a:ext uri="{28A0092B-C50C-407E-A947-70E740481C1C}">
                          <a14:useLocalDpi xmlns:a14="http://schemas.microsoft.com/office/drawing/2010/main" val="0"/>
                        </a:ext>
                      </a:extLst>
                    </a:blip>
                    <a:stretch>
                      <a:fillRect/>
                    </a:stretch>
                  </pic:blipFill>
                  <pic:spPr>
                    <a:xfrm>
                      <a:off x="0" y="0"/>
                      <a:ext cx="4495800" cy="2419350"/>
                    </a:xfrm>
                    <a:prstGeom prst="rect">
                      <a:avLst/>
                    </a:prstGeom>
                  </pic:spPr>
                </pic:pic>
              </a:graphicData>
            </a:graphic>
            <wp14:sizeRelV relativeFrom="margin">
              <wp14:pctHeight>0</wp14:pctHeight>
            </wp14:sizeRelV>
          </wp:anchor>
        </w:drawing>
      </w:r>
    </w:p>
    <w:p w:rsidR="00024B43" w:rsidRPr="00024B43" w:rsidRDefault="00024B43" w:rsidP="00024B43">
      <w:pPr>
        <w:rPr>
          <w:sz w:val="40"/>
          <w:szCs w:val="40"/>
        </w:rPr>
      </w:pPr>
    </w:p>
    <w:p w:rsidR="00024B43" w:rsidRPr="00024B43" w:rsidRDefault="00024B43" w:rsidP="00024B43">
      <w:pPr>
        <w:rPr>
          <w:sz w:val="40"/>
          <w:szCs w:val="40"/>
        </w:rPr>
      </w:pPr>
    </w:p>
    <w:p w:rsidR="00024B43" w:rsidRPr="00024B43" w:rsidRDefault="00024B43" w:rsidP="00024B43">
      <w:pPr>
        <w:rPr>
          <w:sz w:val="40"/>
          <w:szCs w:val="40"/>
        </w:rPr>
      </w:pPr>
    </w:p>
    <w:p w:rsidR="00024B43" w:rsidRDefault="00024B43" w:rsidP="00024B43">
      <w:pPr>
        <w:rPr>
          <w:sz w:val="40"/>
          <w:szCs w:val="40"/>
        </w:rPr>
      </w:pPr>
    </w:p>
    <w:p w:rsidR="00024B43" w:rsidRDefault="00024B43" w:rsidP="00024B43">
      <w:pPr>
        <w:tabs>
          <w:tab w:val="left" w:pos="1605"/>
        </w:tabs>
        <w:rPr>
          <w:sz w:val="40"/>
          <w:szCs w:val="40"/>
        </w:rPr>
      </w:pPr>
    </w:p>
    <w:p w:rsidR="00EC71E4" w:rsidRDefault="00EC71E4" w:rsidP="00024B43">
      <w:pPr>
        <w:tabs>
          <w:tab w:val="left" w:pos="1605"/>
        </w:tabs>
        <w:rPr>
          <w:color w:val="70AD47" w:themeColor="accent6"/>
          <w:sz w:val="40"/>
          <w:szCs w:val="40"/>
        </w:rPr>
      </w:pPr>
    </w:p>
    <w:p w:rsidR="00EC71E4" w:rsidRDefault="00EC71E4" w:rsidP="00024B43">
      <w:pPr>
        <w:tabs>
          <w:tab w:val="left" w:pos="1605"/>
        </w:tabs>
        <w:rPr>
          <w:color w:val="70AD47" w:themeColor="accent6"/>
          <w:sz w:val="40"/>
          <w:szCs w:val="40"/>
        </w:rPr>
      </w:pPr>
    </w:p>
    <w:p w:rsidR="00024B43" w:rsidRPr="00D15397" w:rsidRDefault="00024B43" w:rsidP="00024B43">
      <w:pPr>
        <w:tabs>
          <w:tab w:val="left" w:pos="1605"/>
        </w:tabs>
        <w:rPr>
          <w:color w:val="70AD47" w:themeColor="accent6"/>
          <w:sz w:val="40"/>
          <w:szCs w:val="40"/>
          <w:u w:val="single"/>
        </w:rPr>
      </w:pPr>
      <w:r w:rsidRPr="00D15397">
        <w:rPr>
          <w:color w:val="70AD47" w:themeColor="accent6"/>
          <w:sz w:val="40"/>
          <w:szCs w:val="40"/>
          <w:u w:val="single"/>
        </w:rPr>
        <w:t>Forward differences are now defined as follows:</w:t>
      </w:r>
    </w:p>
    <w:p w:rsidR="002F4841" w:rsidRDefault="002F4841" w:rsidP="00024B43">
      <w:pPr>
        <w:tabs>
          <w:tab w:val="left" w:pos="1605"/>
        </w:tabs>
        <w:rPr>
          <w:color w:val="70AD47" w:themeColor="accent6"/>
          <w:sz w:val="40"/>
          <w:szCs w:val="40"/>
        </w:rPr>
      </w:pPr>
    </w:p>
    <w:p w:rsidR="00024B43" w:rsidRPr="00024B43" w:rsidRDefault="00024B43" w:rsidP="00024B43">
      <w:pPr>
        <w:tabs>
          <w:tab w:val="left" w:pos="1605"/>
        </w:tabs>
        <w:rPr>
          <w:color w:val="70AD47" w:themeColor="accent6"/>
          <w:sz w:val="40"/>
          <w:szCs w:val="40"/>
        </w:rPr>
      </w:pPr>
      <w:r>
        <w:rPr>
          <w:noProof/>
          <w:color w:val="70AD47" w:themeColor="accent6"/>
          <w:sz w:val="40"/>
          <w:szCs w:val="40"/>
        </w:rPr>
        <w:drawing>
          <wp:inline distT="0" distB="0" distL="0" distR="0" wp14:anchorId="619995AB" wp14:editId="5C0F9A22">
            <wp:extent cx="403860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JPG"/>
                    <pic:cNvPicPr/>
                  </pic:nvPicPr>
                  <pic:blipFill>
                    <a:blip r:embed="rId8">
                      <a:extLst>
                        <a:ext uri="{28A0092B-C50C-407E-A947-70E740481C1C}">
                          <a14:useLocalDpi xmlns:a14="http://schemas.microsoft.com/office/drawing/2010/main" val="0"/>
                        </a:ext>
                      </a:extLst>
                    </a:blip>
                    <a:stretch>
                      <a:fillRect/>
                    </a:stretch>
                  </pic:blipFill>
                  <pic:spPr>
                    <a:xfrm>
                      <a:off x="0" y="0"/>
                      <a:ext cx="4038600" cy="990600"/>
                    </a:xfrm>
                    <a:prstGeom prst="rect">
                      <a:avLst/>
                    </a:prstGeom>
                  </pic:spPr>
                </pic:pic>
              </a:graphicData>
            </a:graphic>
          </wp:inline>
        </w:drawing>
      </w:r>
    </w:p>
    <w:p w:rsidR="00024B43" w:rsidRDefault="00024B43" w:rsidP="00024B43">
      <w:pPr>
        <w:tabs>
          <w:tab w:val="left" w:pos="1605"/>
        </w:tabs>
        <w:rPr>
          <w:sz w:val="40"/>
          <w:szCs w:val="40"/>
        </w:rPr>
      </w:pPr>
      <w:r>
        <w:rPr>
          <w:noProof/>
          <w:sz w:val="40"/>
          <w:szCs w:val="40"/>
        </w:rPr>
        <w:drawing>
          <wp:inline distT="0" distB="0" distL="0" distR="0" wp14:anchorId="17BEEC68" wp14:editId="1280039D">
            <wp:extent cx="5143500" cy="474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p.JPG"/>
                    <pic:cNvPicPr/>
                  </pic:nvPicPr>
                  <pic:blipFill>
                    <a:blip r:embed="rId9">
                      <a:extLst>
                        <a:ext uri="{28A0092B-C50C-407E-A947-70E740481C1C}">
                          <a14:useLocalDpi xmlns:a14="http://schemas.microsoft.com/office/drawing/2010/main" val="0"/>
                        </a:ext>
                      </a:extLst>
                    </a:blip>
                    <a:stretch>
                      <a:fillRect/>
                    </a:stretch>
                  </pic:blipFill>
                  <pic:spPr>
                    <a:xfrm>
                      <a:off x="0" y="0"/>
                      <a:ext cx="5143500" cy="4743450"/>
                    </a:xfrm>
                    <a:prstGeom prst="rect">
                      <a:avLst/>
                    </a:prstGeom>
                  </pic:spPr>
                </pic:pic>
              </a:graphicData>
            </a:graphic>
          </wp:inline>
        </w:drawing>
      </w:r>
    </w:p>
    <w:p w:rsidR="00024B43" w:rsidRDefault="00024B43" w:rsidP="00024B43">
      <w:pPr>
        <w:tabs>
          <w:tab w:val="left" w:pos="1605"/>
        </w:tabs>
        <w:rPr>
          <w:sz w:val="40"/>
          <w:szCs w:val="40"/>
        </w:rPr>
      </w:pPr>
    </w:p>
    <w:p w:rsidR="00B22CC3" w:rsidRDefault="00B22CC3" w:rsidP="00B22CC3">
      <w:pPr>
        <w:tabs>
          <w:tab w:val="left" w:pos="1605"/>
        </w:tabs>
        <w:rPr>
          <w:color w:val="70AD47" w:themeColor="accent6"/>
          <w:sz w:val="40"/>
          <w:szCs w:val="40"/>
        </w:rPr>
      </w:pPr>
    </w:p>
    <w:p w:rsidR="00B22CC3" w:rsidRDefault="00B22CC3" w:rsidP="00B22CC3">
      <w:pPr>
        <w:tabs>
          <w:tab w:val="left" w:pos="1605"/>
        </w:tabs>
        <w:rPr>
          <w:color w:val="70AD47" w:themeColor="accent6"/>
          <w:sz w:val="40"/>
          <w:szCs w:val="40"/>
        </w:rPr>
      </w:pPr>
    </w:p>
    <w:p w:rsidR="00B22CC3" w:rsidRDefault="00B22CC3" w:rsidP="00B22CC3">
      <w:pPr>
        <w:tabs>
          <w:tab w:val="left" w:pos="1605"/>
        </w:tabs>
        <w:rPr>
          <w:color w:val="70AD47" w:themeColor="accent6"/>
          <w:sz w:val="40"/>
          <w:szCs w:val="40"/>
        </w:rPr>
      </w:pPr>
    </w:p>
    <w:p w:rsidR="00B22CC3" w:rsidRDefault="00B22CC3" w:rsidP="00B22CC3">
      <w:pPr>
        <w:tabs>
          <w:tab w:val="left" w:pos="1605"/>
        </w:tabs>
        <w:rPr>
          <w:color w:val="70AD47" w:themeColor="accent6"/>
          <w:sz w:val="40"/>
          <w:szCs w:val="40"/>
        </w:rPr>
      </w:pPr>
    </w:p>
    <w:p w:rsidR="00074500" w:rsidRDefault="00074500" w:rsidP="00B22CC3">
      <w:pPr>
        <w:tabs>
          <w:tab w:val="left" w:pos="1605"/>
        </w:tabs>
        <w:rPr>
          <w:color w:val="70AD47" w:themeColor="accent6"/>
          <w:sz w:val="40"/>
          <w:szCs w:val="40"/>
        </w:rPr>
      </w:pPr>
    </w:p>
    <w:p w:rsidR="00B22CC3" w:rsidRPr="00074500" w:rsidRDefault="00B22CC3" w:rsidP="00B22CC3">
      <w:pPr>
        <w:tabs>
          <w:tab w:val="left" w:pos="1605"/>
        </w:tabs>
        <w:rPr>
          <w:color w:val="70AD47" w:themeColor="accent6"/>
          <w:sz w:val="40"/>
          <w:szCs w:val="40"/>
          <w:u w:val="single"/>
        </w:rPr>
      </w:pPr>
      <w:r w:rsidRPr="00074500">
        <w:rPr>
          <w:color w:val="70AD47" w:themeColor="accent6"/>
          <w:sz w:val="40"/>
          <w:szCs w:val="40"/>
          <w:u w:val="single"/>
        </w:rPr>
        <w:t>Newton’s Forward Difference Table:</w:t>
      </w:r>
    </w:p>
    <w:p w:rsidR="00EC71E4" w:rsidRDefault="00B22CC3" w:rsidP="00074500">
      <w:pPr>
        <w:tabs>
          <w:tab w:val="left" w:pos="1605"/>
        </w:tabs>
        <w:rPr>
          <w:sz w:val="40"/>
          <w:szCs w:val="40"/>
        </w:rPr>
      </w:pPr>
      <w:r>
        <w:rPr>
          <w:noProof/>
          <w:sz w:val="40"/>
          <w:szCs w:val="40"/>
        </w:rPr>
        <w:drawing>
          <wp:anchor distT="0" distB="0" distL="114300" distR="114300" simplePos="0" relativeHeight="251661312" behindDoc="0" locked="0" layoutInCell="1" allowOverlap="1" wp14:anchorId="6B6D860C" wp14:editId="63BC5E1F">
            <wp:simplePos x="0" y="0"/>
            <wp:positionH relativeFrom="margin">
              <wp:posOffset>113665</wp:posOffset>
            </wp:positionH>
            <wp:positionV relativeFrom="paragraph">
              <wp:posOffset>694690</wp:posOffset>
            </wp:positionV>
            <wp:extent cx="5943600" cy="3067050"/>
            <wp:effectExtent l="228600" t="266700" r="228600" b="26670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ppp.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70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rsidR="00074500">
        <w:rPr>
          <w:sz w:val="40"/>
          <w:szCs w:val="40"/>
        </w:rPr>
        <w:tab/>
      </w:r>
    </w:p>
    <w:p w:rsidR="00B22CC3" w:rsidRDefault="00B22CC3" w:rsidP="00024B43">
      <w:pPr>
        <w:tabs>
          <w:tab w:val="left" w:pos="1605"/>
        </w:tabs>
        <w:rPr>
          <w:color w:val="70AD47" w:themeColor="accent6"/>
          <w:sz w:val="40"/>
          <w:szCs w:val="40"/>
        </w:rPr>
      </w:pPr>
    </w:p>
    <w:p w:rsidR="00024B43" w:rsidRPr="00074500" w:rsidRDefault="00024B43" w:rsidP="00024B43">
      <w:pPr>
        <w:tabs>
          <w:tab w:val="left" w:pos="1605"/>
        </w:tabs>
        <w:rPr>
          <w:color w:val="70AD47" w:themeColor="accent6"/>
          <w:sz w:val="40"/>
          <w:szCs w:val="40"/>
          <w:u w:val="single"/>
        </w:rPr>
      </w:pPr>
      <w:r w:rsidRPr="00074500">
        <w:rPr>
          <w:color w:val="70AD47" w:themeColor="accent6"/>
          <w:sz w:val="40"/>
          <w:szCs w:val="40"/>
          <w:u w:val="single"/>
        </w:rPr>
        <w:t>• Formula of Newton’s Forward Interpolation:</w:t>
      </w:r>
    </w:p>
    <w:p w:rsidR="00EC71E4" w:rsidRPr="00EC71E4" w:rsidRDefault="00EC71E4" w:rsidP="00024B43">
      <w:pPr>
        <w:tabs>
          <w:tab w:val="left" w:pos="1605"/>
        </w:tabs>
        <w:rPr>
          <w:color w:val="70AD47" w:themeColor="accent6"/>
          <w:sz w:val="40"/>
          <w:szCs w:val="40"/>
        </w:rPr>
      </w:pPr>
    </w:p>
    <w:p w:rsidR="00024B43" w:rsidRDefault="00024B43" w:rsidP="00024B43">
      <w:pPr>
        <w:tabs>
          <w:tab w:val="left" w:pos="1605"/>
        </w:tabs>
        <w:rPr>
          <w:sz w:val="40"/>
          <w:szCs w:val="40"/>
        </w:rPr>
      </w:pPr>
      <w:r>
        <w:rPr>
          <w:noProof/>
          <w:sz w:val="40"/>
          <w:szCs w:val="40"/>
        </w:rPr>
        <w:drawing>
          <wp:inline distT="0" distB="0" distL="0" distR="0" wp14:anchorId="67127FF4" wp14:editId="4BC3B3B1">
            <wp:extent cx="6200775" cy="533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jpg"/>
                    <pic:cNvPicPr/>
                  </pic:nvPicPr>
                  <pic:blipFill>
                    <a:blip r:embed="rId11">
                      <a:extLst>
                        <a:ext uri="{28A0092B-C50C-407E-A947-70E740481C1C}">
                          <a14:useLocalDpi xmlns:a14="http://schemas.microsoft.com/office/drawing/2010/main" val="0"/>
                        </a:ext>
                      </a:extLst>
                    </a:blip>
                    <a:stretch>
                      <a:fillRect/>
                    </a:stretch>
                  </pic:blipFill>
                  <pic:spPr>
                    <a:xfrm>
                      <a:off x="0" y="0"/>
                      <a:ext cx="6200775" cy="533400"/>
                    </a:xfrm>
                    <a:prstGeom prst="rect">
                      <a:avLst/>
                    </a:prstGeom>
                  </pic:spPr>
                </pic:pic>
              </a:graphicData>
            </a:graphic>
          </wp:inline>
        </w:drawing>
      </w:r>
    </w:p>
    <w:p w:rsidR="00024B43" w:rsidRDefault="00024B43" w:rsidP="00024B43">
      <w:pPr>
        <w:tabs>
          <w:tab w:val="left" w:pos="1605"/>
        </w:tabs>
        <w:rPr>
          <w:sz w:val="40"/>
          <w:szCs w:val="40"/>
        </w:rPr>
      </w:pPr>
    </w:p>
    <w:p w:rsidR="00262D0A" w:rsidRDefault="00262D0A" w:rsidP="00024B43">
      <w:pPr>
        <w:tabs>
          <w:tab w:val="left" w:pos="1605"/>
        </w:tabs>
        <w:rPr>
          <w:color w:val="70AD47" w:themeColor="accent6"/>
          <w:sz w:val="40"/>
          <w:szCs w:val="40"/>
          <w:u w:val="single"/>
        </w:rPr>
      </w:pPr>
    </w:p>
    <w:p w:rsidR="00262D0A" w:rsidRDefault="00262D0A" w:rsidP="00024B43">
      <w:pPr>
        <w:tabs>
          <w:tab w:val="left" w:pos="1605"/>
        </w:tabs>
        <w:rPr>
          <w:color w:val="70AD47" w:themeColor="accent6"/>
          <w:sz w:val="40"/>
          <w:szCs w:val="40"/>
          <w:u w:val="single"/>
        </w:rPr>
      </w:pPr>
    </w:p>
    <w:p w:rsidR="00262D0A" w:rsidRDefault="00262D0A" w:rsidP="00024B43">
      <w:pPr>
        <w:tabs>
          <w:tab w:val="left" w:pos="1605"/>
        </w:tabs>
        <w:rPr>
          <w:color w:val="70AD47" w:themeColor="accent6"/>
          <w:sz w:val="40"/>
          <w:szCs w:val="40"/>
          <w:u w:val="single"/>
        </w:rPr>
      </w:pPr>
    </w:p>
    <w:p w:rsidR="00262D0A" w:rsidRDefault="00262D0A" w:rsidP="00024B43">
      <w:pPr>
        <w:tabs>
          <w:tab w:val="left" w:pos="1605"/>
        </w:tabs>
        <w:rPr>
          <w:color w:val="70AD47" w:themeColor="accent6"/>
          <w:sz w:val="40"/>
          <w:szCs w:val="40"/>
          <w:u w:val="single"/>
        </w:rPr>
      </w:pPr>
    </w:p>
    <w:p w:rsidR="00262D0A" w:rsidRDefault="00262D0A" w:rsidP="00024B43">
      <w:pPr>
        <w:tabs>
          <w:tab w:val="left" w:pos="1605"/>
        </w:tabs>
        <w:rPr>
          <w:color w:val="70AD47" w:themeColor="accent6"/>
          <w:sz w:val="40"/>
          <w:szCs w:val="40"/>
          <w:u w:val="single"/>
        </w:rPr>
      </w:pPr>
    </w:p>
    <w:p w:rsidR="00262D0A" w:rsidRDefault="00262D0A" w:rsidP="00024B43">
      <w:pPr>
        <w:tabs>
          <w:tab w:val="left" w:pos="1605"/>
        </w:tabs>
        <w:rPr>
          <w:color w:val="70AD47" w:themeColor="accent6"/>
          <w:sz w:val="40"/>
          <w:szCs w:val="40"/>
          <w:u w:val="single"/>
        </w:rPr>
      </w:pPr>
    </w:p>
    <w:p w:rsidR="00EC71E4" w:rsidRDefault="00EC71E4" w:rsidP="00024B43">
      <w:pPr>
        <w:tabs>
          <w:tab w:val="left" w:pos="1605"/>
        </w:tabs>
        <w:rPr>
          <w:sz w:val="40"/>
          <w:szCs w:val="40"/>
        </w:rPr>
      </w:pPr>
      <w:r w:rsidRPr="00D15397">
        <w:rPr>
          <w:color w:val="70AD47" w:themeColor="accent6"/>
          <w:sz w:val="40"/>
          <w:szCs w:val="40"/>
          <w:u w:val="single"/>
        </w:rPr>
        <w:t>Problem:</w:t>
      </w:r>
      <w:r w:rsidRPr="00EC71E4">
        <w:rPr>
          <w:color w:val="70AD47" w:themeColor="accent6"/>
          <w:sz w:val="40"/>
          <w:szCs w:val="40"/>
        </w:rPr>
        <w:t xml:space="preserve">  </w:t>
      </w:r>
      <w:r w:rsidRPr="000A4499">
        <w:rPr>
          <w:sz w:val="28"/>
          <w:szCs w:val="28"/>
        </w:rPr>
        <w:t xml:space="preserve">Find the Number of Approximate </w:t>
      </w:r>
      <w:r w:rsidR="00D15397" w:rsidRPr="000A4499">
        <w:rPr>
          <w:sz w:val="28"/>
          <w:szCs w:val="28"/>
        </w:rPr>
        <w:t>Children</w:t>
      </w:r>
      <w:r w:rsidRPr="000A4499">
        <w:rPr>
          <w:sz w:val="28"/>
          <w:szCs w:val="28"/>
        </w:rPr>
        <w:t xml:space="preserve"> born Rate in Bangladesh in the year of x=2013</w:t>
      </w:r>
      <w:r>
        <w:rPr>
          <w:sz w:val="40"/>
          <w:szCs w:val="40"/>
        </w:rPr>
        <w:t>.</w:t>
      </w:r>
    </w:p>
    <w:p w:rsidR="00B22CC3" w:rsidRDefault="00B22CC3" w:rsidP="00024B43">
      <w:pPr>
        <w:tabs>
          <w:tab w:val="left" w:pos="1605"/>
        </w:tabs>
        <w:rPr>
          <w:sz w:val="40"/>
          <w:szCs w:val="40"/>
        </w:rPr>
      </w:pPr>
    </w:p>
    <w:tbl>
      <w:tblPr>
        <w:tblStyle w:val="TableGrid"/>
        <w:tblpPr w:leftFromText="180" w:rightFromText="180" w:vertAnchor="text" w:horzAnchor="margin" w:tblpY="119"/>
        <w:tblW w:w="9551" w:type="dxa"/>
        <w:tblLook w:val="04A0" w:firstRow="1" w:lastRow="0" w:firstColumn="1" w:lastColumn="0" w:noHBand="0" w:noVBand="1"/>
      </w:tblPr>
      <w:tblGrid>
        <w:gridCol w:w="2104"/>
        <w:gridCol w:w="1717"/>
        <w:gridCol w:w="1910"/>
        <w:gridCol w:w="1910"/>
        <w:gridCol w:w="1910"/>
      </w:tblGrid>
      <w:tr w:rsidR="00EC71E4" w:rsidTr="008C73D2">
        <w:trPr>
          <w:trHeight w:val="962"/>
        </w:trPr>
        <w:tc>
          <w:tcPr>
            <w:tcW w:w="2104" w:type="dxa"/>
          </w:tcPr>
          <w:p w:rsidR="00EC71E4" w:rsidRPr="00024B43" w:rsidRDefault="00EC71E4" w:rsidP="00EC71E4">
            <w:pPr>
              <w:tabs>
                <w:tab w:val="left" w:pos="1605"/>
              </w:tabs>
              <w:rPr>
                <w:sz w:val="28"/>
                <w:szCs w:val="28"/>
              </w:rPr>
            </w:pPr>
            <w:r w:rsidRPr="00024B43">
              <w:rPr>
                <w:sz w:val="28"/>
                <w:szCs w:val="28"/>
              </w:rPr>
              <w:t xml:space="preserve">X </w:t>
            </w:r>
            <w:r>
              <w:rPr>
                <w:sz w:val="28"/>
                <w:szCs w:val="28"/>
              </w:rPr>
              <w:t xml:space="preserve">  ( year)</w:t>
            </w:r>
          </w:p>
        </w:tc>
        <w:tc>
          <w:tcPr>
            <w:tcW w:w="1717" w:type="dxa"/>
          </w:tcPr>
          <w:p w:rsidR="00EC71E4" w:rsidRPr="008C73D2" w:rsidRDefault="00EC71E4" w:rsidP="00EC71E4">
            <w:pPr>
              <w:tabs>
                <w:tab w:val="left" w:pos="1605"/>
              </w:tabs>
              <w:rPr>
                <w:sz w:val="28"/>
                <w:szCs w:val="28"/>
              </w:rPr>
            </w:pPr>
            <w:r w:rsidRPr="008C73D2">
              <w:rPr>
                <w:sz w:val="28"/>
                <w:szCs w:val="28"/>
              </w:rPr>
              <w:t>2010</w:t>
            </w:r>
          </w:p>
        </w:tc>
        <w:tc>
          <w:tcPr>
            <w:tcW w:w="1910" w:type="dxa"/>
          </w:tcPr>
          <w:p w:rsidR="00EC71E4" w:rsidRPr="008C73D2" w:rsidRDefault="00EC71E4" w:rsidP="00EC71E4">
            <w:pPr>
              <w:tabs>
                <w:tab w:val="left" w:pos="1605"/>
              </w:tabs>
              <w:rPr>
                <w:sz w:val="28"/>
                <w:szCs w:val="28"/>
              </w:rPr>
            </w:pPr>
            <w:r w:rsidRPr="008C73D2">
              <w:rPr>
                <w:sz w:val="28"/>
                <w:szCs w:val="28"/>
              </w:rPr>
              <w:t>2012</w:t>
            </w:r>
          </w:p>
        </w:tc>
        <w:tc>
          <w:tcPr>
            <w:tcW w:w="1910" w:type="dxa"/>
          </w:tcPr>
          <w:p w:rsidR="00EC71E4" w:rsidRPr="008C73D2" w:rsidRDefault="00EC71E4" w:rsidP="00EC71E4">
            <w:pPr>
              <w:tabs>
                <w:tab w:val="left" w:pos="1605"/>
              </w:tabs>
              <w:rPr>
                <w:sz w:val="28"/>
                <w:szCs w:val="28"/>
              </w:rPr>
            </w:pPr>
            <w:r w:rsidRPr="008C73D2">
              <w:rPr>
                <w:sz w:val="28"/>
                <w:szCs w:val="28"/>
              </w:rPr>
              <w:t>2014</w:t>
            </w:r>
          </w:p>
        </w:tc>
        <w:tc>
          <w:tcPr>
            <w:tcW w:w="1910" w:type="dxa"/>
          </w:tcPr>
          <w:p w:rsidR="00EC71E4" w:rsidRPr="008C73D2" w:rsidRDefault="00EC71E4" w:rsidP="00EC71E4">
            <w:pPr>
              <w:tabs>
                <w:tab w:val="left" w:pos="1605"/>
              </w:tabs>
              <w:rPr>
                <w:sz w:val="28"/>
                <w:szCs w:val="28"/>
              </w:rPr>
            </w:pPr>
            <w:r w:rsidRPr="008C73D2">
              <w:rPr>
                <w:sz w:val="28"/>
                <w:szCs w:val="28"/>
              </w:rPr>
              <w:t>2016</w:t>
            </w:r>
          </w:p>
        </w:tc>
      </w:tr>
      <w:tr w:rsidR="00EC71E4" w:rsidTr="008C73D2">
        <w:trPr>
          <w:trHeight w:val="962"/>
        </w:trPr>
        <w:tc>
          <w:tcPr>
            <w:tcW w:w="2104" w:type="dxa"/>
          </w:tcPr>
          <w:p w:rsidR="00EC71E4" w:rsidRPr="007E1E64" w:rsidRDefault="00EC71E4" w:rsidP="00EC71E4">
            <w:pPr>
              <w:tabs>
                <w:tab w:val="left" w:pos="1605"/>
              </w:tabs>
              <w:rPr>
                <w:sz w:val="32"/>
                <w:szCs w:val="32"/>
              </w:rPr>
            </w:pPr>
            <w:r w:rsidRPr="007E1E64">
              <w:rPr>
                <w:sz w:val="32"/>
                <w:szCs w:val="32"/>
              </w:rPr>
              <w:t xml:space="preserve"> Y (</w:t>
            </w:r>
            <w:r>
              <w:rPr>
                <w:sz w:val="32"/>
                <w:szCs w:val="32"/>
              </w:rPr>
              <w:t>born rate)</w:t>
            </w:r>
          </w:p>
        </w:tc>
        <w:tc>
          <w:tcPr>
            <w:tcW w:w="1717" w:type="dxa"/>
          </w:tcPr>
          <w:p w:rsidR="00EC71E4" w:rsidRPr="008C73D2" w:rsidRDefault="00EC71E4" w:rsidP="00EC71E4">
            <w:pPr>
              <w:tabs>
                <w:tab w:val="left" w:pos="1605"/>
              </w:tabs>
              <w:rPr>
                <w:sz w:val="28"/>
                <w:szCs w:val="28"/>
              </w:rPr>
            </w:pPr>
            <w:r w:rsidRPr="008C73D2">
              <w:rPr>
                <w:sz w:val="28"/>
                <w:szCs w:val="28"/>
              </w:rPr>
              <w:t>23.43</w:t>
            </w:r>
          </w:p>
        </w:tc>
        <w:tc>
          <w:tcPr>
            <w:tcW w:w="1910" w:type="dxa"/>
          </w:tcPr>
          <w:p w:rsidR="00EC71E4" w:rsidRPr="008C73D2" w:rsidRDefault="00EC71E4" w:rsidP="00EC71E4">
            <w:pPr>
              <w:tabs>
                <w:tab w:val="left" w:pos="1605"/>
              </w:tabs>
              <w:rPr>
                <w:sz w:val="28"/>
                <w:szCs w:val="28"/>
              </w:rPr>
            </w:pPr>
            <w:r w:rsidRPr="008C73D2">
              <w:rPr>
                <w:sz w:val="28"/>
                <w:szCs w:val="28"/>
              </w:rPr>
              <w:t>22.53</w:t>
            </w:r>
          </w:p>
        </w:tc>
        <w:tc>
          <w:tcPr>
            <w:tcW w:w="1910" w:type="dxa"/>
          </w:tcPr>
          <w:p w:rsidR="00EC71E4" w:rsidRPr="008C73D2" w:rsidRDefault="00EC71E4" w:rsidP="00EC71E4">
            <w:pPr>
              <w:tabs>
                <w:tab w:val="left" w:pos="1605"/>
              </w:tabs>
              <w:rPr>
                <w:sz w:val="28"/>
                <w:szCs w:val="28"/>
              </w:rPr>
            </w:pPr>
            <w:r w:rsidRPr="008C73D2">
              <w:rPr>
                <w:sz w:val="28"/>
                <w:szCs w:val="28"/>
              </w:rPr>
              <w:t>21.61</w:t>
            </w:r>
          </w:p>
        </w:tc>
        <w:tc>
          <w:tcPr>
            <w:tcW w:w="1910" w:type="dxa"/>
          </w:tcPr>
          <w:p w:rsidR="00EC71E4" w:rsidRPr="008C73D2" w:rsidRDefault="00EC71E4" w:rsidP="00EC71E4">
            <w:pPr>
              <w:tabs>
                <w:tab w:val="left" w:pos="1605"/>
              </w:tabs>
              <w:rPr>
                <w:sz w:val="28"/>
                <w:szCs w:val="28"/>
              </w:rPr>
            </w:pPr>
            <w:r w:rsidRPr="008C73D2">
              <w:rPr>
                <w:sz w:val="28"/>
                <w:szCs w:val="28"/>
              </w:rPr>
              <w:t>19.00</w:t>
            </w:r>
          </w:p>
        </w:tc>
      </w:tr>
    </w:tbl>
    <w:p w:rsidR="00EC71E4" w:rsidRDefault="00EC71E4" w:rsidP="00262D0A">
      <w:pPr>
        <w:tabs>
          <w:tab w:val="left" w:pos="1605"/>
        </w:tabs>
        <w:rPr>
          <w:sz w:val="36"/>
          <w:szCs w:val="36"/>
        </w:rPr>
      </w:pPr>
    </w:p>
    <w:p w:rsidR="00B22CC3" w:rsidRPr="00262D0A" w:rsidRDefault="00EC71E4" w:rsidP="00024B43">
      <w:pPr>
        <w:numPr>
          <w:ilvl w:val="0"/>
          <w:numId w:val="2"/>
        </w:numPr>
        <w:tabs>
          <w:tab w:val="left" w:pos="1605"/>
        </w:tabs>
        <w:rPr>
          <w:rStyle w:val="Hyperlink"/>
          <w:color w:val="auto"/>
          <w:sz w:val="36"/>
          <w:szCs w:val="36"/>
          <w:u w:val="none"/>
        </w:rPr>
      </w:pPr>
      <w:r w:rsidRPr="007E1E64">
        <w:rPr>
          <w:sz w:val="36"/>
          <w:szCs w:val="36"/>
        </w:rPr>
        <w:t>Link:</w:t>
      </w:r>
      <w:r w:rsidRPr="007E1E64">
        <w:rPr>
          <w:rFonts w:eastAsiaTheme="minorEastAsia" w:hAnsi="Trebuchet MS"/>
          <w:color w:val="404040" w:themeColor="text1" w:themeTint="BF"/>
          <w:kern w:val="24"/>
          <w:sz w:val="36"/>
          <w:szCs w:val="36"/>
        </w:rPr>
        <w:t xml:space="preserve"> </w:t>
      </w:r>
      <w:hyperlink r:id="rId12" w:history="1">
        <w:r w:rsidRPr="00E940F3">
          <w:rPr>
            <w:rStyle w:val="Hyperlink"/>
            <w:sz w:val="36"/>
            <w:szCs w:val="36"/>
          </w:rPr>
          <w:t>https://www.indexmundi.com/g/g.aspx?c=bg&amp;v=25</w:t>
        </w:r>
      </w:hyperlink>
    </w:p>
    <w:p w:rsidR="00262D0A" w:rsidRDefault="00262D0A" w:rsidP="00262D0A">
      <w:pPr>
        <w:tabs>
          <w:tab w:val="left" w:pos="1605"/>
        </w:tabs>
        <w:ind w:left="720"/>
        <w:rPr>
          <w:sz w:val="36"/>
          <w:szCs w:val="36"/>
        </w:rPr>
      </w:pPr>
    </w:p>
    <w:p w:rsidR="00024B43" w:rsidRPr="00F96AFD" w:rsidRDefault="005D5F15" w:rsidP="00024B43">
      <w:pPr>
        <w:numPr>
          <w:ilvl w:val="0"/>
          <w:numId w:val="2"/>
        </w:numPr>
        <w:tabs>
          <w:tab w:val="left" w:pos="1605"/>
        </w:tabs>
        <w:rPr>
          <w:sz w:val="36"/>
          <w:szCs w:val="36"/>
          <w:u w:val="single"/>
        </w:rPr>
      </w:pPr>
      <w:r w:rsidRPr="00F96AFD">
        <w:rPr>
          <w:color w:val="70AD47" w:themeColor="accent6"/>
          <w:sz w:val="40"/>
          <w:szCs w:val="40"/>
          <w:u w:val="single"/>
        </w:rPr>
        <w:t>Newton’s Forward Difference Table:</w:t>
      </w:r>
    </w:p>
    <w:p w:rsidR="00074500" w:rsidRPr="00F96AFD" w:rsidRDefault="00074500" w:rsidP="00074500">
      <w:pPr>
        <w:tabs>
          <w:tab w:val="left" w:pos="1605"/>
        </w:tabs>
        <w:ind w:left="720"/>
        <w:rPr>
          <w:sz w:val="36"/>
          <w:szCs w:val="36"/>
          <w:u w:val="single"/>
        </w:rPr>
      </w:pPr>
    </w:p>
    <w:tbl>
      <w:tblPr>
        <w:tblStyle w:val="TableGrid"/>
        <w:tblW w:w="8663" w:type="dxa"/>
        <w:tblInd w:w="175" w:type="dxa"/>
        <w:tblLook w:val="04A0" w:firstRow="1" w:lastRow="0" w:firstColumn="1" w:lastColumn="0" w:noHBand="0" w:noVBand="1"/>
      </w:tblPr>
      <w:tblGrid>
        <w:gridCol w:w="1591"/>
        <w:gridCol w:w="1768"/>
        <w:gridCol w:w="1768"/>
        <w:gridCol w:w="1768"/>
        <w:gridCol w:w="1768"/>
      </w:tblGrid>
      <w:tr w:rsidR="00074500" w:rsidTr="000A4499">
        <w:trPr>
          <w:trHeight w:val="582"/>
        </w:trPr>
        <w:tc>
          <w:tcPr>
            <w:tcW w:w="1591" w:type="dxa"/>
          </w:tcPr>
          <w:p w:rsidR="00074500" w:rsidRPr="00387B23" w:rsidRDefault="00074500" w:rsidP="00024B43">
            <w:pPr>
              <w:tabs>
                <w:tab w:val="left" w:pos="1605"/>
              </w:tabs>
              <w:rPr>
                <w:sz w:val="32"/>
                <w:szCs w:val="32"/>
              </w:rPr>
            </w:pPr>
            <w:r>
              <w:rPr>
                <w:sz w:val="40"/>
                <w:szCs w:val="40"/>
              </w:rPr>
              <w:t xml:space="preserve">       </w:t>
            </w:r>
            <w:r w:rsidRPr="00387B23">
              <w:rPr>
                <w:sz w:val="32"/>
                <w:szCs w:val="32"/>
              </w:rPr>
              <w:t>X</w:t>
            </w:r>
          </w:p>
        </w:tc>
        <w:tc>
          <w:tcPr>
            <w:tcW w:w="1768" w:type="dxa"/>
          </w:tcPr>
          <w:p w:rsidR="00074500" w:rsidRPr="00387B23" w:rsidRDefault="00074500" w:rsidP="00024B43">
            <w:pPr>
              <w:tabs>
                <w:tab w:val="left" w:pos="1605"/>
              </w:tabs>
              <w:rPr>
                <w:sz w:val="28"/>
                <w:szCs w:val="28"/>
              </w:rPr>
            </w:pPr>
            <w:r>
              <w:rPr>
                <w:sz w:val="40"/>
                <w:szCs w:val="40"/>
              </w:rPr>
              <w:t xml:space="preserve">     </w:t>
            </w:r>
            <w:r w:rsidRPr="00387B23">
              <w:rPr>
                <w:sz w:val="28"/>
                <w:szCs w:val="28"/>
              </w:rPr>
              <w:t>Y</w:t>
            </w:r>
          </w:p>
        </w:tc>
        <w:tc>
          <w:tcPr>
            <w:tcW w:w="1768" w:type="dxa"/>
          </w:tcPr>
          <w:p w:rsidR="00074500" w:rsidRPr="00387B23" w:rsidRDefault="00074500" w:rsidP="00024B43">
            <w:pPr>
              <w:tabs>
                <w:tab w:val="left" w:pos="1605"/>
              </w:tabs>
              <w:rPr>
                <w:sz w:val="28"/>
                <w:szCs w:val="28"/>
              </w:rPr>
            </w:pPr>
            <w:r>
              <w:rPr>
                <w:sz w:val="28"/>
                <w:szCs w:val="28"/>
              </w:rPr>
              <w:t xml:space="preserve">      Dely0</w:t>
            </w:r>
          </w:p>
        </w:tc>
        <w:tc>
          <w:tcPr>
            <w:tcW w:w="1768" w:type="dxa"/>
          </w:tcPr>
          <w:p w:rsidR="00074500" w:rsidRPr="00387B23" w:rsidRDefault="00074500" w:rsidP="00024B43">
            <w:pPr>
              <w:tabs>
                <w:tab w:val="left" w:pos="1605"/>
              </w:tabs>
              <w:rPr>
                <w:sz w:val="28"/>
                <w:szCs w:val="28"/>
              </w:rPr>
            </w:pPr>
            <w:r w:rsidRPr="00387B23">
              <w:rPr>
                <w:sz w:val="28"/>
                <w:szCs w:val="28"/>
              </w:rPr>
              <w:t>Del</w:t>
            </w:r>
            <w:r>
              <w:rPr>
                <w:sz w:val="28"/>
                <w:szCs w:val="28"/>
              </w:rPr>
              <w:t>sqr</w:t>
            </w:r>
            <w:r w:rsidR="00501606">
              <w:rPr>
                <w:sz w:val="28"/>
                <w:szCs w:val="28"/>
              </w:rPr>
              <w:t>y0</w:t>
            </w:r>
          </w:p>
        </w:tc>
        <w:tc>
          <w:tcPr>
            <w:tcW w:w="1768" w:type="dxa"/>
          </w:tcPr>
          <w:p w:rsidR="00074500" w:rsidRPr="00387B23" w:rsidRDefault="00501606" w:rsidP="00024B43">
            <w:pPr>
              <w:tabs>
                <w:tab w:val="left" w:pos="1605"/>
              </w:tabs>
              <w:rPr>
                <w:sz w:val="28"/>
                <w:szCs w:val="40"/>
              </w:rPr>
            </w:pPr>
            <w:r>
              <w:rPr>
                <w:sz w:val="28"/>
                <w:szCs w:val="40"/>
              </w:rPr>
              <w:t>Delcubey0</w:t>
            </w:r>
          </w:p>
        </w:tc>
      </w:tr>
      <w:tr w:rsidR="00074500" w:rsidTr="000A4499">
        <w:trPr>
          <w:trHeight w:val="582"/>
        </w:trPr>
        <w:tc>
          <w:tcPr>
            <w:tcW w:w="1591" w:type="dxa"/>
          </w:tcPr>
          <w:p w:rsidR="00074500" w:rsidRPr="000A4499" w:rsidRDefault="00074500" w:rsidP="00024B43">
            <w:pPr>
              <w:tabs>
                <w:tab w:val="left" w:pos="1605"/>
              </w:tabs>
              <w:rPr>
                <w:sz w:val="28"/>
                <w:szCs w:val="28"/>
              </w:rPr>
            </w:pPr>
            <w:r w:rsidRPr="000A4499">
              <w:rPr>
                <w:sz w:val="28"/>
                <w:szCs w:val="28"/>
              </w:rPr>
              <w:t>2010</w:t>
            </w:r>
          </w:p>
        </w:tc>
        <w:tc>
          <w:tcPr>
            <w:tcW w:w="1768" w:type="dxa"/>
          </w:tcPr>
          <w:p w:rsidR="00074500" w:rsidRPr="000A4499" w:rsidRDefault="00074500" w:rsidP="00024B43">
            <w:pPr>
              <w:tabs>
                <w:tab w:val="left" w:pos="1605"/>
              </w:tabs>
              <w:rPr>
                <w:sz w:val="28"/>
                <w:szCs w:val="28"/>
              </w:rPr>
            </w:pPr>
            <w:r w:rsidRPr="000A4499">
              <w:rPr>
                <w:sz w:val="28"/>
                <w:szCs w:val="28"/>
              </w:rPr>
              <w:t>23.43</w:t>
            </w:r>
          </w:p>
        </w:tc>
        <w:tc>
          <w:tcPr>
            <w:tcW w:w="1768" w:type="dxa"/>
          </w:tcPr>
          <w:p w:rsidR="00074500" w:rsidRPr="008D787B" w:rsidRDefault="008D787B" w:rsidP="00024B43">
            <w:pPr>
              <w:tabs>
                <w:tab w:val="left" w:pos="1605"/>
              </w:tabs>
              <w:rPr>
                <w:sz w:val="28"/>
                <w:szCs w:val="28"/>
              </w:rPr>
            </w:pPr>
            <w:r w:rsidRPr="008D787B">
              <w:rPr>
                <w:sz w:val="40"/>
                <w:szCs w:val="40"/>
              </w:rPr>
              <w:t xml:space="preserve"> </w:t>
            </w:r>
            <w:r>
              <w:rPr>
                <w:sz w:val="40"/>
                <w:szCs w:val="40"/>
              </w:rPr>
              <w:t xml:space="preserve">  </w:t>
            </w:r>
            <w:r w:rsidRPr="008D787B">
              <w:rPr>
                <w:sz w:val="40"/>
                <w:szCs w:val="40"/>
              </w:rPr>
              <w:t xml:space="preserve"> </w:t>
            </w:r>
            <w:r w:rsidRPr="008D787B">
              <w:rPr>
                <w:sz w:val="28"/>
                <w:szCs w:val="28"/>
              </w:rPr>
              <w:t>-0.90</w:t>
            </w:r>
          </w:p>
        </w:tc>
        <w:tc>
          <w:tcPr>
            <w:tcW w:w="1768" w:type="dxa"/>
          </w:tcPr>
          <w:p w:rsidR="00074500" w:rsidRPr="008D787B" w:rsidRDefault="00074500" w:rsidP="00024B43">
            <w:pPr>
              <w:tabs>
                <w:tab w:val="left" w:pos="1605"/>
              </w:tabs>
              <w:rPr>
                <w:sz w:val="28"/>
                <w:szCs w:val="28"/>
              </w:rPr>
            </w:pPr>
            <w:r w:rsidRPr="008D787B">
              <w:rPr>
                <w:sz w:val="28"/>
                <w:szCs w:val="28"/>
              </w:rPr>
              <w:t xml:space="preserve">   </w:t>
            </w:r>
            <w:r w:rsidR="008D787B" w:rsidRPr="008D787B">
              <w:rPr>
                <w:sz w:val="28"/>
                <w:szCs w:val="28"/>
              </w:rPr>
              <w:t>-0.02</w:t>
            </w:r>
          </w:p>
        </w:tc>
        <w:tc>
          <w:tcPr>
            <w:tcW w:w="1768" w:type="dxa"/>
          </w:tcPr>
          <w:p w:rsidR="00074500" w:rsidRPr="008D787B" w:rsidRDefault="008D787B" w:rsidP="00024B43">
            <w:pPr>
              <w:tabs>
                <w:tab w:val="left" w:pos="1605"/>
              </w:tabs>
              <w:rPr>
                <w:sz w:val="28"/>
                <w:szCs w:val="28"/>
              </w:rPr>
            </w:pPr>
            <w:r w:rsidRPr="008D787B">
              <w:rPr>
                <w:sz w:val="28"/>
                <w:szCs w:val="28"/>
              </w:rPr>
              <w:t>-1.67</w:t>
            </w:r>
          </w:p>
        </w:tc>
      </w:tr>
      <w:tr w:rsidR="00074500" w:rsidTr="000A4499">
        <w:trPr>
          <w:trHeight w:val="601"/>
        </w:trPr>
        <w:tc>
          <w:tcPr>
            <w:tcW w:w="1591" w:type="dxa"/>
          </w:tcPr>
          <w:p w:rsidR="00074500" w:rsidRPr="000A4499" w:rsidRDefault="00074500" w:rsidP="00024B43">
            <w:pPr>
              <w:tabs>
                <w:tab w:val="left" w:pos="1605"/>
              </w:tabs>
              <w:rPr>
                <w:sz w:val="28"/>
                <w:szCs w:val="28"/>
              </w:rPr>
            </w:pPr>
            <w:r w:rsidRPr="000A4499">
              <w:rPr>
                <w:sz w:val="28"/>
                <w:szCs w:val="28"/>
              </w:rPr>
              <w:t>2012</w:t>
            </w:r>
          </w:p>
        </w:tc>
        <w:tc>
          <w:tcPr>
            <w:tcW w:w="1768" w:type="dxa"/>
          </w:tcPr>
          <w:p w:rsidR="00074500" w:rsidRPr="000A4499" w:rsidRDefault="00074500" w:rsidP="00024B43">
            <w:pPr>
              <w:tabs>
                <w:tab w:val="left" w:pos="1605"/>
              </w:tabs>
              <w:rPr>
                <w:sz w:val="28"/>
                <w:szCs w:val="28"/>
              </w:rPr>
            </w:pPr>
            <w:r w:rsidRPr="000A4499">
              <w:rPr>
                <w:sz w:val="28"/>
                <w:szCs w:val="28"/>
              </w:rPr>
              <w:t>22.53</w:t>
            </w:r>
          </w:p>
        </w:tc>
        <w:tc>
          <w:tcPr>
            <w:tcW w:w="1768" w:type="dxa"/>
          </w:tcPr>
          <w:p w:rsidR="00074500" w:rsidRPr="000A4499" w:rsidRDefault="008D787B" w:rsidP="00024B43">
            <w:pPr>
              <w:tabs>
                <w:tab w:val="left" w:pos="1605"/>
              </w:tabs>
              <w:rPr>
                <w:sz w:val="28"/>
                <w:szCs w:val="28"/>
              </w:rPr>
            </w:pPr>
            <w:r w:rsidRPr="008D787B">
              <w:rPr>
                <w:sz w:val="28"/>
                <w:szCs w:val="28"/>
              </w:rPr>
              <w:t xml:space="preserve">   </w:t>
            </w:r>
            <w:r>
              <w:rPr>
                <w:sz w:val="28"/>
                <w:szCs w:val="28"/>
              </w:rPr>
              <w:t xml:space="preserve"> </w:t>
            </w:r>
            <w:r w:rsidRPr="008D787B">
              <w:rPr>
                <w:sz w:val="28"/>
                <w:szCs w:val="28"/>
              </w:rPr>
              <w:t>-0.92</w:t>
            </w:r>
          </w:p>
        </w:tc>
        <w:tc>
          <w:tcPr>
            <w:tcW w:w="1768" w:type="dxa"/>
          </w:tcPr>
          <w:p w:rsidR="00074500" w:rsidRPr="008D787B" w:rsidRDefault="008D787B" w:rsidP="00024B43">
            <w:pPr>
              <w:tabs>
                <w:tab w:val="left" w:pos="1605"/>
              </w:tabs>
              <w:rPr>
                <w:sz w:val="28"/>
                <w:szCs w:val="28"/>
              </w:rPr>
            </w:pPr>
            <w:r w:rsidRPr="008D787B">
              <w:rPr>
                <w:sz w:val="28"/>
                <w:szCs w:val="28"/>
              </w:rPr>
              <w:t>-1.69</w:t>
            </w:r>
          </w:p>
        </w:tc>
        <w:tc>
          <w:tcPr>
            <w:tcW w:w="1768" w:type="dxa"/>
          </w:tcPr>
          <w:p w:rsidR="00074500" w:rsidRDefault="00074500" w:rsidP="00024B43">
            <w:pPr>
              <w:tabs>
                <w:tab w:val="left" w:pos="1605"/>
              </w:tabs>
              <w:rPr>
                <w:sz w:val="40"/>
                <w:szCs w:val="40"/>
              </w:rPr>
            </w:pPr>
          </w:p>
        </w:tc>
      </w:tr>
      <w:tr w:rsidR="00074500" w:rsidTr="000A4499">
        <w:trPr>
          <w:trHeight w:val="582"/>
        </w:trPr>
        <w:tc>
          <w:tcPr>
            <w:tcW w:w="1591" w:type="dxa"/>
          </w:tcPr>
          <w:p w:rsidR="00074500" w:rsidRPr="000A4499" w:rsidRDefault="00074500" w:rsidP="00024B43">
            <w:pPr>
              <w:tabs>
                <w:tab w:val="left" w:pos="1605"/>
              </w:tabs>
              <w:rPr>
                <w:sz w:val="28"/>
                <w:szCs w:val="28"/>
              </w:rPr>
            </w:pPr>
            <w:r w:rsidRPr="000A4499">
              <w:rPr>
                <w:sz w:val="28"/>
                <w:szCs w:val="28"/>
              </w:rPr>
              <w:t>2014</w:t>
            </w:r>
          </w:p>
        </w:tc>
        <w:tc>
          <w:tcPr>
            <w:tcW w:w="1768" w:type="dxa"/>
          </w:tcPr>
          <w:p w:rsidR="00074500" w:rsidRPr="000A4499" w:rsidRDefault="00074500" w:rsidP="00024B43">
            <w:pPr>
              <w:tabs>
                <w:tab w:val="left" w:pos="1605"/>
              </w:tabs>
              <w:rPr>
                <w:sz w:val="28"/>
                <w:szCs w:val="28"/>
              </w:rPr>
            </w:pPr>
            <w:r w:rsidRPr="000A4499">
              <w:rPr>
                <w:sz w:val="28"/>
                <w:szCs w:val="28"/>
              </w:rPr>
              <w:t>21.61</w:t>
            </w:r>
          </w:p>
        </w:tc>
        <w:tc>
          <w:tcPr>
            <w:tcW w:w="1768" w:type="dxa"/>
          </w:tcPr>
          <w:p w:rsidR="00074500" w:rsidRPr="000A4499" w:rsidRDefault="008D787B" w:rsidP="00024B43">
            <w:pPr>
              <w:tabs>
                <w:tab w:val="left" w:pos="1605"/>
              </w:tabs>
              <w:rPr>
                <w:sz w:val="28"/>
                <w:szCs w:val="28"/>
              </w:rPr>
            </w:pPr>
            <w:r>
              <w:rPr>
                <w:sz w:val="28"/>
                <w:szCs w:val="28"/>
              </w:rPr>
              <w:t xml:space="preserve">    </w:t>
            </w:r>
            <w:r w:rsidRPr="008D787B">
              <w:rPr>
                <w:sz w:val="28"/>
                <w:szCs w:val="28"/>
              </w:rPr>
              <w:t>-2.61</w:t>
            </w:r>
          </w:p>
        </w:tc>
        <w:tc>
          <w:tcPr>
            <w:tcW w:w="1768" w:type="dxa"/>
          </w:tcPr>
          <w:p w:rsidR="00074500" w:rsidRPr="000A4499" w:rsidRDefault="00074500" w:rsidP="00024B43">
            <w:pPr>
              <w:tabs>
                <w:tab w:val="left" w:pos="1605"/>
              </w:tabs>
              <w:rPr>
                <w:sz w:val="28"/>
                <w:szCs w:val="28"/>
              </w:rPr>
            </w:pPr>
          </w:p>
        </w:tc>
        <w:tc>
          <w:tcPr>
            <w:tcW w:w="1768" w:type="dxa"/>
          </w:tcPr>
          <w:p w:rsidR="00074500" w:rsidRDefault="00074500" w:rsidP="00024B43">
            <w:pPr>
              <w:tabs>
                <w:tab w:val="left" w:pos="1605"/>
              </w:tabs>
              <w:rPr>
                <w:sz w:val="40"/>
                <w:szCs w:val="40"/>
              </w:rPr>
            </w:pPr>
          </w:p>
        </w:tc>
      </w:tr>
      <w:tr w:rsidR="00074500" w:rsidTr="000A4499">
        <w:trPr>
          <w:trHeight w:val="883"/>
        </w:trPr>
        <w:tc>
          <w:tcPr>
            <w:tcW w:w="1591" w:type="dxa"/>
          </w:tcPr>
          <w:p w:rsidR="00074500" w:rsidRPr="000A4499" w:rsidRDefault="00074500" w:rsidP="00024B43">
            <w:pPr>
              <w:tabs>
                <w:tab w:val="left" w:pos="1605"/>
              </w:tabs>
              <w:rPr>
                <w:sz w:val="28"/>
                <w:szCs w:val="28"/>
              </w:rPr>
            </w:pPr>
            <w:r w:rsidRPr="000A4499">
              <w:rPr>
                <w:sz w:val="28"/>
                <w:szCs w:val="28"/>
              </w:rPr>
              <w:t>2016</w:t>
            </w:r>
          </w:p>
        </w:tc>
        <w:tc>
          <w:tcPr>
            <w:tcW w:w="1768" w:type="dxa"/>
          </w:tcPr>
          <w:p w:rsidR="00074500" w:rsidRPr="000A4499" w:rsidRDefault="00074500" w:rsidP="00024B43">
            <w:pPr>
              <w:tabs>
                <w:tab w:val="left" w:pos="1605"/>
              </w:tabs>
              <w:rPr>
                <w:sz w:val="28"/>
                <w:szCs w:val="28"/>
              </w:rPr>
            </w:pPr>
            <w:r w:rsidRPr="000A4499">
              <w:rPr>
                <w:sz w:val="28"/>
                <w:szCs w:val="28"/>
              </w:rPr>
              <w:t>19.00</w:t>
            </w:r>
          </w:p>
        </w:tc>
        <w:tc>
          <w:tcPr>
            <w:tcW w:w="1768" w:type="dxa"/>
          </w:tcPr>
          <w:p w:rsidR="00074500" w:rsidRPr="000A4499" w:rsidRDefault="00074500" w:rsidP="008D787B">
            <w:pPr>
              <w:tabs>
                <w:tab w:val="left" w:pos="1605"/>
              </w:tabs>
              <w:rPr>
                <w:sz w:val="28"/>
                <w:szCs w:val="28"/>
              </w:rPr>
            </w:pPr>
            <w:r>
              <w:rPr>
                <w:sz w:val="40"/>
                <w:szCs w:val="40"/>
              </w:rPr>
              <w:t xml:space="preserve">   </w:t>
            </w:r>
          </w:p>
        </w:tc>
        <w:tc>
          <w:tcPr>
            <w:tcW w:w="1768" w:type="dxa"/>
          </w:tcPr>
          <w:p w:rsidR="00074500" w:rsidRPr="000A4499" w:rsidRDefault="00074500" w:rsidP="00024B43">
            <w:pPr>
              <w:tabs>
                <w:tab w:val="left" w:pos="1605"/>
              </w:tabs>
              <w:rPr>
                <w:sz w:val="28"/>
                <w:szCs w:val="28"/>
              </w:rPr>
            </w:pPr>
          </w:p>
        </w:tc>
        <w:tc>
          <w:tcPr>
            <w:tcW w:w="1768" w:type="dxa"/>
          </w:tcPr>
          <w:p w:rsidR="00074500" w:rsidRPr="000A4499" w:rsidRDefault="00074500" w:rsidP="008D787B">
            <w:pPr>
              <w:tabs>
                <w:tab w:val="left" w:pos="1605"/>
              </w:tabs>
              <w:rPr>
                <w:sz w:val="28"/>
                <w:szCs w:val="28"/>
              </w:rPr>
            </w:pPr>
            <w:r>
              <w:rPr>
                <w:sz w:val="40"/>
                <w:szCs w:val="40"/>
              </w:rPr>
              <w:t xml:space="preserve"> </w:t>
            </w:r>
          </w:p>
        </w:tc>
      </w:tr>
    </w:tbl>
    <w:p w:rsidR="00024B43" w:rsidRDefault="00024B43" w:rsidP="00024B43">
      <w:pPr>
        <w:tabs>
          <w:tab w:val="left" w:pos="1605"/>
        </w:tabs>
        <w:rPr>
          <w:sz w:val="40"/>
          <w:szCs w:val="40"/>
        </w:rPr>
      </w:pPr>
    </w:p>
    <w:p w:rsidR="00D220C8" w:rsidRDefault="00D220C8" w:rsidP="00024B43">
      <w:pPr>
        <w:tabs>
          <w:tab w:val="left" w:pos="1605"/>
        </w:tabs>
        <w:rPr>
          <w:sz w:val="36"/>
          <w:szCs w:val="36"/>
        </w:rPr>
      </w:pPr>
      <w:r w:rsidRPr="000A4499">
        <w:rPr>
          <w:sz w:val="36"/>
          <w:szCs w:val="36"/>
        </w:rPr>
        <w:t xml:space="preserve">                        U= (x-x1)/h</w:t>
      </w:r>
      <w:r w:rsidR="00475615">
        <w:rPr>
          <w:sz w:val="36"/>
          <w:szCs w:val="36"/>
        </w:rPr>
        <w:t xml:space="preserve">                                                 u=(x-x0)/h</w:t>
      </w:r>
    </w:p>
    <w:p w:rsidR="00D220C8" w:rsidRDefault="00475615" w:rsidP="00024B43">
      <w:pPr>
        <w:tabs>
          <w:tab w:val="left" w:pos="1605"/>
        </w:tabs>
        <w:rPr>
          <w:sz w:val="36"/>
          <w:szCs w:val="36"/>
        </w:rPr>
      </w:pPr>
      <w:r>
        <w:rPr>
          <w:sz w:val="36"/>
          <w:szCs w:val="36"/>
        </w:rPr>
        <w:t xml:space="preserve">                     </w:t>
      </w:r>
      <w:r w:rsidR="00D220C8" w:rsidRPr="000A4499">
        <w:rPr>
          <w:sz w:val="36"/>
          <w:szCs w:val="36"/>
        </w:rPr>
        <w:t xml:space="preserve"> = (2013-2012)/2      </w:t>
      </w:r>
      <w:r>
        <w:rPr>
          <w:sz w:val="36"/>
          <w:szCs w:val="36"/>
        </w:rPr>
        <w:t xml:space="preserve">                              =(2013-2010)/2</w:t>
      </w:r>
    </w:p>
    <w:p w:rsidR="00475615" w:rsidRPr="000A4499" w:rsidRDefault="00475615" w:rsidP="00024B43">
      <w:pPr>
        <w:tabs>
          <w:tab w:val="left" w:pos="1605"/>
        </w:tabs>
        <w:rPr>
          <w:sz w:val="36"/>
          <w:szCs w:val="36"/>
        </w:rPr>
      </w:pPr>
      <w:r>
        <w:rPr>
          <w:sz w:val="36"/>
          <w:szCs w:val="36"/>
        </w:rPr>
        <w:t xml:space="preserve">                         =0.5                                                                       =1.5</w:t>
      </w:r>
    </w:p>
    <w:p w:rsidR="00262D0A" w:rsidRDefault="00262D0A" w:rsidP="00024B43">
      <w:pPr>
        <w:tabs>
          <w:tab w:val="left" w:pos="1605"/>
        </w:tabs>
        <w:rPr>
          <w:color w:val="70AD47" w:themeColor="accent6"/>
          <w:sz w:val="40"/>
          <w:szCs w:val="40"/>
          <w:u w:val="single"/>
        </w:rPr>
      </w:pPr>
    </w:p>
    <w:p w:rsidR="00262D0A" w:rsidRDefault="00262D0A" w:rsidP="00024B43">
      <w:pPr>
        <w:tabs>
          <w:tab w:val="left" w:pos="1605"/>
        </w:tabs>
        <w:rPr>
          <w:color w:val="70AD47" w:themeColor="accent6"/>
          <w:sz w:val="40"/>
          <w:szCs w:val="40"/>
          <w:u w:val="single"/>
        </w:rPr>
      </w:pPr>
    </w:p>
    <w:p w:rsidR="000A4499" w:rsidRPr="005D5F15" w:rsidRDefault="005D5F15" w:rsidP="00024B43">
      <w:pPr>
        <w:tabs>
          <w:tab w:val="left" w:pos="1605"/>
        </w:tabs>
        <w:rPr>
          <w:color w:val="70AD47" w:themeColor="accent6"/>
          <w:sz w:val="40"/>
          <w:szCs w:val="40"/>
          <w:u w:val="single"/>
        </w:rPr>
      </w:pPr>
      <w:r w:rsidRPr="005D5F15">
        <w:rPr>
          <w:color w:val="70AD47" w:themeColor="accent6"/>
          <w:sz w:val="40"/>
          <w:szCs w:val="40"/>
          <w:u w:val="single"/>
        </w:rPr>
        <w:t>Calculation:</w:t>
      </w:r>
    </w:p>
    <w:p w:rsidR="00EA7E11" w:rsidRPr="000A4499" w:rsidRDefault="00D15397" w:rsidP="000A4499">
      <w:pPr>
        <w:tabs>
          <w:tab w:val="left" w:pos="1605"/>
        </w:tabs>
        <w:jc w:val="both"/>
        <w:rPr>
          <w:sz w:val="32"/>
          <w:szCs w:val="32"/>
        </w:rPr>
      </w:pPr>
      <w:r w:rsidRPr="000A4499">
        <w:rPr>
          <w:sz w:val="32"/>
          <w:szCs w:val="32"/>
        </w:rPr>
        <w:t xml:space="preserve">F </w:t>
      </w:r>
      <w:r w:rsidR="00D220C8" w:rsidRPr="000A4499">
        <w:rPr>
          <w:sz w:val="32"/>
          <w:szCs w:val="32"/>
        </w:rPr>
        <w:t>(2013)</w:t>
      </w:r>
      <w:r w:rsidRPr="000A4499">
        <w:rPr>
          <w:sz w:val="32"/>
          <w:szCs w:val="32"/>
        </w:rPr>
        <w:t xml:space="preserve"> </w:t>
      </w:r>
      <w:r w:rsidR="00D220C8" w:rsidRPr="000A4499">
        <w:rPr>
          <w:sz w:val="32"/>
          <w:szCs w:val="32"/>
        </w:rPr>
        <w:t>=</w:t>
      </w:r>
      <w:r w:rsidRPr="000A4499">
        <w:rPr>
          <w:sz w:val="32"/>
          <w:szCs w:val="32"/>
        </w:rPr>
        <w:t xml:space="preserve"> </w:t>
      </w:r>
      <w:r w:rsidR="00EA7E11" w:rsidRPr="000A4499">
        <w:rPr>
          <w:sz w:val="32"/>
          <w:szCs w:val="32"/>
        </w:rPr>
        <w:t>y</w:t>
      </w:r>
      <w:r w:rsidRPr="000A4499">
        <w:rPr>
          <w:sz w:val="32"/>
          <w:szCs w:val="32"/>
        </w:rPr>
        <w:t xml:space="preserve"> </w:t>
      </w:r>
      <w:r w:rsidR="00EA7E11" w:rsidRPr="000A4499">
        <w:rPr>
          <w:sz w:val="32"/>
          <w:szCs w:val="32"/>
        </w:rPr>
        <w:t>(1)</w:t>
      </w:r>
      <w:r w:rsidRPr="000A4499">
        <w:rPr>
          <w:sz w:val="32"/>
          <w:szCs w:val="32"/>
        </w:rPr>
        <w:t xml:space="preserve"> </w:t>
      </w:r>
      <w:r w:rsidR="00EA7E11" w:rsidRPr="000A4499">
        <w:rPr>
          <w:sz w:val="32"/>
          <w:szCs w:val="32"/>
        </w:rPr>
        <w:t>+</w:t>
      </w:r>
      <w:r w:rsidRPr="000A4499">
        <w:rPr>
          <w:sz w:val="32"/>
          <w:szCs w:val="32"/>
        </w:rPr>
        <w:t xml:space="preserve"> </w:t>
      </w:r>
      <w:r w:rsidR="00AA27B0">
        <w:rPr>
          <w:sz w:val="32"/>
          <w:szCs w:val="32"/>
        </w:rPr>
        <w:t>u*Dely1</w:t>
      </w:r>
      <w:r w:rsidR="00EA7E11" w:rsidRPr="000A4499">
        <w:rPr>
          <w:sz w:val="32"/>
          <w:szCs w:val="32"/>
        </w:rPr>
        <w:t>+</w:t>
      </w:r>
      <w:r w:rsidRPr="000A4499">
        <w:rPr>
          <w:sz w:val="32"/>
          <w:szCs w:val="32"/>
        </w:rPr>
        <w:t xml:space="preserve"> </w:t>
      </w:r>
      <w:r w:rsidR="00AA27B0">
        <w:rPr>
          <w:sz w:val="32"/>
          <w:szCs w:val="32"/>
        </w:rPr>
        <w:t>((u*(u-1)/2)*Delsqry1</w:t>
      </w:r>
      <w:r w:rsidR="00EA7E11" w:rsidRPr="000A4499">
        <w:rPr>
          <w:sz w:val="32"/>
          <w:szCs w:val="32"/>
        </w:rPr>
        <w:t>)</w:t>
      </w:r>
    </w:p>
    <w:p w:rsidR="00D220C8" w:rsidRPr="000A4499" w:rsidRDefault="00EA7E11" w:rsidP="000A4499">
      <w:pPr>
        <w:tabs>
          <w:tab w:val="left" w:pos="1605"/>
        </w:tabs>
        <w:jc w:val="both"/>
        <w:rPr>
          <w:sz w:val="32"/>
          <w:szCs w:val="32"/>
        </w:rPr>
      </w:pPr>
      <w:r w:rsidRPr="000A4499">
        <w:rPr>
          <w:sz w:val="32"/>
          <w:szCs w:val="32"/>
        </w:rPr>
        <w:t xml:space="preserve">              =</w:t>
      </w:r>
      <w:r w:rsidR="00D220C8" w:rsidRPr="000A4499">
        <w:rPr>
          <w:sz w:val="32"/>
          <w:szCs w:val="32"/>
        </w:rPr>
        <w:t>22.53 +0.5*(-0.92)</w:t>
      </w:r>
      <w:r w:rsidR="00D15397" w:rsidRPr="000A4499">
        <w:rPr>
          <w:sz w:val="32"/>
          <w:szCs w:val="32"/>
        </w:rPr>
        <w:t xml:space="preserve"> </w:t>
      </w:r>
      <w:r w:rsidR="00D220C8" w:rsidRPr="000A4499">
        <w:rPr>
          <w:sz w:val="32"/>
          <w:szCs w:val="32"/>
        </w:rPr>
        <w:t>+ ((0.5</w:t>
      </w:r>
      <w:r w:rsidRPr="000A4499">
        <w:rPr>
          <w:sz w:val="32"/>
          <w:szCs w:val="32"/>
        </w:rPr>
        <w:t>*</w:t>
      </w:r>
      <w:r w:rsidR="00D220C8" w:rsidRPr="000A4499">
        <w:rPr>
          <w:sz w:val="32"/>
          <w:szCs w:val="32"/>
        </w:rPr>
        <w:t>(0.5-1))/2)*(-1.69)</w:t>
      </w:r>
    </w:p>
    <w:p w:rsidR="00EA7E11" w:rsidRPr="000A4499" w:rsidRDefault="00EA7E11" w:rsidP="000A4499">
      <w:pPr>
        <w:tabs>
          <w:tab w:val="left" w:pos="1605"/>
        </w:tabs>
        <w:jc w:val="both"/>
        <w:rPr>
          <w:sz w:val="32"/>
          <w:szCs w:val="32"/>
        </w:rPr>
      </w:pPr>
      <w:r w:rsidRPr="000A4499">
        <w:rPr>
          <w:sz w:val="32"/>
          <w:szCs w:val="32"/>
        </w:rPr>
        <w:t xml:space="preserve">              = 22.53 +</w:t>
      </w:r>
      <w:r w:rsidR="00D15397" w:rsidRPr="000A4499">
        <w:rPr>
          <w:sz w:val="32"/>
          <w:szCs w:val="32"/>
        </w:rPr>
        <w:t xml:space="preserve"> </w:t>
      </w:r>
      <w:r w:rsidRPr="000A4499">
        <w:rPr>
          <w:sz w:val="32"/>
          <w:szCs w:val="32"/>
        </w:rPr>
        <w:t>(-0.46)</w:t>
      </w:r>
      <w:r w:rsidR="00D15397" w:rsidRPr="000A4499">
        <w:rPr>
          <w:sz w:val="32"/>
          <w:szCs w:val="32"/>
        </w:rPr>
        <w:t xml:space="preserve"> </w:t>
      </w:r>
      <w:r w:rsidRPr="000A4499">
        <w:rPr>
          <w:sz w:val="32"/>
          <w:szCs w:val="32"/>
        </w:rPr>
        <w:t>+ 0.21125</w:t>
      </w:r>
    </w:p>
    <w:p w:rsidR="00EA7E11" w:rsidRDefault="00074500" w:rsidP="000A4499">
      <w:pPr>
        <w:tabs>
          <w:tab w:val="left" w:pos="1605"/>
        </w:tabs>
        <w:jc w:val="both"/>
        <w:rPr>
          <w:sz w:val="32"/>
          <w:szCs w:val="32"/>
        </w:rPr>
      </w:pPr>
      <w:r w:rsidRPr="000A4499">
        <w:rPr>
          <w:sz w:val="32"/>
          <w:szCs w:val="32"/>
          <w:vertAlign w:val="subscript"/>
        </w:rPr>
        <w:softHyphen/>
      </w:r>
      <w:r w:rsidRPr="000A4499">
        <w:rPr>
          <w:sz w:val="32"/>
          <w:szCs w:val="32"/>
          <w:vertAlign w:val="subscript"/>
        </w:rPr>
        <w:softHyphen/>
      </w:r>
      <w:r w:rsidRPr="000A4499">
        <w:rPr>
          <w:sz w:val="32"/>
          <w:szCs w:val="32"/>
          <w:vertAlign w:val="subscript"/>
        </w:rPr>
        <w:softHyphen/>
      </w:r>
      <w:r w:rsidR="00EA7E11" w:rsidRPr="000A4499">
        <w:rPr>
          <w:sz w:val="32"/>
          <w:szCs w:val="32"/>
        </w:rPr>
        <w:t xml:space="preserve">              =22.28125</w:t>
      </w:r>
    </w:p>
    <w:p w:rsidR="00AA27B0" w:rsidRDefault="00AA27B0" w:rsidP="000A4499">
      <w:pPr>
        <w:tabs>
          <w:tab w:val="left" w:pos="1605"/>
        </w:tabs>
        <w:jc w:val="both"/>
        <w:rPr>
          <w:sz w:val="32"/>
          <w:szCs w:val="32"/>
        </w:rPr>
      </w:pPr>
    </w:p>
    <w:p w:rsidR="006C22E3" w:rsidRDefault="006C22E3" w:rsidP="00AA27B0">
      <w:pPr>
        <w:tabs>
          <w:tab w:val="left" w:pos="1605"/>
        </w:tabs>
        <w:jc w:val="both"/>
        <w:rPr>
          <w:sz w:val="32"/>
          <w:szCs w:val="32"/>
        </w:rPr>
      </w:pPr>
      <w:r>
        <w:rPr>
          <w:sz w:val="32"/>
          <w:szCs w:val="32"/>
        </w:rPr>
        <w:t>F(2013)=   y</w:t>
      </w:r>
      <w:r w:rsidR="00AA27B0">
        <w:rPr>
          <w:sz w:val="32"/>
          <w:szCs w:val="32"/>
        </w:rPr>
        <w:t>(0</w:t>
      </w:r>
      <w:r>
        <w:rPr>
          <w:sz w:val="32"/>
          <w:szCs w:val="32"/>
        </w:rPr>
        <w:t>)+u*Dely0+</w:t>
      </w:r>
      <w:r w:rsidR="00AA27B0">
        <w:rPr>
          <w:sz w:val="32"/>
          <w:szCs w:val="32"/>
        </w:rPr>
        <w:t>((u*(u-1)/2)*Delsqry0</w:t>
      </w:r>
      <w:r w:rsidR="00AA27B0" w:rsidRPr="000A4499">
        <w:rPr>
          <w:sz w:val="32"/>
          <w:szCs w:val="32"/>
        </w:rPr>
        <w:t>)</w:t>
      </w:r>
      <w:r>
        <w:rPr>
          <w:sz w:val="32"/>
          <w:szCs w:val="32"/>
        </w:rPr>
        <w:t>+((u*(u-1)*</w:t>
      </w:r>
    </w:p>
    <w:p w:rsidR="00AA27B0" w:rsidRPr="000A4499" w:rsidRDefault="006C22E3" w:rsidP="00AA27B0">
      <w:pPr>
        <w:tabs>
          <w:tab w:val="left" w:pos="1605"/>
        </w:tabs>
        <w:jc w:val="both"/>
        <w:rPr>
          <w:sz w:val="32"/>
          <w:szCs w:val="32"/>
        </w:rPr>
      </w:pPr>
      <w:r>
        <w:rPr>
          <w:sz w:val="32"/>
          <w:szCs w:val="32"/>
        </w:rPr>
        <w:t>(u-2)/6)*Delcubey0</w:t>
      </w:r>
      <w:r w:rsidRPr="000A4499">
        <w:rPr>
          <w:sz w:val="32"/>
          <w:szCs w:val="32"/>
        </w:rPr>
        <w:t>)</w:t>
      </w:r>
    </w:p>
    <w:p w:rsidR="006C22E3" w:rsidRDefault="00AA27B0" w:rsidP="000A4499">
      <w:pPr>
        <w:tabs>
          <w:tab w:val="left" w:pos="1605"/>
        </w:tabs>
        <w:jc w:val="both"/>
        <w:rPr>
          <w:sz w:val="32"/>
          <w:szCs w:val="32"/>
        </w:rPr>
      </w:pPr>
      <w:r>
        <w:rPr>
          <w:sz w:val="32"/>
          <w:szCs w:val="32"/>
        </w:rPr>
        <w:t xml:space="preserve">                =23.43+1.5(-0.90)+ ((1.5*(1.5-1))/2)*(-0.02)</w:t>
      </w:r>
      <w:r w:rsidR="006C22E3">
        <w:rPr>
          <w:sz w:val="32"/>
          <w:szCs w:val="32"/>
        </w:rPr>
        <w:t>+((1.5*(1.5-1)*</w:t>
      </w:r>
    </w:p>
    <w:p w:rsidR="00AA27B0" w:rsidRDefault="006C22E3" w:rsidP="000A4499">
      <w:pPr>
        <w:tabs>
          <w:tab w:val="left" w:pos="1605"/>
        </w:tabs>
        <w:jc w:val="both"/>
        <w:rPr>
          <w:sz w:val="32"/>
          <w:szCs w:val="32"/>
        </w:rPr>
      </w:pPr>
      <w:r>
        <w:rPr>
          <w:sz w:val="32"/>
          <w:szCs w:val="32"/>
        </w:rPr>
        <w:t>(1.5-2)/6)*(-1.67);</w:t>
      </w:r>
    </w:p>
    <w:p w:rsidR="00AA27B0" w:rsidRDefault="00AA27B0" w:rsidP="000A4499">
      <w:pPr>
        <w:tabs>
          <w:tab w:val="left" w:pos="1605"/>
        </w:tabs>
        <w:jc w:val="both"/>
        <w:rPr>
          <w:sz w:val="32"/>
          <w:szCs w:val="32"/>
        </w:rPr>
      </w:pPr>
      <w:r>
        <w:rPr>
          <w:sz w:val="32"/>
          <w:szCs w:val="32"/>
        </w:rPr>
        <w:t xml:space="preserve">                =23.43 - 1.35 - 0.0075</w:t>
      </w:r>
      <w:r w:rsidR="006C22E3">
        <w:rPr>
          <w:sz w:val="32"/>
          <w:szCs w:val="32"/>
        </w:rPr>
        <w:t>+0.104</w:t>
      </w:r>
    </w:p>
    <w:p w:rsidR="00AA27B0" w:rsidRDefault="00AA27B0" w:rsidP="000A4499">
      <w:pPr>
        <w:tabs>
          <w:tab w:val="left" w:pos="1605"/>
        </w:tabs>
        <w:jc w:val="both"/>
        <w:rPr>
          <w:sz w:val="32"/>
          <w:szCs w:val="32"/>
        </w:rPr>
      </w:pPr>
      <w:r>
        <w:rPr>
          <w:sz w:val="32"/>
          <w:szCs w:val="32"/>
        </w:rPr>
        <w:t xml:space="preserve">                  </w:t>
      </w:r>
      <w:r w:rsidR="00071011">
        <w:rPr>
          <w:sz w:val="32"/>
          <w:szCs w:val="32"/>
        </w:rPr>
        <w:t>=22.1769</w:t>
      </w:r>
    </w:p>
    <w:p w:rsidR="00A43007" w:rsidRDefault="00A43007" w:rsidP="000A4499">
      <w:pPr>
        <w:shd w:val="clear" w:color="auto" w:fill="FFFFFF"/>
        <w:spacing w:after="0" w:line="240" w:lineRule="auto"/>
        <w:rPr>
          <w:rFonts w:ascii="Times New Roman" w:eastAsia="Times New Roman" w:hAnsi="Times New Roman" w:cs="Times New Roman"/>
          <w:b/>
          <w:bCs/>
          <w:color w:val="70AD47" w:themeColor="accent6"/>
          <w:sz w:val="40"/>
          <w:szCs w:val="40"/>
          <w:u w:val="single"/>
        </w:rPr>
      </w:pPr>
    </w:p>
    <w:p w:rsidR="00A43007" w:rsidRDefault="00A43007" w:rsidP="000A4499">
      <w:pPr>
        <w:shd w:val="clear" w:color="auto" w:fill="FFFFFF"/>
        <w:spacing w:after="0" w:line="240" w:lineRule="auto"/>
        <w:rPr>
          <w:rFonts w:ascii="Times New Roman" w:eastAsia="Times New Roman" w:hAnsi="Times New Roman" w:cs="Times New Roman"/>
          <w:b/>
          <w:bCs/>
          <w:color w:val="70AD47" w:themeColor="accent6"/>
          <w:sz w:val="40"/>
          <w:szCs w:val="40"/>
          <w:u w:val="single"/>
        </w:rPr>
      </w:pPr>
    </w:p>
    <w:p w:rsidR="00A43007" w:rsidRDefault="00A43007" w:rsidP="000A4499">
      <w:pPr>
        <w:shd w:val="clear" w:color="auto" w:fill="FFFFFF"/>
        <w:spacing w:after="0" w:line="240" w:lineRule="auto"/>
        <w:rPr>
          <w:rFonts w:ascii="Times New Roman" w:eastAsia="Times New Roman" w:hAnsi="Times New Roman" w:cs="Times New Roman"/>
          <w:b/>
          <w:bCs/>
          <w:color w:val="70AD47" w:themeColor="accent6"/>
          <w:sz w:val="40"/>
          <w:szCs w:val="40"/>
          <w:u w:val="single"/>
        </w:rPr>
      </w:pPr>
    </w:p>
    <w:p w:rsidR="00A43007" w:rsidRDefault="00A43007" w:rsidP="000A4499">
      <w:pPr>
        <w:shd w:val="clear" w:color="auto" w:fill="FFFFFF"/>
        <w:spacing w:after="0" w:line="240" w:lineRule="auto"/>
        <w:rPr>
          <w:rFonts w:ascii="Times New Roman" w:eastAsia="Times New Roman" w:hAnsi="Times New Roman" w:cs="Times New Roman"/>
          <w:b/>
          <w:bCs/>
          <w:color w:val="70AD47" w:themeColor="accent6"/>
          <w:sz w:val="40"/>
          <w:szCs w:val="40"/>
          <w:u w:val="single"/>
        </w:rPr>
      </w:pPr>
    </w:p>
    <w:p w:rsidR="000A4499" w:rsidRDefault="000A4499" w:rsidP="000A4499">
      <w:pPr>
        <w:shd w:val="clear" w:color="auto" w:fill="FFFFFF"/>
        <w:spacing w:after="0" w:line="240" w:lineRule="auto"/>
        <w:rPr>
          <w:rFonts w:ascii="Times New Roman" w:eastAsia="Times New Roman" w:hAnsi="Times New Roman" w:cs="Times New Roman"/>
          <w:b/>
          <w:bCs/>
          <w:color w:val="70AD47" w:themeColor="accent6"/>
          <w:sz w:val="40"/>
          <w:szCs w:val="40"/>
          <w:u w:val="single"/>
        </w:rPr>
      </w:pPr>
      <w:r w:rsidRPr="000A4499">
        <w:rPr>
          <w:rFonts w:ascii="Times New Roman" w:eastAsia="Times New Roman" w:hAnsi="Times New Roman" w:cs="Times New Roman"/>
          <w:b/>
          <w:bCs/>
          <w:color w:val="70AD47" w:themeColor="accent6"/>
          <w:sz w:val="40"/>
          <w:szCs w:val="40"/>
          <w:u w:val="single"/>
        </w:rPr>
        <w:t>Error in the Interpolation:</w:t>
      </w:r>
    </w:p>
    <w:p w:rsidR="000A4499" w:rsidRPr="000A4499" w:rsidRDefault="000A4499" w:rsidP="000A4499">
      <w:pPr>
        <w:shd w:val="clear" w:color="auto" w:fill="FFFFFF"/>
        <w:spacing w:after="0" w:line="240" w:lineRule="auto"/>
        <w:rPr>
          <w:rFonts w:ascii="Times New Roman" w:eastAsia="Times New Roman" w:hAnsi="Times New Roman" w:cs="Times New Roman"/>
          <w:color w:val="70AD47" w:themeColor="accent6"/>
          <w:sz w:val="40"/>
          <w:szCs w:val="40"/>
          <w:u w:val="single"/>
        </w:rPr>
      </w:pPr>
    </w:p>
    <w:p w:rsidR="000A4499" w:rsidRPr="000A4499" w:rsidRDefault="000A4499" w:rsidP="000A4499">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0A4499">
        <w:rPr>
          <w:rFonts w:ascii="Symbol" w:eastAsia="Times New Roman" w:hAnsi="Symbol" w:cs="Times New Roman"/>
          <w:b/>
          <w:bCs/>
          <w:color w:val="000000"/>
          <w:sz w:val="32"/>
          <w:szCs w:val="32"/>
        </w:rPr>
        <w:t></w:t>
      </w:r>
      <w:r w:rsidRPr="000A4499">
        <w:rPr>
          <w:rFonts w:ascii="Times New Roman" w:eastAsia="Times New Roman" w:hAnsi="Times New Roman" w:cs="Times New Roman"/>
          <w:b/>
          <w:bCs/>
          <w:color w:val="000000"/>
          <w:sz w:val="32"/>
          <w:szCs w:val="32"/>
        </w:rPr>
        <w:t>E</w:t>
      </w:r>
      <w:r w:rsidRPr="000A4499">
        <w:rPr>
          <w:rFonts w:ascii="Times New Roman" w:eastAsia="Times New Roman" w:hAnsi="Times New Roman" w:cs="Times New Roman"/>
          <w:b/>
          <w:bCs/>
          <w:color w:val="000000"/>
          <w:sz w:val="32"/>
          <w:szCs w:val="32"/>
          <w:vertAlign w:val="subscript"/>
        </w:rPr>
        <w:t>n</w:t>
      </w:r>
      <w:r w:rsidRPr="000A4499">
        <w:rPr>
          <w:rFonts w:ascii="Times New Roman" w:eastAsia="Times New Roman" w:hAnsi="Times New Roman" w:cs="Times New Roman"/>
          <w:b/>
          <w:bCs/>
          <w:color w:val="000000"/>
          <w:sz w:val="32"/>
          <w:szCs w:val="32"/>
        </w:rPr>
        <w:t>(x) = (x - x</w:t>
      </w:r>
      <w:r w:rsidRPr="000A4499">
        <w:rPr>
          <w:rFonts w:ascii="Times New Roman" w:eastAsia="Times New Roman" w:hAnsi="Times New Roman" w:cs="Times New Roman"/>
          <w:b/>
          <w:bCs/>
          <w:color w:val="000000"/>
          <w:sz w:val="32"/>
          <w:szCs w:val="32"/>
          <w:vertAlign w:val="subscript"/>
        </w:rPr>
        <w:t>0</w:t>
      </w:r>
      <w:r w:rsidRPr="000A4499">
        <w:rPr>
          <w:rFonts w:ascii="Times New Roman" w:eastAsia="Times New Roman" w:hAnsi="Times New Roman" w:cs="Times New Roman"/>
          <w:b/>
          <w:bCs/>
          <w:color w:val="000000"/>
          <w:sz w:val="32"/>
          <w:szCs w:val="32"/>
        </w:rPr>
        <w:t>)(x - x</w:t>
      </w:r>
      <w:r w:rsidRPr="000A4499">
        <w:rPr>
          <w:rFonts w:ascii="Times New Roman" w:eastAsia="Times New Roman" w:hAnsi="Times New Roman" w:cs="Times New Roman"/>
          <w:b/>
          <w:bCs/>
          <w:color w:val="000000"/>
          <w:sz w:val="32"/>
          <w:szCs w:val="32"/>
          <w:vertAlign w:val="subscript"/>
        </w:rPr>
        <w:t>1</w:t>
      </w:r>
      <w:r w:rsidRPr="000A4499">
        <w:rPr>
          <w:rFonts w:ascii="Times New Roman" w:eastAsia="Times New Roman" w:hAnsi="Times New Roman" w:cs="Times New Roman"/>
          <w:b/>
          <w:bCs/>
          <w:color w:val="000000"/>
          <w:sz w:val="32"/>
          <w:szCs w:val="32"/>
        </w:rPr>
        <w:t>) . . .(x - x</w:t>
      </w:r>
      <w:r w:rsidRPr="000A4499">
        <w:rPr>
          <w:rFonts w:ascii="Times New Roman" w:eastAsia="Times New Roman" w:hAnsi="Times New Roman" w:cs="Times New Roman"/>
          <w:b/>
          <w:bCs/>
          <w:color w:val="000000"/>
          <w:sz w:val="32"/>
          <w:szCs w:val="32"/>
          <w:vertAlign w:val="subscript"/>
        </w:rPr>
        <w:t>n</w:t>
      </w:r>
      <w:r w:rsidRPr="000A4499">
        <w:rPr>
          <w:rFonts w:ascii="Times New Roman" w:eastAsia="Times New Roman" w:hAnsi="Times New Roman" w:cs="Times New Roman"/>
          <w:b/>
          <w:bCs/>
          <w:color w:val="000000"/>
          <w:sz w:val="32"/>
          <w:szCs w:val="32"/>
        </w:rPr>
        <w:t>)  f</w:t>
      </w:r>
      <w:r w:rsidRPr="000A4499">
        <w:rPr>
          <w:rFonts w:ascii="Times New Roman" w:eastAsia="Times New Roman" w:hAnsi="Times New Roman" w:cs="Times New Roman"/>
          <w:b/>
          <w:bCs/>
          <w:color w:val="000000"/>
          <w:sz w:val="32"/>
          <w:szCs w:val="32"/>
          <w:vertAlign w:val="superscript"/>
        </w:rPr>
        <w:t>(n+1)</w:t>
      </w:r>
      <w:r w:rsidRPr="000A4499">
        <w:rPr>
          <w:rFonts w:ascii="Times New Roman" w:eastAsia="Times New Roman" w:hAnsi="Times New Roman" w:cs="Times New Roman"/>
          <w:b/>
          <w:bCs/>
          <w:color w:val="000000"/>
          <w:sz w:val="32"/>
          <w:szCs w:val="32"/>
        </w:rPr>
        <w:t>(</w:t>
      </w:r>
      <w:r w:rsidRPr="000A4499">
        <w:rPr>
          <w:rFonts w:ascii="Symbol" w:eastAsia="Times New Roman" w:hAnsi="Symbol" w:cs="Times New Roman"/>
          <w:b/>
          <w:bCs/>
          <w:color w:val="000000"/>
          <w:sz w:val="32"/>
          <w:szCs w:val="32"/>
        </w:rPr>
        <w:t></w:t>
      </w:r>
      <w:r w:rsidRPr="000A4499">
        <w:rPr>
          <w:rFonts w:ascii="Times New Roman" w:eastAsia="Times New Roman" w:hAnsi="Times New Roman" w:cs="Times New Roman"/>
          <w:b/>
          <w:bCs/>
          <w:color w:val="000000"/>
          <w:sz w:val="32"/>
          <w:szCs w:val="32"/>
        </w:rPr>
        <w:t>) / (n+1)!                 x</w:t>
      </w:r>
      <w:r w:rsidRPr="000A4499">
        <w:rPr>
          <w:rFonts w:ascii="Times New Roman" w:eastAsia="Times New Roman" w:hAnsi="Times New Roman" w:cs="Times New Roman"/>
          <w:b/>
          <w:bCs/>
          <w:color w:val="000000"/>
          <w:sz w:val="32"/>
          <w:szCs w:val="32"/>
          <w:vertAlign w:val="subscript"/>
        </w:rPr>
        <w:t>0</w:t>
      </w:r>
      <w:r w:rsidRPr="000A4499">
        <w:rPr>
          <w:rFonts w:ascii="Times New Roman" w:eastAsia="Times New Roman" w:hAnsi="Times New Roman" w:cs="Times New Roman"/>
          <w:b/>
          <w:bCs/>
          <w:color w:val="000000"/>
          <w:sz w:val="32"/>
          <w:szCs w:val="32"/>
        </w:rPr>
        <w:t> &lt; </w:t>
      </w:r>
      <w:r w:rsidRPr="000A4499">
        <w:rPr>
          <w:rFonts w:ascii="Symbol" w:eastAsia="Times New Roman" w:hAnsi="Symbol" w:cs="Times New Roman"/>
          <w:b/>
          <w:bCs/>
          <w:color w:val="000000"/>
          <w:sz w:val="32"/>
          <w:szCs w:val="32"/>
        </w:rPr>
        <w:t></w:t>
      </w:r>
      <w:r w:rsidRPr="000A4499">
        <w:rPr>
          <w:rFonts w:ascii="Times New Roman" w:eastAsia="Times New Roman" w:hAnsi="Times New Roman" w:cs="Times New Roman"/>
          <w:b/>
          <w:bCs/>
          <w:color w:val="000000"/>
          <w:sz w:val="32"/>
          <w:szCs w:val="32"/>
        </w:rPr>
        <w:t> &lt; x</w:t>
      </w:r>
      <w:r w:rsidRPr="000A4499">
        <w:rPr>
          <w:rFonts w:ascii="Times New Roman" w:eastAsia="Times New Roman" w:hAnsi="Times New Roman" w:cs="Times New Roman"/>
          <w:b/>
          <w:bCs/>
          <w:color w:val="000000"/>
          <w:sz w:val="32"/>
          <w:szCs w:val="32"/>
          <w:vertAlign w:val="subscript"/>
        </w:rPr>
        <w:t>n</w:t>
      </w:r>
    </w:p>
    <w:p w:rsidR="000A4499" w:rsidRPr="000A4499" w:rsidRDefault="000A4499" w:rsidP="000A4499">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0A4499">
        <w:rPr>
          <w:rFonts w:ascii="Times New Roman" w:eastAsia="Times New Roman" w:hAnsi="Times New Roman" w:cs="Times New Roman"/>
          <w:color w:val="000000"/>
          <w:sz w:val="32"/>
          <w:szCs w:val="32"/>
        </w:rPr>
        <w:t>So for the Newton's method where the nodel points  </w:t>
      </w:r>
      <w:r w:rsidRPr="000A4499">
        <w:rPr>
          <w:rFonts w:ascii="Times New Roman" w:eastAsia="Times New Roman" w:hAnsi="Times New Roman" w:cs="Times New Roman"/>
          <w:b/>
          <w:bCs/>
          <w:color w:val="000000"/>
          <w:sz w:val="32"/>
          <w:szCs w:val="32"/>
        </w:rPr>
        <w:t>x</w:t>
      </w:r>
      <w:r w:rsidRPr="000A4499">
        <w:rPr>
          <w:rFonts w:ascii="Times New Roman" w:eastAsia="Times New Roman" w:hAnsi="Times New Roman" w:cs="Times New Roman"/>
          <w:b/>
          <w:bCs/>
          <w:color w:val="000000"/>
          <w:sz w:val="32"/>
          <w:szCs w:val="32"/>
          <w:vertAlign w:val="subscript"/>
        </w:rPr>
        <w:t>i,</w:t>
      </w:r>
      <w:r w:rsidRPr="000A4499">
        <w:rPr>
          <w:rFonts w:ascii="Times New Roman" w:eastAsia="Times New Roman" w:hAnsi="Times New Roman" w:cs="Times New Roman"/>
          <w:b/>
          <w:bCs/>
          <w:color w:val="000000"/>
          <w:sz w:val="32"/>
          <w:szCs w:val="32"/>
        </w:rPr>
        <w:t>  i = 0, 1, . . . n</w:t>
      </w:r>
      <w:r w:rsidRPr="000A4499">
        <w:rPr>
          <w:rFonts w:ascii="Times New Roman" w:eastAsia="Times New Roman" w:hAnsi="Times New Roman" w:cs="Times New Roman"/>
          <w:color w:val="000000"/>
          <w:sz w:val="32"/>
          <w:szCs w:val="32"/>
        </w:rPr>
        <w:t>  are equally spaced, the error is   </w:t>
      </w:r>
      <w:r w:rsidRPr="000A4499">
        <w:rPr>
          <w:rFonts w:ascii="Times New Roman" w:eastAsia="Times New Roman" w:hAnsi="Times New Roman" w:cs="Times New Roman"/>
          <w:b/>
          <w:bCs/>
          <w:color w:val="000000"/>
          <w:sz w:val="32"/>
          <w:szCs w:val="32"/>
        </w:rPr>
        <w:t>E</w:t>
      </w:r>
      <w:r w:rsidRPr="000A4499">
        <w:rPr>
          <w:rFonts w:ascii="Times New Roman" w:eastAsia="Times New Roman" w:hAnsi="Times New Roman" w:cs="Times New Roman"/>
          <w:b/>
          <w:bCs/>
          <w:color w:val="000000"/>
          <w:sz w:val="32"/>
          <w:szCs w:val="32"/>
          <w:vertAlign w:val="subscript"/>
        </w:rPr>
        <w:t>n</w:t>
      </w:r>
      <w:r w:rsidRPr="000A4499">
        <w:rPr>
          <w:rFonts w:ascii="Times New Roman" w:eastAsia="Times New Roman" w:hAnsi="Times New Roman" w:cs="Times New Roman"/>
          <w:b/>
          <w:bCs/>
          <w:color w:val="000000"/>
          <w:sz w:val="32"/>
          <w:szCs w:val="32"/>
        </w:rPr>
        <w:t>(x) = (x - x</w:t>
      </w:r>
      <w:r w:rsidRPr="000A4499">
        <w:rPr>
          <w:rFonts w:ascii="Times New Roman" w:eastAsia="Times New Roman" w:hAnsi="Times New Roman" w:cs="Times New Roman"/>
          <w:b/>
          <w:bCs/>
          <w:color w:val="000000"/>
          <w:sz w:val="32"/>
          <w:szCs w:val="32"/>
          <w:vertAlign w:val="subscript"/>
        </w:rPr>
        <w:t>0</w:t>
      </w:r>
      <w:r w:rsidRPr="000A4499">
        <w:rPr>
          <w:rFonts w:ascii="Times New Roman" w:eastAsia="Times New Roman" w:hAnsi="Times New Roman" w:cs="Times New Roman"/>
          <w:b/>
          <w:bCs/>
          <w:color w:val="000000"/>
          <w:sz w:val="32"/>
          <w:szCs w:val="32"/>
        </w:rPr>
        <w:t>)(x - x</w:t>
      </w:r>
      <w:r w:rsidRPr="000A4499">
        <w:rPr>
          <w:rFonts w:ascii="Times New Roman" w:eastAsia="Times New Roman" w:hAnsi="Times New Roman" w:cs="Times New Roman"/>
          <w:b/>
          <w:bCs/>
          <w:color w:val="000000"/>
          <w:sz w:val="32"/>
          <w:szCs w:val="32"/>
          <w:vertAlign w:val="subscript"/>
        </w:rPr>
        <w:t>0 </w:t>
      </w:r>
      <w:r w:rsidRPr="000A4499">
        <w:rPr>
          <w:rFonts w:ascii="Times New Roman" w:eastAsia="Times New Roman" w:hAnsi="Times New Roman" w:cs="Times New Roman"/>
          <w:b/>
          <w:bCs/>
          <w:color w:val="000000"/>
          <w:sz w:val="32"/>
          <w:szCs w:val="32"/>
        </w:rPr>
        <w:t>- h) . . .(x - x</w:t>
      </w:r>
      <w:r w:rsidRPr="000A4499">
        <w:rPr>
          <w:rFonts w:ascii="Times New Roman" w:eastAsia="Times New Roman" w:hAnsi="Times New Roman" w:cs="Times New Roman"/>
          <w:b/>
          <w:bCs/>
          <w:color w:val="000000"/>
          <w:sz w:val="32"/>
          <w:szCs w:val="32"/>
          <w:vertAlign w:val="subscript"/>
        </w:rPr>
        <w:t>0 </w:t>
      </w:r>
      <w:r w:rsidRPr="000A4499">
        <w:rPr>
          <w:rFonts w:ascii="Times New Roman" w:eastAsia="Times New Roman" w:hAnsi="Times New Roman" w:cs="Times New Roman"/>
          <w:b/>
          <w:bCs/>
          <w:color w:val="000000"/>
          <w:sz w:val="32"/>
          <w:szCs w:val="32"/>
        </w:rPr>
        <w:t>- nh)  f</w:t>
      </w:r>
      <w:r w:rsidRPr="000A4499">
        <w:rPr>
          <w:rFonts w:ascii="Times New Roman" w:eastAsia="Times New Roman" w:hAnsi="Times New Roman" w:cs="Times New Roman"/>
          <w:b/>
          <w:bCs/>
          <w:color w:val="000000"/>
          <w:sz w:val="32"/>
          <w:szCs w:val="32"/>
          <w:vertAlign w:val="superscript"/>
        </w:rPr>
        <w:t>(n+1)</w:t>
      </w:r>
      <w:r w:rsidRPr="000A4499">
        <w:rPr>
          <w:rFonts w:ascii="Times New Roman" w:eastAsia="Times New Roman" w:hAnsi="Times New Roman" w:cs="Times New Roman"/>
          <w:b/>
          <w:bCs/>
          <w:color w:val="000000"/>
          <w:sz w:val="32"/>
          <w:szCs w:val="32"/>
        </w:rPr>
        <w:t>(</w:t>
      </w:r>
      <w:r w:rsidRPr="000A4499">
        <w:rPr>
          <w:rFonts w:ascii="Symbol" w:eastAsia="Times New Roman" w:hAnsi="Symbol" w:cs="Times New Roman"/>
          <w:b/>
          <w:bCs/>
          <w:color w:val="000000"/>
          <w:sz w:val="32"/>
          <w:szCs w:val="32"/>
        </w:rPr>
        <w:t></w:t>
      </w:r>
      <w:r w:rsidRPr="000A4499">
        <w:rPr>
          <w:rFonts w:ascii="Times New Roman" w:eastAsia="Times New Roman" w:hAnsi="Times New Roman" w:cs="Times New Roman"/>
          <w:b/>
          <w:bCs/>
          <w:color w:val="000000"/>
          <w:sz w:val="32"/>
          <w:szCs w:val="32"/>
        </w:rPr>
        <w:t>) / (n+1)!</w:t>
      </w:r>
    </w:p>
    <w:tbl>
      <w:tblPr>
        <w:tblW w:w="4050" w:type="dxa"/>
        <w:jc w:val="center"/>
        <w:tblCellSpacing w:w="0" w:type="dxa"/>
        <w:tblCellMar>
          <w:left w:w="0" w:type="dxa"/>
          <w:right w:w="0" w:type="dxa"/>
        </w:tblCellMar>
        <w:tblLook w:val="04A0" w:firstRow="1" w:lastRow="0" w:firstColumn="1" w:lastColumn="0" w:noHBand="0" w:noVBand="1"/>
      </w:tblPr>
      <w:tblGrid>
        <w:gridCol w:w="901"/>
        <w:gridCol w:w="1530"/>
        <w:gridCol w:w="1619"/>
      </w:tblGrid>
      <w:tr w:rsidR="000A4499" w:rsidRPr="000A4499" w:rsidTr="000A4499">
        <w:trPr>
          <w:tblCellSpacing w:w="0" w:type="dxa"/>
          <w:jc w:val="center"/>
        </w:trPr>
        <w:tc>
          <w:tcPr>
            <w:tcW w:w="0" w:type="auto"/>
            <w:vMerge w:val="restart"/>
            <w:vAlign w:val="center"/>
            <w:hideMark/>
          </w:tcPr>
          <w:p w:rsidR="000A4499" w:rsidRPr="000A4499" w:rsidRDefault="000A4499">
            <w:pPr>
              <w:spacing w:after="0" w:line="240" w:lineRule="auto"/>
              <w:rPr>
                <w:rFonts w:ascii="Times New Roman" w:eastAsia="Times New Roman" w:hAnsi="Times New Roman" w:cs="Times New Roman"/>
                <w:sz w:val="32"/>
                <w:szCs w:val="32"/>
              </w:rPr>
            </w:pPr>
            <w:r w:rsidRPr="000A4499">
              <w:rPr>
                <w:rFonts w:ascii="Times New Roman" w:eastAsia="Times New Roman" w:hAnsi="Times New Roman" w:cs="Times New Roman"/>
                <w:sz w:val="32"/>
                <w:szCs w:val="32"/>
              </w:rPr>
              <w:t>         =</w:t>
            </w:r>
          </w:p>
        </w:tc>
        <w:tc>
          <w:tcPr>
            <w:tcW w:w="0" w:type="auto"/>
            <w:vAlign w:val="center"/>
            <w:hideMark/>
          </w:tcPr>
          <w:p w:rsidR="000A4499" w:rsidRPr="000A4499" w:rsidRDefault="000A4499">
            <w:pPr>
              <w:spacing w:after="0" w:line="240" w:lineRule="auto"/>
              <w:jc w:val="center"/>
              <w:rPr>
                <w:rFonts w:ascii="Times New Roman" w:eastAsia="Times New Roman" w:hAnsi="Times New Roman" w:cs="Times New Roman"/>
                <w:sz w:val="32"/>
                <w:szCs w:val="32"/>
              </w:rPr>
            </w:pPr>
            <w:r w:rsidRPr="000A4499">
              <w:rPr>
                <w:rFonts w:ascii="Times New Roman" w:eastAsia="Times New Roman" w:hAnsi="Times New Roman" w:cs="Times New Roman"/>
                <w:b/>
                <w:bCs/>
                <w:sz w:val="32"/>
                <w:szCs w:val="32"/>
                <w:u w:val="single"/>
              </w:rPr>
              <w:t>r(r-1). . .(r-n)</w:t>
            </w:r>
          </w:p>
        </w:tc>
        <w:tc>
          <w:tcPr>
            <w:tcW w:w="0" w:type="auto"/>
            <w:vMerge w:val="restart"/>
            <w:vAlign w:val="center"/>
            <w:hideMark/>
          </w:tcPr>
          <w:p w:rsidR="000A4499" w:rsidRPr="000A4499" w:rsidRDefault="000A4499">
            <w:pPr>
              <w:spacing w:after="0" w:line="240" w:lineRule="auto"/>
              <w:rPr>
                <w:rFonts w:ascii="Times New Roman" w:eastAsia="Times New Roman" w:hAnsi="Times New Roman" w:cs="Times New Roman"/>
                <w:sz w:val="32"/>
                <w:szCs w:val="32"/>
              </w:rPr>
            </w:pPr>
            <w:r w:rsidRPr="000A4499">
              <w:rPr>
                <w:rFonts w:ascii="Times New Roman" w:eastAsia="Times New Roman" w:hAnsi="Times New Roman" w:cs="Times New Roman"/>
                <w:b/>
                <w:bCs/>
                <w:sz w:val="32"/>
                <w:szCs w:val="32"/>
              </w:rPr>
              <w:t>h</w:t>
            </w:r>
            <w:r w:rsidRPr="000A4499">
              <w:rPr>
                <w:rFonts w:ascii="Times New Roman" w:eastAsia="Times New Roman" w:hAnsi="Times New Roman" w:cs="Times New Roman"/>
                <w:b/>
                <w:bCs/>
                <w:sz w:val="32"/>
                <w:szCs w:val="32"/>
                <w:vertAlign w:val="superscript"/>
              </w:rPr>
              <w:t>(n+1)</w:t>
            </w:r>
            <w:r w:rsidRPr="000A4499">
              <w:rPr>
                <w:rFonts w:ascii="Times New Roman" w:eastAsia="Times New Roman" w:hAnsi="Times New Roman" w:cs="Times New Roman"/>
                <w:b/>
                <w:bCs/>
                <w:sz w:val="32"/>
                <w:szCs w:val="32"/>
              </w:rPr>
              <w:t>f</w:t>
            </w:r>
            <w:r w:rsidRPr="000A4499">
              <w:rPr>
                <w:rFonts w:ascii="Times New Roman" w:eastAsia="Times New Roman" w:hAnsi="Times New Roman" w:cs="Times New Roman"/>
                <w:b/>
                <w:bCs/>
                <w:sz w:val="32"/>
                <w:szCs w:val="32"/>
                <w:vertAlign w:val="superscript"/>
              </w:rPr>
              <w:t>(n+1)</w:t>
            </w:r>
            <w:r w:rsidRPr="000A4499">
              <w:rPr>
                <w:rFonts w:ascii="Times New Roman" w:eastAsia="Times New Roman" w:hAnsi="Times New Roman" w:cs="Times New Roman"/>
                <w:b/>
                <w:bCs/>
                <w:sz w:val="32"/>
                <w:szCs w:val="32"/>
              </w:rPr>
              <w:t>(</w:t>
            </w:r>
            <w:r w:rsidRPr="000A4499">
              <w:rPr>
                <w:rFonts w:ascii="Symbol" w:eastAsia="Times New Roman" w:hAnsi="Symbol" w:cs="Times New Roman"/>
                <w:b/>
                <w:bCs/>
                <w:sz w:val="32"/>
                <w:szCs w:val="32"/>
              </w:rPr>
              <w:t></w:t>
            </w:r>
            <w:r w:rsidRPr="000A4499">
              <w:rPr>
                <w:rFonts w:ascii="Times New Roman" w:eastAsia="Times New Roman" w:hAnsi="Times New Roman" w:cs="Times New Roman"/>
                <w:b/>
                <w:bCs/>
                <w:sz w:val="32"/>
                <w:szCs w:val="32"/>
              </w:rPr>
              <w:t>)</w:t>
            </w:r>
          </w:p>
        </w:tc>
      </w:tr>
      <w:tr w:rsidR="000A4499" w:rsidRPr="000A4499" w:rsidTr="000A4499">
        <w:trPr>
          <w:tblCellSpacing w:w="0" w:type="dxa"/>
          <w:jc w:val="center"/>
        </w:trPr>
        <w:tc>
          <w:tcPr>
            <w:tcW w:w="0" w:type="auto"/>
            <w:vMerge/>
            <w:vAlign w:val="center"/>
            <w:hideMark/>
          </w:tcPr>
          <w:p w:rsidR="000A4499" w:rsidRPr="000A4499" w:rsidRDefault="000A4499">
            <w:pPr>
              <w:spacing w:after="0"/>
              <w:rPr>
                <w:rFonts w:ascii="Times New Roman" w:eastAsia="Times New Roman" w:hAnsi="Times New Roman" w:cs="Times New Roman"/>
                <w:sz w:val="32"/>
                <w:szCs w:val="32"/>
              </w:rPr>
            </w:pPr>
          </w:p>
        </w:tc>
        <w:tc>
          <w:tcPr>
            <w:tcW w:w="0" w:type="auto"/>
            <w:vAlign w:val="center"/>
            <w:hideMark/>
          </w:tcPr>
          <w:p w:rsidR="000A4499" w:rsidRPr="000A4499" w:rsidRDefault="000A4499">
            <w:pPr>
              <w:spacing w:after="0" w:line="240" w:lineRule="auto"/>
              <w:jc w:val="center"/>
              <w:rPr>
                <w:rFonts w:ascii="Times New Roman" w:eastAsia="Times New Roman" w:hAnsi="Times New Roman" w:cs="Times New Roman"/>
                <w:sz w:val="32"/>
                <w:szCs w:val="32"/>
              </w:rPr>
            </w:pPr>
            <w:r w:rsidRPr="000A4499">
              <w:rPr>
                <w:rFonts w:ascii="Times New Roman" w:eastAsia="Times New Roman" w:hAnsi="Times New Roman" w:cs="Times New Roman"/>
                <w:b/>
                <w:bCs/>
                <w:sz w:val="32"/>
                <w:szCs w:val="32"/>
              </w:rPr>
              <w:t>(n+1)!</w:t>
            </w:r>
          </w:p>
        </w:tc>
        <w:tc>
          <w:tcPr>
            <w:tcW w:w="0" w:type="auto"/>
            <w:vMerge/>
            <w:vAlign w:val="center"/>
            <w:hideMark/>
          </w:tcPr>
          <w:p w:rsidR="000A4499" w:rsidRPr="000A4499" w:rsidRDefault="000A4499">
            <w:pPr>
              <w:spacing w:after="0"/>
              <w:rPr>
                <w:rFonts w:ascii="Times New Roman" w:eastAsia="Times New Roman" w:hAnsi="Times New Roman" w:cs="Times New Roman"/>
                <w:sz w:val="32"/>
                <w:szCs w:val="32"/>
              </w:rPr>
            </w:pPr>
          </w:p>
        </w:tc>
      </w:tr>
    </w:tbl>
    <w:p w:rsidR="000A4499" w:rsidRPr="000A4499" w:rsidRDefault="000A4499" w:rsidP="000A4499">
      <w:pPr>
        <w:tabs>
          <w:tab w:val="left" w:pos="1605"/>
        </w:tabs>
        <w:rPr>
          <w:sz w:val="32"/>
          <w:szCs w:val="32"/>
        </w:rPr>
      </w:pPr>
      <w:r w:rsidRPr="000A4499">
        <w:rPr>
          <w:rFonts w:ascii="Times New Roman" w:eastAsia="Times New Roman" w:hAnsi="Times New Roman" w:cs="Times New Roman"/>
          <w:color w:val="000000"/>
          <w:sz w:val="32"/>
          <w:szCs w:val="32"/>
        </w:rPr>
        <w:br/>
      </w:r>
      <w:r w:rsidRPr="000A4499">
        <w:rPr>
          <w:rFonts w:ascii="Times New Roman" w:eastAsia="Times New Roman" w:hAnsi="Times New Roman" w:cs="Times New Roman"/>
          <w:color w:val="000000"/>
          <w:sz w:val="32"/>
          <w:szCs w:val="32"/>
          <w:shd w:val="clear" w:color="auto" w:fill="FFFFFF"/>
        </w:rPr>
        <w:t> </w:t>
      </w:r>
    </w:p>
    <w:p w:rsidR="000A4499" w:rsidRPr="00B22CC3" w:rsidRDefault="000A4499" w:rsidP="00024B43">
      <w:pPr>
        <w:tabs>
          <w:tab w:val="left" w:pos="1605"/>
        </w:tabs>
        <w:rPr>
          <w:sz w:val="40"/>
          <w:szCs w:val="40"/>
        </w:rPr>
      </w:pPr>
    </w:p>
    <w:p w:rsidR="006D7DFC" w:rsidRPr="006D7DFC" w:rsidRDefault="00EA7E11" w:rsidP="006D7DFC">
      <w:pPr>
        <w:shd w:val="clear" w:color="auto" w:fill="FFFFFF"/>
        <w:rPr>
          <w:rFonts w:ascii="SolaimanLipi" w:eastAsia="Times New Roman" w:hAnsi="SolaimanLipi" w:cs="SolaimanLipi"/>
          <w:color w:val="000000"/>
          <w:sz w:val="40"/>
          <w:szCs w:val="40"/>
          <w:u w:val="single"/>
        </w:rPr>
      </w:pPr>
      <w:r>
        <w:rPr>
          <w:sz w:val="40"/>
          <w:szCs w:val="40"/>
        </w:rPr>
        <w:t xml:space="preserve">    </w:t>
      </w:r>
      <w:r w:rsidR="006D7DFC" w:rsidRPr="006D7DFC">
        <w:rPr>
          <w:rFonts w:ascii="SolaimanLipi" w:eastAsia="Times New Roman" w:hAnsi="SolaimanLipi" w:cs="SolaimanLipi"/>
          <w:b/>
          <w:bCs/>
          <w:color w:val="70AD47" w:themeColor="accent6"/>
          <w:sz w:val="40"/>
          <w:szCs w:val="40"/>
          <w:u w:val="single"/>
        </w:rPr>
        <w:t>Advantages:</w:t>
      </w:r>
    </w:p>
    <w:p w:rsidR="006D7DFC" w:rsidRPr="006D7DFC" w:rsidRDefault="006D7DFC" w:rsidP="006D7DFC">
      <w:pPr>
        <w:numPr>
          <w:ilvl w:val="1"/>
          <w:numId w:val="3"/>
        </w:numPr>
        <w:shd w:val="clear" w:color="auto" w:fill="FFFFFF"/>
        <w:spacing w:before="100" w:beforeAutospacing="1" w:after="100" w:afterAutospacing="1" w:line="240" w:lineRule="auto"/>
        <w:rPr>
          <w:rFonts w:ascii="SolaimanLipi" w:eastAsia="Times New Roman" w:hAnsi="SolaimanLipi" w:cs="SolaimanLipi"/>
          <w:color w:val="000000"/>
          <w:sz w:val="27"/>
          <w:szCs w:val="27"/>
        </w:rPr>
      </w:pPr>
      <w:r w:rsidRPr="006D7DFC">
        <w:rPr>
          <w:rFonts w:ascii="SolaimanLipi" w:eastAsia="Times New Roman" w:hAnsi="SolaimanLipi" w:cs="SolaimanLipi"/>
          <w:color w:val="000000"/>
          <w:sz w:val="27"/>
          <w:szCs w:val="27"/>
        </w:rPr>
        <w:t>Stirling's formula decrease much more rapidly than other difference formulae hence considering first few number of terms itself will give better accuracy.</w:t>
      </w:r>
    </w:p>
    <w:p w:rsidR="006D7DFC" w:rsidRPr="006D7DFC" w:rsidRDefault="006D7DFC" w:rsidP="006D7DFC">
      <w:pPr>
        <w:numPr>
          <w:ilvl w:val="1"/>
          <w:numId w:val="3"/>
        </w:numPr>
        <w:shd w:val="clear" w:color="auto" w:fill="FFFFFF"/>
        <w:spacing w:before="100" w:beforeAutospacing="1" w:after="100" w:afterAutospacing="1" w:line="240" w:lineRule="auto"/>
        <w:rPr>
          <w:rFonts w:ascii="SolaimanLipi" w:eastAsia="Times New Roman" w:hAnsi="SolaimanLipi" w:cs="SolaimanLipi"/>
          <w:color w:val="000000"/>
          <w:sz w:val="27"/>
          <w:szCs w:val="27"/>
        </w:rPr>
      </w:pPr>
      <w:r w:rsidRPr="006D7DFC">
        <w:rPr>
          <w:rFonts w:ascii="SolaimanLipi" w:eastAsia="Times New Roman" w:hAnsi="SolaimanLipi" w:cs="SolaimanLipi"/>
          <w:color w:val="000000"/>
          <w:sz w:val="27"/>
          <w:szCs w:val="27"/>
        </w:rPr>
        <w:t xml:space="preserve">Forward or backward difference formulae use the oneside information of the function </w:t>
      </w:r>
      <w:r>
        <w:rPr>
          <w:rFonts w:ascii="SolaimanLipi" w:eastAsia="Times New Roman" w:hAnsi="SolaimanLipi" w:cs="SolaimanLipi"/>
          <w:color w:val="000000"/>
          <w:sz w:val="27"/>
          <w:szCs w:val="27"/>
        </w:rPr>
        <w:t xml:space="preserve"> where</w:t>
      </w:r>
      <w:r w:rsidRPr="006D7DFC">
        <w:rPr>
          <w:rFonts w:ascii="SolaimanLipi" w:eastAsia="Times New Roman" w:hAnsi="SolaimanLipi" w:cs="SolaimanLipi"/>
          <w:color w:val="000000"/>
          <w:sz w:val="27"/>
          <w:szCs w:val="27"/>
        </w:rPr>
        <w:t xml:space="preserve"> </w:t>
      </w:r>
      <w:r>
        <w:rPr>
          <w:rFonts w:ascii="SolaimanLipi" w:eastAsia="Times New Roman" w:hAnsi="SolaimanLipi" w:cs="SolaimanLipi"/>
          <w:color w:val="000000"/>
          <w:sz w:val="27"/>
          <w:szCs w:val="27"/>
        </w:rPr>
        <w:t xml:space="preserve">  </w:t>
      </w:r>
      <w:r w:rsidRPr="006D7DFC">
        <w:rPr>
          <w:rFonts w:ascii="SolaimanLipi" w:eastAsia="Times New Roman" w:hAnsi="SolaimanLipi" w:cs="SolaimanLipi"/>
          <w:color w:val="000000"/>
          <w:sz w:val="27"/>
          <w:szCs w:val="27"/>
        </w:rPr>
        <w:t>as Stirling's formula uses the function values on both sides of f(x).</w:t>
      </w:r>
    </w:p>
    <w:p w:rsidR="00EA7E11" w:rsidRDefault="00EA7E11" w:rsidP="00024B43">
      <w:pPr>
        <w:tabs>
          <w:tab w:val="left" w:pos="1605"/>
        </w:tabs>
        <w:rPr>
          <w:sz w:val="40"/>
          <w:szCs w:val="40"/>
        </w:rPr>
      </w:pPr>
    </w:p>
    <w:p w:rsidR="00D220C8" w:rsidRDefault="00D220C8" w:rsidP="00024B43">
      <w:pPr>
        <w:tabs>
          <w:tab w:val="left" w:pos="1605"/>
        </w:tabs>
        <w:rPr>
          <w:sz w:val="40"/>
          <w:szCs w:val="40"/>
        </w:rPr>
      </w:pPr>
    </w:p>
    <w:p w:rsidR="0089203E" w:rsidRDefault="0089203E" w:rsidP="0089203E"/>
    <w:p w:rsidR="0089203E" w:rsidRPr="00B22CC3" w:rsidRDefault="0089203E" w:rsidP="0089203E">
      <w:pPr>
        <w:rPr>
          <w:color w:val="70AD47" w:themeColor="accent6"/>
          <w:sz w:val="40"/>
          <w:szCs w:val="40"/>
          <w:u w:val="single"/>
        </w:rPr>
      </w:pPr>
      <w:r w:rsidRPr="00B22CC3">
        <w:rPr>
          <w:color w:val="70AD47" w:themeColor="accent6"/>
          <w:sz w:val="40"/>
          <w:szCs w:val="40"/>
          <w:u w:val="single"/>
        </w:rPr>
        <w:t xml:space="preserve"> Conclusion: </w:t>
      </w:r>
    </w:p>
    <w:p w:rsidR="0089203E" w:rsidRDefault="0089203E" w:rsidP="0089203E"/>
    <w:p w:rsidR="0089203E" w:rsidRPr="00FC5773" w:rsidRDefault="0089203E" w:rsidP="00FC5773">
      <w:pPr>
        <w:jc w:val="both"/>
        <w:rPr>
          <w:sz w:val="26"/>
          <w:szCs w:val="26"/>
        </w:rPr>
      </w:pPr>
      <w:r w:rsidRPr="00FC5773">
        <w:rPr>
          <w:sz w:val="26"/>
          <w:szCs w:val="26"/>
        </w:rPr>
        <w:t xml:space="preserve">The approach of interpolation, described here, can be suitably </w:t>
      </w:r>
      <w:r w:rsidRPr="00FC5773">
        <w:rPr>
          <w:rStyle w:val="ls1"/>
          <w:sz w:val="26"/>
          <w:szCs w:val="26"/>
        </w:rPr>
        <w:t xml:space="preserve">applied in inverse interpolation also. </w:t>
      </w:r>
    </w:p>
    <w:p w:rsidR="0089203E" w:rsidRPr="00FC5773" w:rsidRDefault="0089203E" w:rsidP="00FC5773">
      <w:pPr>
        <w:jc w:val="both"/>
        <w:rPr>
          <w:sz w:val="26"/>
          <w:szCs w:val="26"/>
        </w:rPr>
      </w:pPr>
      <w:r w:rsidRPr="00FC5773">
        <w:rPr>
          <w:sz w:val="26"/>
          <w:szCs w:val="26"/>
        </w:rPr>
        <w:t xml:space="preserve">Newton’s forward interpolation formula is valid for estimating </w:t>
      </w:r>
      <w:r w:rsidRPr="00FC5773">
        <w:rPr>
          <w:rStyle w:val="ls43"/>
          <w:sz w:val="26"/>
          <w:szCs w:val="26"/>
        </w:rPr>
        <w:t xml:space="preserve">the value of the dependent variable under the following two </w:t>
      </w:r>
      <w:r w:rsidRPr="00FC5773">
        <w:rPr>
          <w:sz w:val="26"/>
          <w:szCs w:val="26"/>
        </w:rPr>
        <w:t xml:space="preserve">conditions: </w:t>
      </w:r>
    </w:p>
    <w:p w:rsidR="0089203E" w:rsidRPr="00FC5773" w:rsidRDefault="0089203E" w:rsidP="00FC5773">
      <w:pPr>
        <w:jc w:val="both"/>
        <w:rPr>
          <w:sz w:val="26"/>
          <w:szCs w:val="26"/>
        </w:rPr>
      </w:pPr>
      <w:r w:rsidRPr="00FC5773">
        <w:rPr>
          <w:sz w:val="26"/>
          <w:szCs w:val="26"/>
        </w:rPr>
        <w:t>1.</w:t>
      </w:r>
      <w:r w:rsidRPr="00FC5773">
        <w:rPr>
          <w:rStyle w:val="ffb"/>
          <w:sz w:val="26"/>
          <w:szCs w:val="26"/>
        </w:rPr>
        <w:t xml:space="preserve"> </w:t>
      </w:r>
      <w:r w:rsidRPr="00FC5773">
        <w:rPr>
          <w:rStyle w:val="ff1"/>
          <w:sz w:val="26"/>
          <w:szCs w:val="26"/>
        </w:rPr>
        <w:t>The given values of the independent variable are at equal inter</w:t>
      </w:r>
      <w:r w:rsidRPr="00FC5773">
        <w:rPr>
          <w:rStyle w:val="ls40"/>
          <w:sz w:val="26"/>
          <w:szCs w:val="26"/>
        </w:rPr>
        <w:t xml:space="preserve">val. </w:t>
      </w:r>
    </w:p>
    <w:p w:rsidR="0089203E" w:rsidRPr="00FC5773" w:rsidRDefault="0089203E" w:rsidP="00FC5773">
      <w:pPr>
        <w:jc w:val="both"/>
        <w:rPr>
          <w:sz w:val="26"/>
          <w:szCs w:val="26"/>
        </w:rPr>
      </w:pPr>
      <w:r w:rsidRPr="00FC5773">
        <w:rPr>
          <w:sz w:val="26"/>
          <w:szCs w:val="26"/>
        </w:rPr>
        <w:t>2.</w:t>
      </w:r>
      <w:r w:rsidRPr="00FC5773">
        <w:rPr>
          <w:rStyle w:val="ffb"/>
          <w:sz w:val="26"/>
          <w:szCs w:val="26"/>
        </w:rPr>
        <w:t xml:space="preserve"> </w:t>
      </w:r>
      <w:r w:rsidRPr="00FC5773">
        <w:rPr>
          <w:rStyle w:val="ff1"/>
          <w:sz w:val="26"/>
          <w:szCs w:val="26"/>
        </w:rPr>
        <w:t>The value of the independent variable corresponding to which th</w:t>
      </w:r>
      <w:r w:rsidRPr="00FC5773">
        <w:rPr>
          <w:rStyle w:val="ls1a"/>
          <w:sz w:val="26"/>
          <w:szCs w:val="26"/>
        </w:rPr>
        <w:t xml:space="preserve">e value of the dependent variable is to be estimated lies </w:t>
      </w:r>
      <w:r w:rsidRPr="00FC5773">
        <w:rPr>
          <w:sz w:val="26"/>
          <w:szCs w:val="26"/>
        </w:rPr>
        <w:t>in the first half of the series of the given values of the inde</w:t>
      </w:r>
      <w:r w:rsidRPr="00FC5773">
        <w:rPr>
          <w:rStyle w:val="ls98"/>
          <w:sz w:val="26"/>
          <w:szCs w:val="26"/>
        </w:rPr>
        <w:t xml:space="preserve">pendent variable. </w:t>
      </w:r>
    </w:p>
    <w:p w:rsidR="0089203E" w:rsidRPr="00FC5773" w:rsidRDefault="0089203E" w:rsidP="00FC5773">
      <w:pPr>
        <w:jc w:val="both"/>
        <w:rPr>
          <w:sz w:val="26"/>
          <w:szCs w:val="26"/>
        </w:rPr>
      </w:pPr>
      <w:r w:rsidRPr="00FC5773">
        <w:rPr>
          <w:sz w:val="26"/>
          <w:szCs w:val="26"/>
        </w:rPr>
        <w:t>Therefore, the formula derived here is valid for representing a</w:t>
      </w:r>
      <w:r w:rsidRPr="00FC5773">
        <w:rPr>
          <w:rStyle w:val="ls19"/>
          <w:sz w:val="26"/>
          <w:szCs w:val="26"/>
        </w:rPr>
        <w:t xml:space="preserve"> set of numerical data on a pair of variables by a polynomial </w:t>
      </w:r>
      <w:r w:rsidRPr="00FC5773">
        <w:rPr>
          <w:sz w:val="26"/>
          <w:szCs w:val="26"/>
        </w:rPr>
        <w:t>under these two conditions only. Consequently, there is necessi</w:t>
      </w:r>
      <w:r w:rsidRPr="00FC5773">
        <w:rPr>
          <w:rStyle w:val="ls20"/>
          <w:sz w:val="26"/>
          <w:szCs w:val="26"/>
        </w:rPr>
        <w:t xml:space="preserve">ty of searching for some formula for representing a set of </w:t>
      </w:r>
      <w:r w:rsidRPr="00FC5773">
        <w:rPr>
          <w:sz w:val="26"/>
          <w:szCs w:val="26"/>
        </w:rPr>
        <w:t xml:space="preserve">numerical data on a pair of variables by a polynomial if the value of the independent variable corresponding to which the value of the dependent variable is to be estimated lies in the </w:t>
      </w:r>
      <w:r w:rsidRPr="00FC5773">
        <w:rPr>
          <w:rStyle w:val="ls56"/>
          <w:sz w:val="26"/>
          <w:szCs w:val="26"/>
        </w:rPr>
        <w:t>last half of the series of the given values, which are at equal</w:t>
      </w:r>
      <w:r w:rsidRPr="00FC5773">
        <w:rPr>
          <w:rStyle w:val="ls23"/>
          <w:sz w:val="26"/>
          <w:szCs w:val="26"/>
        </w:rPr>
        <w:t xml:space="preserve"> </w:t>
      </w:r>
      <w:r w:rsidRPr="00FC5773">
        <w:rPr>
          <w:sz w:val="26"/>
          <w:szCs w:val="26"/>
        </w:rPr>
        <w:t xml:space="preserve">interval, of the independent variable. Moreover, there is also </w:t>
      </w:r>
      <w:r w:rsidRPr="00FC5773">
        <w:rPr>
          <w:rStyle w:val="ls44"/>
          <w:sz w:val="26"/>
          <w:szCs w:val="26"/>
        </w:rPr>
        <w:t xml:space="preserve">necessity of searching for some formula for representing a set </w:t>
      </w:r>
      <w:r w:rsidRPr="00FC5773">
        <w:rPr>
          <w:rStyle w:val="lse7"/>
          <w:sz w:val="26"/>
          <w:szCs w:val="26"/>
        </w:rPr>
        <w:t xml:space="preserve">of </w:t>
      </w:r>
      <w:r w:rsidRPr="00FC5773">
        <w:rPr>
          <w:sz w:val="26"/>
          <w:szCs w:val="26"/>
        </w:rPr>
        <w:t>numerical data on a pair of variables by a polynomial if the gi</w:t>
      </w:r>
      <w:r w:rsidRPr="00FC5773">
        <w:rPr>
          <w:rStyle w:val="ls7e"/>
          <w:sz w:val="26"/>
          <w:szCs w:val="26"/>
        </w:rPr>
        <w:t>ven values of the independent variable are not at equal interva</w:t>
      </w:r>
      <w:r w:rsidRPr="00FC5773">
        <w:rPr>
          <w:rStyle w:val="ls10c"/>
          <w:sz w:val="26"/>
          <w:szCs w:val="26"/>
        </w:rPr>
        <w:t xml:space="preserve">l. </w:t>
      </w:r>
    </w:p>
    <w:p w:rsidR="00024B43" w:rsidRPr="00FC5773" w:rsidRDefault="00024B43" w:rsidP="00FC5773">
      <w:pPr>
        <w:tabs>
          <w:tab w:val="left" w:pos="1605"/>
        </w:tabs>
        <w:jc w:val="both"/>
        <w:rPr>
          <w:sz w:val="26"/>
          <w:szCs w:val="26"/>
        </w:rPr>
      </w:pPr>
    </w:p>
    <w:p w:rsidR="00162AED" w:rsidRPr="00FC5773" w:rsidRDefault="00162AED" w:rsidP="00FC5773">
      <w:pPr>
        <w:tabs>
          <w:tab w:val="left" w:pos="1605"/>
        </w:tabs>
        <w:jc w:val="both"/>
        <w:rPr>
          <w:sz w:val="26"/>
          <w:szCs w:val="26"/>
        </w:rPr>
      </w:pPr>
    </w:p>
    <w:p w:rsidR="00162AED" w:rsidRDefault="00162AED" w:rsidP="007E1E64">
      <w:pPr>
        <w:tabs>
          <w:tab w:val="left" w:pos="1605"/>
        </w:tabs>
        <w:rPr>
          <w:sz w:val="24"/>
          <w:szCs w:val="24"/>
        </w:rPr>
      </w:pPr>
    </w:p>
    <w:p w:rsidR="00162AED" w:rsidRDefault="00162AED" w:rsidP="007E1E64">
      <w:pPr>
        <w:tabs>
          <w:tab w:val="left" w:pos="1605"/>
        </w:tabs>
        <w:rPr>
          <w:sz w:val="24"/>
          <w:szCs w:val="24"/>
        </w:rPr>
      </w:pPr>
    </w:p>
    <w:p w:rsidR="00162AED" w:rsidRDefault="00162AED" w:rsidP="007E1E64">
      <w:pPr>
        <w:tabs>
          <w:tab w:val="left" w:pos="1605"/>
        </w:tabs>
        <w:rPr>
          <w:sz w:val="24"/>
          <w:szCs w:val="24"/>
        </w:rPr>
      </w:pPr>
    </w:p>
    <w:p w:rsidR="00162AED" w:rsidRDefault="00162AED" w:rsidP="007E1E64">
      <w:pPr>
        <w:tabs>
          <w:tab w:val="left" w:pos="1605"/>
        </w:tabs>
        <w:rPr>
          <w:sz w:val="24"/>
          <w:szCs w:val="24"/>
        </w:rPr>
      </w:pPr>
    </w:p>
    <w:p w:rsidR="00FC5773" w:rsidRDefault="00FC5773" w:rsidP="007E1E64">
      <w:pPr>
        <w:tabs>
          <w:tab w:val="left" w:pos="1605"/>
        </w:tabs>
        <w:rPr>
          <w:color w:val="70AD47" w:themeColor="accent6"/>
          <w:sz w:val="40"/>
          <w:szCs w:val="40"/>
          <w:u w:val="single"/>
        </w:rPr>
      </w:pPr>
    </w:p>
    <w:p w:rsidR="00FC5773" w:rsidRDefault="00FC5773" w:rsidP="007E1E64">
      <w:pPr>
        <w:tabs>
          <w:tab w:val="left" w:pos="1605"/>
        </w:tabs>
        <w:rPr>
          <w:color w:val="70AD47" w:themeColor="accent6"/>
          <w:sz w:val="40"/>
          <w:szCs w:val="40"/>
          <w:u w:val="single"/>
        </w:rPr>
      </w:pPr>
    </w:p>
    <w:p w:rsidR="00FC5773" w:rsidRDefault="00FC5773" w:rsidP="007E1E64">
      <w:pPr>
        <w:tabs>
          <w:tab w:val="left" w:pos="1605"/>
        </w:tabs>
        <w:rPr>
          <w:color w:val="70AD47" w:themeColor="accent6"/>
          <w:sz w:val="40"/>
          <w:szCs w:val="40"/>
          <w:u w:val="single"/>
        </w:rPr>
      </w:pPr>
    </w:p>
    <w:p w:rsidR="00FC5773" w:rsidRDefault="00FC5773" w:rsidP="007E1E64">
      <w:pPr>
        <w:tabs>
          <w:tab w:val="left" w:pos="1605"/>
        </w:tabs>
        <w:rPr>
          <w:color w:val="70AD47" w:themeColor="accent6"/>
          <w:sz w:val="40"/>
          <w:szCs w:val="40"/>
          <w:u w:val="single"/>
        </w:rPr>
      </w:pPr>
    </w:p>
    <w:p w:rsidR="00FC5773" w:rsidRDefault="00FC5773" w:rsidP="007E1E64">
      <w:pPr>
        <w:tabs>
          <w:tab w:val="left" w:pos="1605"/>
        </w:tabs>
        <w:rPr>
          <w:color w:val="70AD47" w:themeColor="accent6"/>
          <w:sz w:val="40"/>
          <w:szCs w:val="40"/>
          <w:u w:val="single"/>
        </w:rPr>
      </w:pPr>
    </w:p>
    <w:p w:rsidR="00162AED" w:rsidRPr="00162AED" w:rsidRDefault="00162AED" w:rsidP="007E1E64">
      <w:pPr>
        <w:tabs>
          <w:tab w:val="left" w:pos="1605"/>
        </w:tabs>
        <w:rPr>
          <w:color w:val="70AD47" w:themeColor="accent6"/>
          <w:sz w:val="40"/>
          <w:szCs w:val="40"/>
          <w:u w:val="single"/>
        </w:rPr>
      </w:pPr>
      <w:r w:rsidRPr="00162AED">
        <w:rPr>
          <w:color w:val="70AD47" w:themeColor="accent6"/>
          <w:sz w:val="40"/>
          <w:szCs w:val="40"/>
          <w:u w:val="single"/>
        </w:rPr>
        <w:t>Code:</w:t>
      </w:r>
    </w:p>
    <w:p w:rsidR="00BD2304" w:rsidRDefault="00BD2304" w:rsidP="00302FDF">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noProof/>
          <w:color w:val="000000"/>
          <w:sz w:val="24"/>
          <w:szCs w:val="24"/>
        </w:rPr>
        <w:drawing>
          <wp:inline distT="0" distB="0" distL="0" distR="0">
            <wp:extent cx="5876925" cy="418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ton654.JPG"/>
                    <pic:cNvPicPr/>
                  </pic:nvPicPr>
                  <pic:blipFill>
                    <a:blip r:embed="rId13">
                      <a:extLst>
                        <a:ext uri="{28A0092B-C50C-407E-A947-70E740481C1C}">
                          <a14:useLocalDpi xmlns:a14="http://schemas.microsoft.com/office/drawing/2010/main" val="0"/>
                        </a:ext>
                      </a:extLst>
                    </a:blip>
                    <a:stretch>
                      <a:fillRect/>
                    </a:stretch>
                  </pic:blipFill>
                  <pic:spPr>
                    <a:xfrm>
                      <a:off x="0" y="0"/>
                      <a:ext cx="5876925" cy="4181475"/>
                    </a:xfrm>
                    <a:prstGeom prst="rect">
                      <a:avLst/>
                    </a:prstGeom>
                  </pic:spPr>
                </pic:pic>
              </a:graphicData>
            </a:graphic>
          </wp:inline>
        </w:drawing>
      </w:r>
    </w:p>
    <w:p w:rsidR="00BD2304" w:rsidRPr="00A43007" w:rsidRDefault="00BD2304" w:rsidP="00302FDF">
      <w:pPr>
        <w:autoSpaceDE w:val="0"/>
        <w:autoSpaceDN w:val="0"/>
        <w:adjustRightInd w:val="0"/>
        <w:spacing w:after="0" w:line="240" w:lineRule="auto"/>
        <w:rPr>
          <w:rFonts w:ascii="Courier New" w:hAnsi="Courier New" w:cs="Courier New"/>
          <w:sz w:val="24"/>
          <w:szCs w:val="24"/>
        </w:rPr>
      </w:pPr>
    </w:p>
    <w:p w:rsidR="00162AED" w:rsidRDefault="00BD2304" w:rsidP="007E1E64">
      <w:pPr>
        <w:tabs>
          <w:tab w:val="left" w:pos="1605"/>
        </w:tabs>
        <w:rPr>
          <w:color w:val="70AD47" w:themeColor="accent6"/>
          <w:sz w:val="40"/>
          <w:szCs w:val="40"/>
          <w:u w:val="single"/>
        </w:rPr>
      </w:pPr>
      <w:r w:rsidRPr="00BD2304">
        <w:rPr>
          <w:color w:val="70AD47" w:themeColor="accent6"/>
          <w:sz w:val="40"/>
          <w:szCs w:val="40"/>
          <w:u w:val="single"/>
        </w:rPr>
        <w:t>Result:</w:t>
      </w:r>
      <w:r>
        <w:rPr>
          <w:noProof/>
          <w:color w:val="70AD47" w:themeColor="accent6"/>
          <w:sz w:val="40"/>
          <w:szCs w:val="40"/>
          <w:u w:val="single"/>
        </w:rPr>
        <w:drawing>
          <wp:inline distT="0" distB="0" distL="0" distR="0">
            <wp:extent cx="603885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JPG"/>
                    <pic:cNvPicPr/>
                  </pic:nvPicPr>
                  <pic:blipFill>
                    <a:blip r:embed="rId14">
                      <a:extLst>
                        <a:ext uri="{28A0092B-C50C-407E-A947-70E740481C1C}">
                          <a14:useLocalDpi xmlns:a14="http://schemas.microsoft.com/office/drawing/2010/main" val="0"/>
                        </a:ext>
                      </a:extLst>
                    </a:blip>
                    <a:stretch>
                      <a:fillRect/>
                    </a:stretch>
                  </pic:blipFill>
                  <pic:spPr>
                    <a:xfrm>
                      <a:off x="0" y="0"/>
                      <a:ext cx="6038850" cy="1200150"/>
                    </a:xfrm>
                    <a:prstGeom prst="rect">
                      <a:avLst/>
                    </a:prstGeom>
                  </pic:spPr>
                </pic:pic>
              </a:graphicData>
            </a:graphic>
          </wp:inline>
        </w:drawing>
      </w:r>
      <w:r>
        <w:rPr>
          <w:color w:val="70AD47" w:themeColor="accent6"/>
          <w:sz w:val="40"/>
          <w:szCs w:val="40"/>
          <w:u w:val="single"/>
        </w:rPr>
        <w:t xml:space="preserve">           </w:t>
      </w: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071011" w:rsidRDefault="00071011" w:rsidP="00FC5773">
      <w:pPr>
        <w:autoSpaceDE w:val="0"/>
        <w:autoSpaceDN w:val="0"/>
        <w:adjustRightInd w:val="0"/>
        <w:spacing w:after="0" w:line="240" w:lineRule="auto"/>
        <w:rPr>
          <w:rFonts w:ascii="Courier New" w:hAnsi="Courier New" w:cs="Courier New"/>
          <w:color w:val="000000"/>
          <w:sz w:val="24"/>
          <w:szCs w:val="24"/>
        </w:rPr>
      </w:pPr>
    </w:p>
    <w:p w:rsidR="00071011" w:rsidRDefault="00071011" w:rsidP="00FC5773">
      <w:pPr>
        <w:autoSpaceDE w:val="0"/>
        <w:autoSpaceDN w:val="0"/>
        <w:adjustRightInd w:val="0"/>
        <w:spacing w:after="0" w:line="240" w:lineRule="auto"/>
        <w:rPr>
          <w:rFonts w:ascii="Courier New" w:hAnsi="Courier New" w:cs="Courier New"/>
          <w:color w:val="000000"/>
          <w:sz w:val="24"/>
          <w:szCs w:val="24"/>
        </w:rPr>
      </w:pPr>
    </w:p>
    <w:p w:rsidR="00071011" w:rsidRPr="00162AED" w:rsidRDefault="00071011" w:rsidP="00071011">
      <w:pPr>
        <w:tabs>
          <w:tab w:val="left" w:pos="1605"/>
        </w:tabs>
        <w:rPr>
          <w:color w:val="70AD47" w:themeColor="accent6"/>
          <w:sz w:val="40"/>
          <w:szCs w:val="40"/>
          <w:u w:val="single"/>
        </w:rPr>
      </w:pPr>
      <w:r w:rsidRPr="00162AED">
        <w:rPr>
          <w:color w:val="70AD47" w:themeColor="accent6"/>
          <w:sz w:val="40"/>
          <w:szCs w:val="40"/>
          <w:u w:val="single"/>
        </w:rPr>
        <w:t>Code:</w:t>
      </w:r>
    </w:p>
    <w:p w:rsidR="00071011" w:rsidRDefault="00071011" w:rsidP="00FC5773">
      <w:pPr>
        <w:autoSpaceDE w:val="0"/>
        <w:autoSpaceDN w:val="0"/>
        <w:adjustRightInd w:val="0"/>
        <w:spacing w:after="0" w:line="240" w:lineRule="auto"/>
        <w:rPr>
          <w:rFonts w:ascii="Courier New" w:hAnsi="Courier New" w:cs="Courier New"/>
          <w:color w:val="000000"/>
          <w:sz w:val="24"/>
          <w:szCs w:val="24"/>
        </w:rPr>
      </w:pPr>
    </w:p>
    <w:p w:rsidR="00FC5773" w:rsidRDefault="00071011" w:rsidP="00FC5773">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noProof/>
          <w:color w:val="000000"/>
          <w:sz w:val="24"/>
          <w:szCs w:val="24"/>
        </w:rPr>
        <w:drawing>
          <wp:inline distT="0" distB="0" distL="0" distR="0">
            <wp:extent cx="6115050" cy="29667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wardCode2010.JPG"/>
                    <pic:cNvPicPr/>
                  </pic:nvPicPr>
                  <pic:blipFill>
                    <a:blip r:embed="rId15">
                      <a:extLst>
                        <a:ext uri="{28A0092B-C50C-407E-A947-70E740481C1C}">
                          <a14:useLocalDpi xmlns:a14="http://schemas.microsoft.com/office/drawing/2010/main" val="0"/>
                        </a:ext>
                      </a:extLst>
                    </a:blip>
                    <a:stretch>
                      <a:fillRect/>
                    </a:stretch>
                  </pic:blipFill>
                  <pic:spPr>
                    <a:xfrm>
                      <a:off x="0" y="0"/>
                      <a:ext cx="6115050" cy="2966720"/>
                    </a:xfrm>
                    <a:prstGeom prst="rect">
                      <a:avLst/>
                    </a:prstGeom>
                  </pic:spPr>
                </pic:pic>
              </a:graphicData>
            </a:graphic>
          </wp:inline>
        </w:drawing>
      </w: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071011" w:rsidRDefault="00071011" w:rsidP="00FC5773">
      <w:pPr>
        <w:autoSpaceDE w:val="0"/>
        <w:autoSpaceDN w:val="0"/>
        <w:adjustRightInd w:val="0"/>
        <w:spacing w:after="0" w:line="240" w:lineRule="auto"/>
        <w:rPr>
          <w:rFonts w:ascii="Courier New" w:hAnsi="Courier New" w:cs="Courier New"/>
          <w:color w:val="000000"/>
          <w:sz w:val="24"/>
          <w:szCs w:val="24"/>
        </w:rPr>
      </w:pPr>
      <w:r w:rsidRPr="00BD2304">
        <w:rPr>
          <w:color w:val="70AD47" w:themeColor="accent6"/>
          <w:sz w:val="40"/>
          <w:szCs w:val="40"/>
          <w:u w:val="single"/>
        </w:rPr>
        <w:t>Result:</w:t>
      </w:r>
    </w:p>
    <w:p w:rsidR="00071011" w:rsidRDefault="00071011" w:rsidP="00FC5773">
      <w:pPr>
        <w:autoSpaceDE w:val="0"/>
        <w:autoSpaceDN w:val="0"/>
        <w:adjustRightInd w:val="0"/>
        <w:spacing w:after="0" w:line="240" w:lineRule="auto"/>
        <w:rPr>
          <w:rFonts w:ascii="Courier New" w:hAnsi="Courier New" w:cs="Courier New"/>
          <w:color w:val="000000"/>
          <w:sz w:val="24"/>
          <w:szCs w:val="24"/>
        </w:rPr>
      </w:pPr>
    </w:p>
    <w:p w:rsidR="00FC5773" w:rsidRDefault="00071011" w:rsidP="00FC5773">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noProof/>
          <w:color w:val="000000"/>
          <w:sz w:val="24"/>
          <w:szCs w:val="24"/>
        </w:rPr>
        <w:drawing>
          <wp:inline distT="0" distB="0" distL="0" distR="0">
            <wp:extent cx="6115050" cy="1313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ward2010.JPG"/>
                    <pic:cNvPicPr/>
                  </pic:nvPicPr>
                  <pic:blipFill>
                    <a:blip r:embed="rId16">
                      <a:extLst>
                        <a:ext uri="{28A0092B-C50C-407E-A947-70E740481C1C}">
                          <a14:useLocalDpi xmlns:a14="http://schemas.microsoft.com/office/drawing/2010/main" val="0"/>
                        </a:ext>
                      </a:extLst>
                    </a:blip>
                    <a:stretch>
                      <a:fillRect/>
                    </a:stretch>
                  </pic:blipFill>
                  <pic:spPr>
                    <a:xfrm>
                      <a:off x="0" y="0"/>
                      <a:ext cx="6115050" cy="1313815"/>
                    </a:xfrm>
                    <a:prstGeom prst="rect">
                      <a:avLst/>
                    </a:prstGeom>
                  </pic:spPr>
                </pic:pic>
              </a:graphicData>
            </a:graphic>
          </wp:inline>
        </w:drawing>
      </w: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FC5773" w:rsidRDefault="00FC5773" w:rsidP="00FC5773">
      <w:pPr>
        <w:autoSpaceDE w:val="0"/>
        <w:autoSpaceDN w:val="0"/>
        <w:adjustRightInd w:val="0"/>
        <w:spacing w:after="0" w:line="240" w:lineRule="auto"/>
        <w:rPr>
          <w:rFonts w:ascii="Courier New" w:hAnsi="Courier New" w:cs="Courier New"/>
          <w:color w:val="000000"/>
          <w:sz w:val="24"/>
          <w:szCs w:val="24"/>
        </w:rPr>
      </w:pPr>
    </w:p>
    <w:p w:rsidR="000E0E3F" w:rsidRDefault="000E0E3F" w:rsidP="000E0E3F">
      <w:pPr>
        <w:autoSpaceDE w:val="0"/>
        <w:autoSpaceDN w:val="0"/>
        <w:adjustRightInd w:val="0"/>
        <w:spacing w:after="0" w:line="240" w:lineRule="auto"/>
        <w:rPr>
          <w:color w:val="70AD47" w:themeColor="accent6"/>
          <w:sz w:val="40"/>
          <w:szCs w:val="40"/>
          <w:u w:val="single"/>
        </w:rPr>
      </w:pPr>
    </w:p>
    <w:p w:rsidR="000E0E3F" w:rsidRDefault="000E0E3F" w:rsidP="000E0E3F">
      <w:pPr>
        <w:autoSpaceDE w:val="0"/>
        <w:autoSpaceDN w:val="0"/>
        <w:adjustRightInd w:val="0"/>
        <w:spacing w:after="0" w:line="240" w:lineRule="auto"/>
        <w:rPr>
          <w:color w:val="70AD47" w:themeColor="accent6"/>
          <w:sz w:val="40"/>
          <w:szCs w:val="40"/>
          <w:u w:val="single"/>
        </w:rPr>
      </w:pPr>
    </w:p>
    <w:p w:rsidR="000E0E3F" w:rsidRDefault="000E0E3F" w:rsidP="000E0E3F">
      <w:pPr>
        <w:autoSpaceDE w:val="0"/>
        <w:autoSpaceDN w:val="0"/>
        <w:adjustRightInd w:val="0"/>
        <w:spacing w:after="0" w:line="240" w:lineRule="auto"/>
        <w:rPr>
          <w:color w:val="70AD47" w:themeColor="accent6"/>
          <w:sz w:val="40"/>
          <w:szCs w:val="40"/>
          <w:u w:val="single"/>
        </w:rPr>
      </w:pPr>
    </w:p>
    <w:p w:rsidR="000E0E3F" w:rsidRDefault="000E0E3F" w:rsidP="000E0E3F">
      <w:pPr>
        <w:autoSpaceDE w:val="0"/>
        <w:autoSpaceDN w:val="0"/>
        <w:adjustRightInd w:val="0"/>
        <w:spacing w:after="0" w:line="240" w:lineRule="auto"/>
        <w:rPr>
          <w:color w:val="70AD47" w:themeColor="accent6"/>
          <w:sz w:val="40"/>
          <w:szCs w:val="40"/>
          <w:u w:val="single"/>
        </w:rPr>
      </w:pPr>
    </w:p>
    <w:p w:rsidR="000E0E3F" w:rsidRDefault="000E0E3F" w:rsidP="000E0E3F">
      <w:pPr>
        <w:autoSpaceDE w:val="0"/>
        <w:autoSpaceDN w:val="0"/>
        <w:adjustRightInd w:val="0"/>
        <w:spacing w:after="0" w:line="240" w:lineRule="auto"/>
        <w:rPr>
          <w:color w:val="70AD47" w:themeColor="accent6"/>
          <w:sz w:val="40"/>
          <w:szCs w:val="40"/>
          <w:u w:val="single"/>
        </w:rPr>
      </w:pPr>
    </w:p>
    <w:p w:rsidR="000E0E3F" w:rsidRDefault="000E0E3F" w:rsidP="000E0E3F">
      <w:pPr>
        <w:autoSpaceDE w:val="0"/>
        <w:autoSpaceDN w:val="0"/>
        <w:adjustRightInd w:val="0"/>
        <w:spacing w:after="0" w:line="240" w:lineRule="auto"/>
        <w:rPr>
          <w:color w:val="70AD47" w:themeColor="accent6"/>
          <w:sz w:val="40"/>
          <w:szCs w:val="40"/>
          <w:u w:val="single"/>
        </w:rPr>
      </w:pPr>
    </w:p>
    <w:p w:rsidR="000E0E3F" w:rsidRDefault="000E0E3F" w:rsidP="000E0E3F">
      <w:pPr>
        <w:autoSpaceDE w:val="0"/>
        <w:autoSpaceDN w:val="0"/>
        <w:adjustRightInd w:val="0"/>
        <w:spacing w:after="0" w:line="240" w:lineRule="auto"/>
        <w:rPr>
          <w:color w:val="70AD47" w:themeColor="accent6"/>
          <w:sz w:val="40"/>
          <w:szCs w:val="40"/>
          <w:u w:val="single"/>
        </w:rPr>
      </w:pPr>
    </w:p>
    <w:p w:rsidR="000E0E3F" w:rsidRDefault="000E0E3F" w:rsidP="000E0E3F">
      <w:pPr>
        <w:autoSpaceDE w:val="0"/>
        <w:autoSpaceDN w:val="0"/>
        <w:adjustRightInd w:val="0"/>
        <w:spacing w:after="0" w:line="240" w:lineRule="auto"/>
        <w:rPr>
          <w:color w:val="70AD47" w:themeColor="accent6"/>
          <w:sz w:val="40"/>
          <w:szCs w:val="40"/>
          <w:u w:val="single"/>
        </w:rPr>
      </w:pPr>
    </w:p>
    <w:p w:rsidR="000E0E3F" w:rsidRDefault="000E0E3F" w:rsidP="000E0E3F">
      <w:pPr>
        <w:autoSpaceDE w:val="0"/>
        <w:autoSpaceDN w:val="0"/>
        <w:adjustRightInd w:val="0"/>
        <w:spacing w:after="0" w:line="240" w:lineRule="auto"/>
        <w:rPr>
          <w:color w:val="70AD47" w:themeColor="accent6"/>
          <w:sz w:val="40"/>
          <w:szCs w:val="40"/>
          <w:u w:val="single"/>
        </w:rPr>
      </w:pPr>
    </w:p>
    <w:p w:rsidR="000E0E3F" w:rsidRDefault="000E0E3F" w:rsidP="000E0E3F">
      <w:pPr>
        <w:autoSpaceDE w:val="0"/>
        <w:autoSpaceDN w:val="0"/>
        <w:adjustRightInd w:val="0"/>
        <w:spacing w:after="0" w:line="240" w:lineRule="auto"/>
        <w:rPr>
          <w:color w:val="70AD47" w:themeColor="accent6"/>
          <w:sz w:val="40"/>
          <w:szCs w:val="40"/>
          <w:u w:val="single"/>
        </w:rPr>
      </w:pPr>
    </w:p>
    <w:p w:rsidR="000E0E3F" w:rsidRDefault="000E0E3F" w:rsidP="000E0E3F">
      <w:pPr>
        <w:autoSpaceDE w:val="0"/>
        <w:autoSpaceDN w:val="0"/>
        <w:adjustRightInd w:val="0"/>
        <w:spacing w:after="0" w:line="240" w:lineRule="auto"/>
        <w:rPr>
          <w:color w:val="70AD47" w:themeColor="accent6"/>
          <w:sz w:val="40"/>
          <w:szCs w:val="40"/>
          <w:u w:val="single"/>
        </w:rPr>
      </w:pP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x=[2010 2012 2014 2016];</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y=[23.43 22.53 21.61 19.00];</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del_y0=y(2)-y(1);</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del_y1=y(3)-y(2);</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del_y2=y(4)-y(3);</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'%f\t %f\t %f\t'</w:t>
      </w:r>
      <w:r>
        <w:rPr>
          <w:rFonts w:ascii="Courier New" w:hAnsi="Courier New" w:cs="Courier New"/>
          <w:color w:val="000000"/>
          <w:sz w:val="20"/>
          <w:szCs w:val="20"/>
        </w:rPr>
        <w:t>,del_y0,del_y1,del_y2);</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del_sqrt_y0=(del_y1-del_y0);</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del_sqrt_y1=(del_y2-del_y1);</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'%f\t %f\t'</w:t>
      </w:r>
      <w:r>
        <w:rPr>
          <w:rFonts w:ascii="Courier New" w:hAnsi="Courier New" w:cs="Courier New"/>
          <w:color w:val="000000"/>
          <w:sz w:val="20"/>
          <w:szCs w:val="20"/>
        </w:rPr>
        <w:t>,del_sqrt_y0,del_sqrt_y1);</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del_cube_y0=(del_sqrt_y1 - del_sqrt_y0);</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'%f\t'</w:t>
      </w:r>
      <w:r>
        <w:rPr>
          <w:rFonts w:ascii="Courier New" w:hAnsi="Courier New" w:cs="Courier New"/>
          <w:color w:val="000000"/>
          <w:sz w:val="20"/>
          <w:szCs w:val="20"/>
        </w:rPr>
        <w:t>,del_cube_y0);</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h=(x(2)-x(1));</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p=input(</w:t>
      </w:r>
      <w:r>
        <w:rPr>
          <w:rFonts w:ascii="Courier New" w:hAnsi="Courier New" w:cs="Courier New"/>
          <w:color w:val="A020F0"/>
          <w:sz w:val="20"/>
          <w:szCs w:val="20"/>
        </w:rPr>
        <w:t>'p= '</w:t>
      </w:r>
      <w:r>
        <w:rPr>
          <w:rFonts w:ascii="Courier New" w:hAnsi="Courier New" w:cs="Courier New"/>
          <w:color w:val="000000"/>
          <w:sz w:val="20"/>
          <w:szCs w:val="20"/>
        </w:rPr>
        <w:t>);</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u=(p-x(1))/h;</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ans=y(1)+u*del_y0+(u*(u-1))/(factorial(2))*del_sqrt_y0+(u*(u-1)*(u-2))/(factorial(3))*del_cube_y0;</w:t>
      </w:r>
    </w:p>
    <w:p w:rsidR="000E0E3F" w:rsidRDefault="000E0E3F" w:rsidP="000E0E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disp(ans);</w:t>
      </w:r>
    </w:p>
    <w:p w:rsidR="00BD2304" w:rsidRPr="00BD2304" w:rsidRDefault="00BD2304" w:rsidP="007E1E64">
      <w:pPr>
        <w:tabs>
          <w:tab w:val="left" w:pos="1605"/>
        </w:tabs>
        <w:rPr>
          <w:color w:val="70AD47" w:themeColor="accent6"/>
          <w:sz w:val="40"/>
          <w:szCs w:val="40"/>
          <w:u w:val="single"/>
        </w:rPr>
      </w:pPr>
    </w:p>
    <w:sectPr w:rsidR="00BD2304" w:rsidRPr="00BD2304" w:rsidSect="00262D0A">
      <w:pgSz w:w="11907" w:h="16839" w:code="9"/>
      <w:pgMar w:top="1080" w:right="1197" w:bottom="720" w:left="1080" w:header="720" w:footer="720" w:gutter="0"/>
      <w:pgBorders w:offsetFrom="page">
        <w:top w:val="circlesLines" w:sz="25" w:space="24" w:color="auto"/>
        <w:left w:val="circlesLines" w:sz="25" w:space="24" w:color="auto"/>
        <w:bottom w:val="circlesLines" w:sz="25" w:space="24" w:color="auto"/>
        <w:right w:val="circlesLines" w:sz="25"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205" w:rsidRDefault="00D05205" w:rsidP="00024B43">
      <w:pPr>
        <w:spacing w:after="0" w:line="240" w:lineRule="auto"/>
      </w:pPr>
      <w:r>
        <w:separator/>
      </w:r>
    </w:p>
  </w:endnote>
  <w:endnote w:type="continuationSeparator" w:id="0">
    <w:p w:rsidR="00D05205" w:rsidRDefault="00D05205" w:rsidP="00024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f4">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SolaimanLipi">
    <w:panose1 w:val="03000609000000000000"/>
    <w:charset w:val="00"/>
    <w:family w:val="script"/>
    <w:pitch w:val="fixed"/>
    <w:sig w:usb0="80018007" w:usb1="00002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205" w:rsidRDefault="00D05205" w:rsidP="00024B43">
      <w:pPr>
        <w:spacing w:after="0" w:line="240" w:lineRule="auto"/>
      </w:pPr>
      <w:r>
        <w:separator/>
      </w:r>
    </w:p>
  </w:footnote>
  <w:footnote w:type="continuationSeparator" w:id="0">
    <w:p w:rsidR="00D05205" w:rsidRDefault="00D05205" w:rsidP="00024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64668"/>
    <w:multiLevelType w:val="multilevel"/>
    <w:tmpl w:val="94FAA6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2A2CA6"/>
    <w:multiLevelType w:val="hybridMultilevel"/>
    <w:tmpl w:val="3C2E2294"/>
    <w:lvl w:ilvl="0" w:tplc="FB243CE4">
      <w:start w:val="1"/>
      <w:numFmt w:val="bullet"/>
      <w:lvlText w:val=""/>
      <w:lvlJc w:val="left"/>
      <w:pPr>
        <w:tabs>
          <w:tab w:val="num" w:pos="2610"/>
        </w:tabs>
        <w:ind w:left="2610" w:hanging="360"/>
      </w:pPr>
      <w:rPr>
        <w:rFonts w:ascii="Wingdings 3" w:hAnsi="Wingdings 3" w:hint="default"/>
      </w:rPr>
    </w:lvl>
    <w:lvl w:ilvl="1" w:tplc="44062ABC" w:tentative="1">
      <w:start w:val="1"/>
      <w:numFmt w:val="bullet"/>
      <w:lvlText w:val=""/>
      <w:lvlJc w:val="left"/>
      <w:pPr>
        <w:tabs>
          <w:tab w:val="num" w:pos="3330"/>
        </w:tabs>
        <w:ind w:left="3330" w:hanging="360"/>
      </w:pPr>
      <w:rPr>
        <w:rFonts w:ascii="Wingdings 3" w:hAnsi="Wingdings 3" w:hint="default"/>
      </w:rPr>
    </w:lvl>
    <w:lvl w:ilvl="2" w:tplc="CD80630A" w:tentative="1">
      <w:start w:val="1"/>
      <w:numFmt w:val="bullet"/>
      <w:lvlText w:val=""/>
      <w:lvlJc w:val="left"/>
      <w:pPr>
        <w:tabs>
          <w:tab w:val="num" w:pos="4050"/>
        </w:tabs>
        <w:ind w:left="4050" w:hanging="360"/>
      </w:pPr>
      <w:rPr>
        <w:rFonts w:ascii="Wingdings 3" w:hAnsi="Wingdings 3" w:hint="default"/>
      </w:rPr>
    </w:lvl>
    <w:lvl w:ilvl="3" w:tplc="F1C0F6F4" w:tentative="1">
      <w:start w:val="1"/>
      <w:numFmt w:val="bullet"/>
      <w:lvlText w:val=""/>
      <w:lvlJc w:val="left"/>
      <w:pPr>
        <w:tabs>
          <w:tab w:val="num" w:pos="4770"/>
        </w:tabs>
        <w:ind w:left="4770" w:hanging="360"/>
      </w:pPr>
      <w:rPr>
        <w:rFonts w:ascii="Wingdings 3" w:hAnsi="Wingdings 3" w:hint="default"/>
      </w:rPr>
    </w:lvl>
    <w:lvl w:ilvl="4" w:tplc="804A2B1E" w:tentative="1">
      <w:start w:val="1"/>
      <w:numFmt w:val="bullet"/>
      <w:lvlText w:val=""/>
      <w:lvlJc w:val="left"/>
      <w:pPr>
        <w:tabs>
          <w:tab w:val="num" w:pos="5490"/>
        </w:tabs>
        <w:ind w:left="5490" w:hanging="360"/>
      </w:pPr>
      <w:rPr>
        <w:rFonts w:ascii="Wingdings 3" w:hAnsi="Wingdings 3" w:hint="default"/>
      </w:rPr>
    </w:lvl>
    <w:lvl w:ilvl="5" w:tplc="69AA29DA" w:tentative="1">
      <w:start w:val="1"/>
      <w:numFmt w:val="bullet"/>
      <w:lvlText w:val=""/>
      <w:lvlJc w:val="left"/>
      <w:pPr>
        <w:tabs>
          <w:tab w:val="num" w:pos="6210"/>
        </w:tabs>
        <w:ind w:left="6210" w:hanging="360"/>
      </w:pPr>
      <w:rPr>
        <w:rFonts w:ascii="Wingdings 3" w:hAnsi="Wingdings 3" w:hint="default"/>
      </w:rPr>
    </w:lvl>
    <w:lvl w:ilvl="6" w:tplc="F774D21E" w:tentative="1">
      <w:start w:val="1"/>
      <w:numFmt w:val="bullet"/>
      <w:lvlText w:val=""/>
      <w:lvlJc w:val="left"/>
      <w:pPr>
        <w:tabs>
          <w:tab w:val="num" w:pos="6930"/>
        </w:tabs>
        <w:ind w:left="6930" w:hanging="360"/>
      </w:pPr>
      <w:rPr>
        <w:rFonts w:ascii="Wingdings 3" w:hAnsi="Wingdings 3" w:hint="default"/>
      </w:rPr>
    </w:lvl>
    <w:lvl w:ilvl="7" w:tplc="7F344F5A" w:tentative="1">
      <w:start w:val="1"/>
      <w:numFmt w:val="bullet"/>
      <w:lvlText w:val=""/>
      <w:lvlJc w:val="left"/>
      <w:pPr>
        <w:tabs>
          <w:tab w:val="num" w:pos="7650"/>
        </w:tabs>
        <w:ind w:left="7650" w:hanging="360"/>
      </w:pPr>
      <w:rPr>
        <w:rFonts w:ascii="Wingdings 3" w:hAnsi="Wingdings 3" w:hint="default"/>
      </w:rPr>
    </w:lvl>
    <w:lvl w:ilvl="8" w:tplc="9050F6CC" w:tentative="1">
      <w:start w:val="1"/>
      <w:numFmt w:val="bullet"/>
      <w:lvlText w:val=""/>
      <w:lvlJc w:val="left"/>
      <w:pPr>
        <w:tabs>
          <w:tab w:val="num" w:pos="8370"/>
        </w:tabs>
        <w:ind w:left="8370" w:hanging="360"/>
      </w:pPr>
      <w:rPr>
        <w:rFonts w:ascii="Wingdings 3" w:hAnsi="Wingdings 3" w:hint="default"/>
      </w:rPr>
    </w:lvl>
  </w:abstractNum>
  <w:abstractNum w:abstractNumId="2">
    <w:nsid w:val="653035F4"/>
    <w:multiLevelType w:val="hybridMultilevel"/>
    <w:tmpl w:val="368CE280"/>
    <w:lvl w:ilvl="0" w:tplc="E2A44EEE">
      <w:start w:val="1"/>
      <w:numFmt w:val="bullet"/>
      <w:lvlText w:val=""/>
      <w:lvlJc w:val="left"/>
      <w:pPr>
        <w:tabs>
          <w:tab w:val="num" w:pos="720"/>
        </w:tabs>
        <w:ind w:left="720" w:hanging="360"/>
      </w:pPr>
      <w:rPr>
        <w:rFonts w:ascii="Wingdings 3" w:hAnsi="Wingdings 3" w:hint="default"/>
      </w:rPr>
    </w:lvl>
    <w:lvl w:ilvl="1" w:tplc="93026240" w:tentative="1">
      <w:start w:val="1"/>
      <w:numFmt w:val="bullet"/>
      <w:lvlText w:val=""/>
      <w:lvlJc w:val="left"/>
      <w:pPr>
        <w:tabs>
          <w:tab w:val="num" w:pos="1440"/>
        </w:tabs>
        <w:ind w:left="1440" w:hanging="360"/>
      </w:pPr>
      <w:rPr>
        <w:rFonts w:ascii="Wingdings 3" w:hAnsi="Wingdings 3" w:hint="default"/>
      </w:rPr>
    </w:lvl>
    <w:lvl w:ilvl="2" w:tplc="C380BBF2" w:tentative="1">
      <w:start w:val="1"/>
      <w:numFmt w:val="bullet"/>
      <w:lvlText w:val=""/>
      <w:lvlJc w:val="left"/>
      <w:pPr>
        <w:tabs>
          <w:tab w:val="num" w:pos="2160"/>
        </w:tabs>
        <w:ind w:left="2160" w:hanging="360"/>
      </w:pPr>
      <w:rPr>
        <w:rFonts w:ascii="Wingdings 3" w:hAnsi="Wingdings 3" w:hint="default"/>
      </w:rPr>
    </w:lvl>
    <w:lvl w:ilvl="3" w:tplc="D16A516C" w:tentative="1">
      <w:start w:val="1"/>
      <w:numFmt w:val="bullet"/>
      <w:lvlText w:val=""/>
      <w:lvlJc w:val="left"/>
      <w:pPr>
        <w:tabs>
          <w:tab w:val="num" w:pos="2880"/>
        </w:tabs>
        <w:ind w:left="2880" w:hanging="360"/>
      </w:pPr>
      <w:rPr>
        <w:rFonts w:ascii="Wingdings 3" w:hAnsi="Wingdings 3" w:hint="default"/>
      </w:rPr>
    </w:lvl>
    <w:lvl w:ilvl="4" w:tplc="19D46248" w:tentative="1">
      <w:start w:val="1"/>
      <w:numFmt w:val="bullet"/>
      <w:lvlText w:val=""/>
      <w:lvlJc w:val="left"/>
      <w:pPr>
        <w:tabs>
          <w:tab w:val="num" w:pos="3600"/>
        </w:tabs>
        <w:ind w:left="3600" w:hanging="360"/>
      </w:pPr>
      <w:rPr>
        <w:rFonts w:ascii="Wingdings 3" w:hAnsi="Wingdings 3" w:hint="default"/>
      </w:rPr>
    </w:lvl>
    <w:lvl w:ilvl="5" w:tplc="BB58C45C" w:tentative="1">
      <w:start w:val="1"/>
      <w:numFmt w:val="bullet"/>
      <w:lvlText w:val=""/>
      <w:lvlJc w:val="left"/>
      <w:pPr>
        <w:tabs>
          <w:tab w:val="num" w:pos="4320"/>
        </w:tabs>
        <w:ind w:left="4320" w:hanging="360"/>
      </w:pPr>
      <w:rPr>
        <w:rFonts w:ascii="Wingdings 3" w:hAnsi="Wingdings 3" w:hint="default"/>
      </w:rPr>
    </w:lvl>
    <w:lvl w:ilvl="6" w:tplc="A810E246" w:tentative="1">
      <w:start w:val="1"/>
      <w:numFmt w:val="bullet"/>
      <w:lvlText w:val=""/>
      <w:lvlJc w:val="left"/>
      <w:pPr>
        <w:tabs>
          <w:tab w:val="num" w:pos="5040"/>
        </w:tabs>
        <w:ind w:left="5040" w:hanging="360"/>
      </w:pPr>
      <w:rPr>
        <w:rFonts w:ascii="Wingdings 3" w:hAnsi="Wingdings 3" w:hint="default"/>
      </w:rPr>
    </w:lvl>
    <w:lvl w:ilvl="7" w:tplc="30547F6A" w:tentative="1">
      <w:start w:val="1"/>
      <w:numFmt w:val="bullet"/>
      <w:lvlText w:val=""/>
      <w:lvlJc w:val="left"/>
      <w:pPr>
        <w:tabs>
          <w:tab w:val="num" w:pos="5760"/>
        </w:tabs>
        <w:ind w:left="5760" w:hanging="360"/>
      </w:pPr>
      <w:rPr>
        <w:rFonts w:ascii="Wingdings 3" w:hAnsi="Wingdings 3" w:hint="default"/>
      </w:rPr>
    </w:lvl>
    <w:lvl w:ilvl="8" w:tplc="6F4AFB4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82"/>
    <w:rsid w:val="0001376F"/>
    <w:rsid w:val="00024B43"/>
    <w:rsid w:val="00071011"/>
    <w:rsid w:val="00074500"/>
    <w:rsid w:val="000A4499"/>
    <w:rsid w:val="000B1DC1"/>
    <w:rsid w:val="000E0E3F"/>
    <w:rsid w:val="00156C48"/>
    <w:rsid w:val="00162AED"/>
    <w:rsid w:val="00262D0A"/>
    <w:rsid w:val="002F4841"/>
    <w:rsid w:val="00302FDF"/>
    <w:rsid w:val="00387B23"/>
    <w:rsid w:val="0044181E"/>
    <w:rsid w:val="00475615"/>
    <w:rsid w:val="00501606"/>
    <w:rsid w:val="005D5F15"/>
    <w:rsid w:val="005E5F26"/>
    <w:rsid w:val="00601D43"/>
    <w:rsid w:val="00673B99"/>
    <w:rsid w:val="006C22E3"/>
    <w:rsid w:val="006D7DFC"/>
    <w:rsid w:val="00714E57"/>
    <w:rsid w:val="007363B2"/>
    <w:rsid w:val="007E1E64"/>
    <w:rsid w:val="007F0B39"/>
    <w:rsid w:val="007F369D"/>
    <w:rsid w:val="0089203E"/>
    <w:rsid w:val="008C73D2"/>
    <w:rsid w:val="008D787B"/>
    <w:rsid w:val="00933107"/>
    <w:rsid w:val="009768F3"/>
    <w:rsid w:val="00A43007"/>
    <w:rsid w:val="00AA27B0"/>
    <w:rsid w:val="00B22CC3"/>
    <w:rsid w:val="00BC55AB"/>
    <w:rsid w:val="00BD1B82"/>
    <w:rsid w:val="00BD2304"/>
    <w:rsid w:val="00BD61D9"/>
    <w:rsid w:val="00C0549D"/>
    <w:rsid w:val="00C44F0E"/>
    <w:rsid w:val="00D05205"/>
    <w:rsid w:val="00D15397"/>
    <w:rsid w:val="00D220C8"/>
    <w:rsid w:val="00D859BC"/>
    <w:rsid w:val="00DA1F9F"/>
    <w:rsid w:val="00DA3A6D"/>
    <w:rsid w:val="00DB170C"/>
    <w:rsid w:val="00EA7E11"/>
    <w:rsid w:val="00EC71E4"/>
    <w:rsid w:val="00F12D12"/>
    <w:rsid w:val="00F96AFD"/>
    <w:rsid w:val="00FC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15E0C-069B-4458-94DC-837994C2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B4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24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B43"/>
  </w:style>
  <w:style w:type="paragraph" w:styleId="Footer">
    <w:name w:val="footer"/>
    <w:basedOn w:val="Normal"/>
    <w:link w:val="FooterChar"/>
    <w:uiPriority w:val="99"/>
    <w:unhideWhenUsed/>
    <w:rsid w:val="00024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B43"/>
  </w:style>
  <w:style w:type="table" w:styleId="TableGrid">
    <w:name w:val="Table Grid"/>
    <w:basedOn w:val="TableNormal"/>
    <w:uiPriority w:val="39"/>
    <w:rsid w:val="00024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1E64"/>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71E4"/>
    <w:rPr>
      <w:color w:val="0563C1" w:themeColor="hyperlink"/>
      <w:u w:val="single"/>
    </w:rPr>
  </w:style>
  <w:style w:type="character" w:customStyle="1" w:styleId="ls3d">
    <w:name w:val="ls3d"/>
    <w:basedOn w:val="DefaultParagraphFont"/>
    <w:rsid w:val="0089203E"/>
  </w:style>
  <w:style w:type="character" w:customStyle="1" w:styleId="ls44">
    <w:name w:val="ls44"/>
    <w:basedOn w:val="DefaultParagraphFont"/>
    <w:rsid w:val="0089203E"/>
  </w:style>
  <w:style w:type="character" w:customStyle="1" w:styleId="lsbd">
    <w:name w:val="lsbd"/>
    <w:basedOn w:val="DefaultParagraphFont"/>
    <w:rsid w:val="0089203E"/>
  </w:style>
  <w:style w:type="character" w:customStyle="1" w:styleId="ls1">
    <w:name w:val="ls1"/>
    <w:basedOn w:val="DefaultParagraphFont"/>
    <w:rsid w:val="0089203E"/>
  </w:style>
  <w:style w:type="character" w:customStyle="1" w:styleId="ls43">
    <w:name w:val="ls43"/>
    <w:basedOn w:val="DefaultParagraphFont"/>
    <w:rsid w:val="0089203E"/>
  </w:style>
  <w:style w:type="character" w:customStyle="1" w:styleId="ffb">
    <w:name w:val="ffb"/>
    <w:basedOn w:val="DefaultParagraphFont"/>
    <w:rsid w:val="0089203E"/>
  </w:style>
  <w:style w:type="character" w:customStyle="1" w:styleId="ff1">
    <w:name w:val="ff1"/>
    <w:basedOn w:val="DefaultParagraphFont"/>
    <w:rsid w:val="0089203E"/>
  </w:style>
  <w:style w:type="character" w:customStyle="1" w:styleId="ls40">
    <w:name w:val="ls40"/>
    <w:basedOn w:val="DefaultParagraphFont"/>
    <w:rsid w:val="0089203E"/>
  </w:style>
  <w:style w:type="character" w:customStyle="1" w:styleId="ls1a">
    <w:name w:val="ls1a"/>
    <w:basedOn w:val="DefaultParagraphFont"/>
    <w:rsid w:val="0089203E"/>
  </w:style>
  <w:style w:type="character" w:customStyle="1" w:styleId="ls98">
    <w:name w:val="ls98"/>
    <w:basedOn w:val="DefaultParagraphFont"/>
    <w:rsid w:val="0089203E"/>
  </w:style>
  <w:style w:type="character" w:customStyle="1" w:styleId="ls19">
    <w:name w:val="ls19"/>
    <w:basedOn w:val="DefaultParagraphFont"/>
    <w:rsid w:val="0089203E"/>
  </w:style>
  <w:style w:type="character" w:customStyle="1" w:styleId="ls20">
    <w:name w:val="ls20"/>
    <w:basedOn w:val="DefaultParagraphFont"/>
    <w:rsid w:val="0089203E"/>
  </w:style>
  <w:style w:type="character" w:customStyle="1" w:styleId="ls56">
    <w:name w:val="ls56"/>
    <w:basedOn w:val="DefaultParagraphFont"/>
    <w:rsid w:val="0089203E"/>
  </w:style>
  <w:style w:type="character" w:customStyle="1" w:styleId="ls23">
    <w:name w:val="ls23"/>
    <w:basedOn w:val="DefaultParagraphFont"/>
    <w:rsid w:val="0089203E"/>
  </w:style>
  <w:style w:type="character" w:customStyle="1" w:styleId="lse7">
    <w:name w:val="lse7"/>
    <w:basedOn w:val="DefaultParagraphFont"/>
    <w:rsid w:val="0089203E"/>
  </w:style>
  <w:style w:type="character" w:customStyle="1" w:styleId="ls7e">
    <w:name w:val="ls7e"/>
    <w:basedOn w:val="DefaultParagraphFont"/>
    <w:rsid w:val="0089203E"/>
  </w:style>
  <w:style w:type="character" w:customStyle="1" w:styleId="ls10c">
    <w:name w:val="ls10c"/>
    <w:basedOn w:val="DefaultParagraphFont"/>
    <w:rsid w:val="0089203E"/>
  </w:style>
  <w:style w:type="paragraph" w:styleId="NoSpacing">
    <w:name w:val="No Spacing"/>
    <w:link w:val="NoSpacingChar"/>
    <w:uiPriority w:val="1"/>
    <w:qFormat/>
    <w:rsid w:val="00F12D12"/>
    <w:pPr>
      <w:spacing w:after="0" w:line="240" w:lineRule="auto"/>
    </w:pPr>
    <w:rPr>
      <w:rFonts w:eastAsiaTheme="minorEastAsia"/>
    </w:rPr>
  </w:style>
  <w:style w:type="character" w:customStyle="1" w:styleId="NoSpacingChar">
    <w:name w:val="No Spacing Char"/>
    <w:basedOn w:val="DefaultParagraphFont"/>
    <w:link w:val="NoSpacing"/>
    <w:uiPriority w:val="1"/>
    <w:rsid w:val="00F12D12"/>
    <w:rPr>
      <w:rFonts w:eastAsiaTheme="minorEastAsia"/>
    </w:rPr>
  </w:style>
  <w:style w:type="character" w:customStyle="1" w:styleId="a">
    <w:name w:val="_"/>
    <w:basedOn w:val="DefaultParagraphFont"/>
    <w:rsid w:val="007F0B39"/>
  </w:style>
  <w:style w:type="character" w:customStyle="1" w:styleId="ls3b">
    <w:name w:val="ls3b"/>
    <w:basedOn w:val="DefaultParagraphFont"/>
    <w:rsid w:val="007F0B39"/>
  </w:style>
  <w:style w:type="character" w:customStyle="1" w:styleId="ff8">
    <w:name w:val="ff8"/>
    <w:basedOn w:val="DefaultParagraphFont"/>
    <w:rsid w:val="007F0B39"/>
  </w:style>
  <w:style w:type="character" w:customStyle="1" w:styleId="ls3f">
    <w:name w:val="ls3f"/>
    <w:basedOn w:val="DefaultParagraphFont"/>
    <w:rsid w:val="007F0B39"/>
  </w:style>
  <w:style w:type="character" w:customStyle="1" w:styleId="ls41">
    <w:name w:val="ls41"/>
    <w:basedOn w:val="DefaultParagraphFont"/>
    <w:rsid w:val="007F0B39"/>
  </w:style>
  <w:style w:type="character" w:customStyle="1" w:styleId="ls18">
    <w:name w:val="ls18"/>
    <w:basedOn w:val="DefaultParagraphFont"/>
    <w:rsid w:val="007F0B39"/>
  </w:style>
  <w:style w:type="character" w:customStyle="1" w:styleId="ls1d">
    <w:name w:val="ls1d"/>
    <w:basedOn w:val="DefaultParagraphFont"/>
    <w:rsid w:val="007F0B39"/>
  </w:style>
  <w:style w:type="character" w:customStyle="1" w:styleId="ls48">
    <w:name w:val="ls48"/>
    <w:basedOn w:val="DefaultParagraphFont"/>
    <w:rsid w:val="007F0B39"/>
  </w:style>
  <w:style w:type="character" w:customStyle="1" w:styleId="ls4a">
    <w:name w:val="ls4a"/>
    <w:basedOn w:val="DefaultParagraphFont"/>
    <w:rsid w:val="007F0B39"/>
  </w:style>
  <w:style w:type="character" w:customStyle="1" w:styleId="ls4b">
    <w:name w:val="ls4b"/>
    <w:basedOn w:val="DefaultParagraphFont"/>
    <w:rsid w:val="007F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28712">
      <w:bodyDiv w:val="1"/>
      <w:marLeft w:val="0"/>
      <w:marRight w:val="0"/>
      <w:marTop w:val="0"/>
      <w:marBottom w:val="0"/>
      <w:divBdr>
        <w:top w:val="none" w:sz="0" w:space="0" w:color="auto"/>
        <w:left w:val="none" w:sz="0" w:space="0" w:color="auto"/>
        <w:bottom w:val="none" w:sz="0" w:space="0" w:color="auto"/>
        <w:right w:val="none" w:sz="0" w:space="0" w:color="auto"/>
      </w:divBdr>
    </w:div>
    <w:div w:id="527106329">
      <w:bodyDiv w:val="1"/>
      <w:marLeft w:val="0"/>
      <w:marRight w:val="0"/>
      <w:marTop w:val="0"/>
      <w:marBottom w:val="0"/>
      <w:divBdr>
        <w:top w:val="none" w:sz="0" w:space="0" w:color="auto"/>
        <w:left w:val="none" w:sz="0" w:space="0" w:color="auto"/>
        <w:bottom w:val="none" w:sz="0" w:space="0" w:color="auto"/>
        <w:right w:val="none" w:sz="0" w:space="0" w:color="auto"/>
      </w:divBdr>
      <w:divsChild>
        <w:div w:id="197332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091951">
      <w:bodyDiv w:val="1"/>
      <w:marLeft w:val="0"/>
      <w:marRight w:val="0"/>
      <w:marTop w:val="0"/>
      <w:marBottom w:val="0"/>
      <w:divBdr>
        <w:top w:val="none" w:sz="0" w:space="0" w:color="auto"/>
        <w:left w:val="none" w:sz="0" w:space="0" w:color="auto"/>
        <w:bottom w:val="none" w:sz="0" w:space="0" w:color="auto"/>
        <w:right w:val="none" w:sz="0" w:space="0" w:color="auto"/>
      </w:divBdr>
    </w:div>
    <w:div w:id="1098603038">
      <w:bodyDiv w:val="1"/>
      <w:marLeft w:val="0"/>
      <w:marRight w:val="0"/>
      <w:marTop w:val="0"/>
      <w:marBottom w:val="0"/>
      <w:divBdr>
        <w:top w:val="none" w:sz="0" w:space="0" w:color="auto"/>
        <w:left w:val="none" w:sz="0" w:space="0" w:color="auto"/>
        <w:bottom w:val="none" w:sz="0" w:space="0" w:color="auto"/>
        <w:right w:val="none" w:sz="0" w:space="0" w:color="auto"/>
      </w:divBdr>
      <w:divsChild>
        <w:div w:id="2013489057">
          <w:marLeft w:val="547"/>
          <w:marRight w:val="0"/>
          <w:marTop w:val="200"/>
          <w:marBottom w:val="0"/>
          <w:divBdr>
            <w:top w:val="none" w:sz="0" w:space="0" w:color="auto"/>
            <w:left w:val="none" w:sz="0" w:space="0" w:color="auto"/>
            <w:bottom w:val="none" w:sz="0" w:space="0" w:color="auto"/>
            <w:right w:val="none" w:sz="0" w:space="0" w:color="auto"/>
          </w:divBdr>
        </w:div>
      </w:divsChild>
    </w:div>
    <w:div w:id="1822767032">
      <w:bodyDiv w:val="1"/>
      <w:marLeft w:val="0"/>
      <w:marRight w:val="0"/>
      <w:marTop w:val="0"/>
      <w:marBottom w:val="0"/>
      <w:divBdr>
        <w:top w:val="none" w:sz="0" w:space="0" w:color="auto"/>
        <w:left w:val="none" w:sz="0" w:space="0" w:color="auto"/>
        <w:bottom w:val="none" w:sz="0" w:space="0" w:color="auto"/>
        <w:right w:val="none" w:sz="0" w:space="0" w:color="auto"/>
      </w:divBdr>
      <w:divsChild>
        <w:div w:id="249237556">
          <w:marLeft w:val="547"/>
          <w:marRight w:val="0"/>
          <w:marTop w:val="200"/>
          <w:marBottom w:val="0"/>
          <w:divBdr>
            <w:top w:val="none" w:sz="0" w:space="0" w:color="auto"/>
            <w:left w:val="none" w:sz="0" w:space="0" w:color="auto"/>
            <w:bottom w:val="none" w:sz="0" w:space="0" w:color="auto"/>
            <w:right w:val="none" w:sz="0" w:space="0" w:color="auto"/>
          </w:divBdr>
        </w:div>
        <w:div w:id="537284396">
          <w:marLeft w:val="547"/>
          <w:marRight w:val="0"/>
          <w:marTop w:val="200"/>
          <w:marBottom w:val="0"/>
          <w:divBdr>
            <w:top w:val="none" w:sz="0" w:space="0" w:color="auto"/>
            <w:left w:val="none" w:sz="0" w:space="0" w:color="auto"/>
            <w:bottom w:val="none" w:sz="0" w:space="0" w:color="auto"/>
            <w:right w:val="none" w:sz="0" w:space="0" w:color="auto"/>
          </w:divBdr>
        </w:div>
      </w:divsChild>
    </w:div>
    <w:div w:id="1960796166">
      <w:bodyDiv w:val="1"/>
      <w:marLeft w:val="0"/>
      <w:marRight w:val="0"/>
      <w:marTop w:val="0"/>
      <w:marBottom w:val="0"/>
      <w:divBdr>
        <w:top w:val="none" w:sz="0" w:space="0" w:color="auto"/>
        <w:left w:val="none" w:sz="0" w:space="0" w:color="auto"/>
        <w:bottom w:val="none" w:sz="0" w:space="0" w:color="auto"/>
        <w:right w:val="none" w:sz="0" w:space="0" w:color="auto"/>
      </w:divBdr>
    </w:div>
    <w:div w:id="2098821424">
      <w:bodyDiv w:val="1"/>
      <w:marLeft w:val="0"/>
      <w:marRight w:val="0"/>
      <w:marTop w:val="0"/>
      <w:marBottom w:val="0"/>
      <w:divBdr>
        <w:top w:val="none" w:sz="0" w:space="0" w:color="auto"/>
        <w:left w:val="none" w:sz="0" w:space="0" w:color="auto"/>
        <w:bottom w:val="none" w:sz="0" w:space="0" w:color="auto"/>
        <w:right w:val="none" w:sz="0" w:space="0" w:color="auto"/>
      </w:divBdr>
      <w:divsChild>
        <w:div w:id="942689416">
          <w:marLeft w:val="0"/>
          <w:marRight w:val="0"/>
          <w:marTop w:val="0"/>
          <w:marBottom w:val="0"/>
          <w:divBdr>
            <w:top w:val="none" w:sz="0" w:space="0" w:color="auto"/>
            <w:left w:val="none" w:sz="0" w:space="0" w:color="auto"/>
            <w:bottom w:val="none" w:sz="0" w:space="0" w:color="auto"/>
            <w:right w:val="none" w:sz="0" w:space="0" w:color="auto"/>
          </w:divBdr>
        </w:div>
        <w:div w:id="208808009">
          <w:marLeft w:val="0"/>
          <w:marRight w:val="0"/>
          <w:marTop w:val="0"/>
          <w:marBottom w:val="0"/>
          <w:divBdr>
            <w:top w:val="none" w:sz="0" w:space="0" w:color="auto"/>
            <w:left w:val="none" w:sz="0" w:space="0" w:color="auto"/>
            <w:bottom w:val="none" w:sz="0" w:space="0" w:color="auto"/>
            <w:right w:val="none" w:sz="0" w:space="0" w:color="auto"/>
          </w:divBdr>
        </w:div>
        <w:div w:id="438910106">
          <w:marLeft w:val="0"/>
          <w:marRight w:val="0"/>
          <w:marTop w:val="0"/>
          <w:marBottom w:val="0"/>
          <w:divBdr>
            <w:top w:val="none" w:sz="0" w:space="0" w:color="auto"/>
            <w:left w:val="none" w:sz="0" w:space="0" w:color="auto"/>
            <w:bottom w:val="none" w:sz="0" w:space="0" w:color="auto"/>
            <w:right w:val="none" w:sz="0" w:space="0" w:color="auto"/>
          </w:divBdr>
        </w:div>
        <w:div w:id="1744523618">
          <w:marLeft w:val="0"/>
          <w:marRight w:val="0"/>
          <w:marTop w:val="0"/>
          <w:marBottom w:val="0"/>
          <w:divBdr>
            <w:top w:val="none" w:sz="0" w:space="0" w:color="auto"/>
            <w:left w:val="none" w:sz="0" w:space="0" w:color="auto"/>
            <w:bottom w:val="none" w:sz="0" w:space="0" w:color="auto"/>
            <w:right w:val="none" w:sz="0" w:space="0" w:color="auto"/>
          </w:divBdr>
        </w:div>
        <w:div w:id="1292008778">
          <w:marLeft w:val="0"/>
          <w:marRight w:val="0"/>
          <w:marTop w:val="0"/>
          <w:marBottom w:val="0"/>
          <w:divBdr>
            <w:top w:val="none" w:sz="0" w:space="0" w:color="auto"/>
            <w:left w:val="none" w:sz="0" w:space="0" w:color="auto"/>
            <w:bottom w:val="none" w:sz="0" w:space="0" w:color="auto"/>
            <w:right w:val="none" w:sz="0" w:space="0" w:color="auto"/>
          </w:divBdr>
        </w:div>
        <w:div w:id="1055929142">
          <w:marLeft w:val="0"/>
          <w:marRight w:val="0"/>
          <w:marTop w:val="0"/>
          <w:marBottom w:val="0"/>
          <w:divBdr>
            <w:top w:val="none" w:sz="0" w:space="0" w:color="auto"/>
            <w:left w:val="none" w:sz="0" w:space="0" w:color="auto"/>
            <w:bottom w:val="none" w:sz="0" w:space="0" w:color="auto"/>
            <w:right w:val="none" w:sz="0" w:space="0" w:color="auto"/>
          </w:divBdr>
        </w:div>
        <w:div w:id="1144808804">
          <w:marLeft w:val="0"/>
          <w:marRight w:val="0"/>
          <w:marTop w:val="0"/>
          <w:marBottom w:val="0"/>
          <w:divBdr>
            <w:top w:val="none" w:sz="0" w:space="0" w:color="auto"/>
            <w:left w:val="none" w:sz="0" w:space="0" w:color="auto"/>
            <w:bottom w:val="none" w:sz="0" w:space="0" w:color="auto"/>
            <w:right w:val="none" w:sz="0" w:space="0" w:color="auto"/>
          </w:divBdr>
        </w:div>
        <w:div w:id="1096094144">
          <w:marLeft w:val="0"/>
          <w:marRight w:val="0"/>
          <w:marTop w:val="0"/>
          <w:marBottom w:val="0"/>
          <w:divBdr>
            <w:top w:val="none" w:sz="0" w:space="0" w:color="auto"/>
            <w:left w:val="none" w:sz="0" w:space="0" w:color="auto"/>
            <w:bottom w:val="none" w:sz="0" w:space="0" w:color="auto"/>
            <w:right w:val="none" w:sz="0" w:space="0" w:color="auto"/>
          </w:divBdr>
        </w:div>
        <w:div w:id="158693495">
          <w:marLeft w:val="0"/>
          <w:marRight w:val="0"/>
          <w:marTop w:val="0"/>
          <w:marBottom w:val="0"/>
          <w:divBdr>
            <w:top w:val="none" w:sz="0" w:space="0" w:color="auto"/>
            <w:left w:val="none" w:sz="0" w:space="0" w:color="auto"/>
            <w:bottom w:val="none" w:sz="0" w:space="0" w:color="auto"/>
            <w:right w:val="none" w:sz="0" w:space="0" w:color="auto"/>
          </w:divBdr>
        </w:div>
        <w:div w:id="672299564">
          <w:marLeft w:val="0"/>
          <w:marRight w:val="0"/>
          <w:marTop w:val="0"/>
          <w:marBottom w:val="0"/>
          <w:divBdr>
            <w:top w:val="none" w:sz="0" w:space="0" w:color="auto"/>
            <w:left w:val="none" w:sz="0" w:space="0" w:color="auto"/>
            <w:bottom w:val="none" w:sz="0" w:space="0" w:color="auto"/>
            <w:right w:val="none" w:sz="0" w:space="0" w:color="auto"/>
          </w:divBdr>
        </w:div>
        <w:div w:id="208078467">
          <w:marLeft w:val="0"/>
          <w:marRight w:val="0"/>
          <w:marTop w:val="0"/>
          <w:marBottom w:val="0"/>
          <w:divBdr>
            <w:top w:val="none" w:sz="0" w:space="0" w:color="auto"/>
            <w:left w:val="none" w:sz="0" w:space="0" w:color="auto"/>
            <w:bottom w:val="none" w:sz="0" w:space="0" w:color="auto"/>
            <w:right w:val="none" w:sz="0" w:space="0" w:color="auto"/>
          </w:divBdr>
        </w:div>
        <w:div w:id="1190411111">
          <w:marLeft w:val="0"/>
          <w:marRight w:val="0"/>
          <w:marTop w:val="0"/>
          <w:marBottom w:val="0"/>
          <w:divBdr>
            <w:top w:val="none" w:sz="0" w:space="0" w:color="auto"/>
            <w:left w:val="none" w:sz="0" w:space="0" w:color="auto"/>
            <w:bottom w:val="none" w:sz="0" w:space="0" w:color="auto"/>
            <w:right w:val="none" w:sz="0" w:space="0" w:color="auto"/>
          </w:divBdr>
        </w:div>
        <w:div w:id="157113256">
          <w:marLeft w:val="0"/>
          <w:marRight w:val="0"/>
          <w:marTop w:val="0"/>
          <w:marBottom w:val="0"/>
          <w:divBdr>
            <w:top w:val="none" w:sz="0" w:space="0" w:color="auto"/>
            <w:left w:val="none" w:sz="0" w:space="0" w:color="auto"/>
            <w:bottom w:val="none" w:sz="0" w:space="0" w:color="auto"/>
            <w:right w:val="none" w:sz="0" w:space="0" w:color="auto"/>
          </w:divBdr>
        </w:div>
        <w:div w:id="1706178007">
          <w:marLeft w:val="0"/>
          <w:marRight w:val="0"/>
          <w:marTop w:val="0"/>
          <w:marBottom w:val="0"/>
          <w:divBdr>
            <w:top w:val="none" w:sz="0" w:space="0" w:color="auto"/>
            <w:left w:val="none" w:sz="0" w:space="0" w:color="auto"/>
            <w:bottom w:val="none" w:sz="0" w:space="0" w:color="auto"/>
            <w:right w:val="none" w:sz="0" w:space="0" w:color="auto"/>
          </w:divBdr>
        </w:div>
        <w:div w:id="363480558">
          <w:marLeft w:val="0"/>
          <w:marRight w:val="0"/>
          <w:marTop w:val="0"/>
          <w:marBottom w:val="0"/>
          <w:divBdr>
            <w:top w:val="none" w:sz="0" w:space="0" w:color="auto"/>
            <w:left w:val="none" w:sz="0" w:space="0" w:color="auto"/>
            <w:bottom w:val="none" w:sz="0" w:space="0" w:color="auto"/>
            <w:right w:val="none" w:sz="0" w:space="0" w:color="auto"/>
          </w:divBdr>
        </w:div>
        <w:div w:id="1791361851">
          <w:marLeft w:val="0"/>
          <w:marRight w:val="0"/>
          <w:marTop w:val="0"/>
          <w:marBottom w:val="0"/>
          <w:divBdr>
            <w:top w:val="none" w:sz="0" w:space="0" w:color="auto"/>
            <w:left w:val="none" w:sz="0" w:space="0" w:color="auto"/>
            <w:bottom w:val="none" w:sz="0" w:space="0" w:color="auto"/>
            <w:right w:val="none" w:sz="0" w:space="0" w:color="auto"/>
          </w:divBdr>
        </w:div>
        <w:div w:id="81533765">
          <w:marLeft w:val="0"/>
          <w:marRight w:val="0"/>
          <w:marTop w:val="0"/>
          <w:marBottom w:val="0"/>
          <w:divBdr>
            <w:top w:val="none" w:sz="0" w:space="0" w:color="auto"/>
            <w:left w:val="none" w:sz="0" w:space="0" w:color="auto"/>
            <w:bottom w:val="none" w:sz="0" w:space="0" w:color="auto"/>
            <w:right w:val="none" w:sz="0" w:space="0" w:color="auto"/>
          </w:divBdr>
        </w:div>
        <w:div w:id="788820603">
          <w:marLeft w:val="0"/>
          <w:marRight w:val="0"/>
          <w:marTop w:val="0"/>
          <w:marBottom w:val="0"/>
          <w:divBdr>
            <w:top w:val="none" w:sz="0" w:space="0" w:color="auto"/>
            <w:left w:val="none" w:sz="0" w:space="0" w:color="auto"/>
            <w:bottom w:val="none" w:sz="0" w:space="0" w:color="auto"/>
            <w:right w:val="none" w:sz="0" w:space="0" w:color="auto"/>
          </w:divBdr>
        </w:div>
        <w:div w:id="2075007085">
          <w:marLeft w:val="0"/>
          <w:marRight w:val="0"/>
          <w:marTop w:val="0"/>
          <w:marBottom w:val="0"/>
          <w:divBdr>
            <w:top w:val="none" w:sz="0" w:space="0" w:color="auto"/>
            <w:left w:val="none" w:sz="0" w:space="0" w:color="auto"/>
            <w:bottom w:val="none" w:sz="0" w:space="0" w:color="auto"/>
            <w:right w:val="none" w:sz="0" w:space="0" w:color="auto"/>
          </w:divBdr>
        </w:div>
        <w:div w:id="57864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indexmundi.com/g/g.aspx?c=bg&amp;v=2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10</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Shaon</dc:creator>
  <cp:keywords/>
  <dc:description/>
  <cp:lastModifiedBy>Shaon</cp:lastModifiedBy>
  <cp:revision>36</cp:revision>
  <dcterms:created xsi:type="dcterms:W3CDTF">2018-10-29T10:52:00Z</dcterms:created>
  <dcterms:modified xsi:type="dcterms:W3CDTF">2018-11-06T04:35:00Z</dcterms:modified>
</cp:coreProperties>
</file>