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54A8" w:rsidRPr="004D0361" w:rsidRDefault="003254A8" w:rsidP="004D0361">
      <w:pPr>
        <w:shd w:val="clear" w:color="auto" w:fill="FFFFFF"/>
        <w:spacing w:before="100" w:beforeAutospacing="1" w:after="100" w:afterAutospacing="1" w:line="240" w:lineRule="auto"/>
        <w:jc w:val="both"/>
        <w:outlineLvl w:val="0"/>
        <w:rPr>
          <w:rFonts w:ascii="Times New Roman" w:eastAsia="Times New Roman" w:hAnsi="Times New Roman" w:cs="Times New Roman"/>
          <w:color w:val="111111"/>
          <w:spacing w:val="1"/>
          <w:kern w:val="36"/>
          <w:sz w:val="48"/>
          <w:szCs w:val="48"/>
          <w:lang w:eastAsia="en-GB"/>
        </w:rPr>
      </w:pPr>
      <w:r w:rsidRPr="003254A8">
        <w:rPr>
          <w:rFonts w:ascii="Times New Roman" w:eastAsia="Times New Roman" w:hAnsi="Times New Roman" w:cs="Times New Roman"/>
          <w:color w:val="111111"/>
          <w:spacing w:val="1"/>
          <w:kern w:val="36"/>
          <w:sz w:val="48"/>
          <w:szCs w:val="48"/>
          <w:lang w:eastAsia="en-GB"/>
        </w:rPr>
        <w:t>What Is Total Quality Management (TQM) and Why Is It Important?</w:t>
      </w:r>
    </w:p>
    <w:p w:rsidR="0048002D" w:rsidRPr="004D0361" w:rsidRDefault="0048002D" w:rsidP="004D0361">
      <w:pPr>
        <w:shd w:val="clear" w:color="auto" w:fill="FFFFFF"/>
        <w:spacing w:before="100" w:beforeAutospacing="1" w:after="100" w:afterAutospacing="1" w:line="240" w:lineRule="auto"/>
        <w:jc w:val="both"/>
        <w:outlineLvl w:val="0"/>
        <w:rPr>
          <w:rFonts w:ascii="Times New Roman" w:eastAsia="Times New Roman" w:hAnsi="Times New Roman" w:cs="Times New Roman"/>
          <w:color w:val="111111"/>
          <w:spacing w:val="1"/>
          <w:kern w:val="36"/>
          <w:sz w:val="32"/>
          <w:szCs w:val="32"/>
          <w:lang w:eastAsia="en-GB"/>
        </w:rPr>
      </w:pPr>
      <w:hyperlink r:id="rId5" w:history="1">
        <w:r w:rsidRPr="004D0361">
          <w:rPr>
            <w:rStyle w:val="Hyperlink"/>
            <w:rFonts w:ascii="Times New Roman" w:eastAsia="Times New Roman" w:hAnsi="Times New Roman" w:cs="Times New Roman"/>
            <w:spacing w:val="1"/>
            <w:kern w:val="36"/>
            <w:sz w:val="32"/>
            <w:szCs w:val="32"/>
            <w:lang w:eastAsia="en-GB"/>
          </w:rPr>
          <w:t>https://www.investopedia.com/terms/t/total-quality-management-tqm.asp</w:t>
        </w:r>
      </w:hyperlink>
    </w:p>
    <w:p w:rsidR="003254A8" w:rsidRPr="003254A8" w:rsidRDefault="003254A8" w:rsidP="004D0361">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11111"/>
          <w:spacing w:val="1"/>
          <w:sz w:val="36"/>
          <w:szCs w:val="36"/>
          <w:lang w:eastAsia="en-GB"/>
        </w:rPr>
      </w:pPr>
      <w:r w:rsidRPr="003254A8">
        <w:rPr>
          <w:rFonts w:ascii="Times New Roman" w:eastAsia="Times New Roman" w:hAnsi="Times New Roman" w:cs="Times New Roman"/>
          <w:b/>
          <w:bCs/>
          <w:color w:val="111111"/>
          <w:spacing w:val="1"/>
          <w:sz w:val="36"/>
          <w:szCs w:val="36"/>
          <w:lang w:eastAsia="en-GB"/>
        </w:rPr>
        <w:t>What Is Total Quality Management (TQM)?</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Total quality management (TQM) is the continual process of detecting and reducing or eliminating errors in manufacturing. It streamlines </w:t>
      </w:r>
      <w:hyperlink r:id="rId6" w:history="1">
        <w:r w:rsidRPr="003254A8">
          <w:rPr>
            <w:rFonts w:ascii="Times New Roman" w:eastAsia="Times New Roman" w:hAnsi="Times New Roman" w:cs="Times New Roman"/>
            <w:color w:val="2C40D0"/>
            <w:spacing w:val="1"/>
            <w:sz w:val="27"/>
            <w:szCs w:val="27"/>
            <w:u w:val="single"/>
            <w:lang w:eastAsia="en-GB"/>
          </w:rPr>
          <w:t>supply chain management</w:t>
        </w:r>
      </w:hyperlink>
      <w:r w:rsidRPr="003254A8">
        <w:rPr>
          <w:rFonts w:ascii="Times New Roman" w:eastAsia="Times New Roman" w:hAnsi="Times New Roman" w:cs="Times New Roman"/>
          <w:color w:val="111111"/>
          <w:spacing w:val="1"/>
          <w:sz w:val="27"/>
          <w:szCs w:val="27"/>
          <w:lang w:eastAsia="en-GB"/>
        </w:rPr>
        <w:t>, improves the customer experience, and ensures that employees are up to speed with training. Total </w:t>
      </w:r>
      <w:hyperlink r:id="rId7" w:history="1">
        <w:r w:rsidRPr="003254A8">
          <w:rPr>
            <w:rFonts w:ascii="Times New Roman" w:eastAsia="Times New Roman" w:hAnsi="Times New Roman" w:cs="Times New Roman"/>
            <w:color w:val="2C40D0"/>
            <w:spacing w:val="1"/>
            <w:sz w:val="27"/>
            <w:szCs w:val="27"/>
            <w:u w:val="single"/>
            <w:lang w:eastAsia="en-GB"/>
          </w:rPr>
          <w:t>quality management</w:t>
        </w:r>
      </w:hyperlink>
      <w:r w:rsidRPr="003254A8">
        <w:rPr>
          <w:rFonts w:ascii="Times New Roman" w:eastAsia="Times New Roman" w:hAnsi="Times New Roman" w:cs="Times New Roman"/>
          <w:color w:val="111111"/>
          <w:spacing w:val="1"/>
          <w:sz w:val="27"/>
          <w:szCs w:val="27"/>
          <w:lang w:eastAsia="en-GB"/>
        </w:rPr>
        <w:t> aims to hold all parties involved in the production process accountable for the overall quality of the final product or service.</w:t>
      </w:r>
    </w:p>
    <w:p w:rsidR="003254A8" w:rsidRPr="003254A8" w:rsidRDefault="003254A8" w:rsidP="004D0361">
      <w:pPr>
        <w:shd w:val="clear" w:color="auto" w:fill="FFFFFF"/>
        <w:spacing w:after="0" w:line="240" w:lineRule="auto"/>
        <w:jc w:val="both"/>
        <w:outlineLvl w:val="2"/>
        <w:rPr>
          <w:rFonts w:ascii="Times New Roman" w:eastAsia="Times New Roman" w:hAnsi="Times New Roman" w:cs="Times New Roman"/>
          <w:caps/>
          <w:color w:val="111111"/>
          <w:spacing w:val="1"/>
          <w:sz w:val="27"/>
          <w:szCs w:val="27"/>
          <w:lang w:eastAsia="en-GB"/>
        </w:rPr>
      </w:pPr>
      <w:r w:rsidRPr="003254A8">
        <w:rPr>
          <w:rFonts w:ascii="Times New Roman" w:eastAsia="Times New Roman" w:hAnsi="Times New Roman" w:cs="Times New Roman"/>
          <w:caps/>
          <w:color w:val="111111"/>
          <w:spacing w:val="1"/>
          <w:sz w:val="27"/>
          <w:szCs w:val="27"/>
          <w:lang w:eastAsia="en-GB"/>
        </w:rPr>
        <w:t>KEY TAKEAWAYS</w:t>
      </w:r>
    </w:p>
    <w:p w:rsidR="003254A8" w:rsidRPr="003254A8" w:rsidRDefault="003254A8" w:rsidP="004D0361">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Total quality management (TQM) is an ongoing process of detecting and reducing or eliminating errors.</w:t>
      </w:r>
    </w:p>
    <w:p w:rsidR="003254A8" w:rsidRPr="003254A8" w:rsidRDefault="003254A8" w:rsidP="004D0361">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Total quality management is used to streamline supply chain management, improve customer service, and ensure that employees are properly trained.</w:t>
      </w:r>
    </w:p>
    <w:p w:rsidR="003254A8" w:rsidRPr="003254A8" w:rsidRDefault="003254A8" w:rsidP="004D0361">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The focus is to improve the quality of an organization's outputs, including goods and services, through the continual improvement of internal practices. </w:t>
      </w:r>
    </w:p>
    <w:p w:rsidR="003254A8" w:rsidRPr="003254A8" w:rsidRDefault="003254A8" w:rsidP="004D0361">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Total quality management aims to hold all parties involved in the production process accountable for the overall quality of the final product or service.</w:t>
      </w:r>
    </w:p>
    <w:p w:rsidR="003254A8" w:rsidRPr="003254A8" w:rsidRDefault="003254A8" w:rsidP="004D0361">
      <w:pPr>
        <w:numPr>
          <w:ilvl w:val="0"/>
          <w:numId w:val="2"/>
        </w:numPr>
        <w:shd w:val="clear" w:color="auto" w:fill="FFFFFF"/>
        <w:spacing w:before="100" w:beforeAutospacing="1" w:after="0"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There are often eight guiding principles to TQM that range from focusing on customers, continually improving, and adhering to processes.</w:t>
      </w:r>
    </w:p>
    <w:p w:rsidR="003254A8" w:rsidRPr="003254A8" w:rsidRDefault="003254A8" w:rsidP="004D0361">
      <w:pPr>
        <w:shd w:val="clear" w:color="auto" w:fill="C7C7C7"/>
        <w:spacing w:after="0" w:line="240" w:lineRule="auto"/>
        <w:jc w:val="both"/>
        <w:rPr>
          <w:rFonts w:ascii="Times New Roman" w:eastAsia="Times New Roman" w:hAnsi="Times New Roman" w:cs="Times New Roman"/>
          <w:color w:val="111111"/>
          <w:spacing w:val="1"/>
          <w:sz w:val="27"/>
          <w:szCs w:val="27"/>
          <w:lang w:eastAsia="en-GB"/>
        </w:rPr>
      </w:pP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proofErr w:type="spellStart"/>
      <w:r w:rsidRPr="003254A8">
        <w:rPr>
          <w:rFonts w:ascii="Times New Roman" w:eastAsia="Times New Roman" w:hAnsi="Times New Roman" w:cs="Times New Roman"/>
          <w:color w:val="111111"/>
          <w:spacing w:val="1"/>
          <w:sz w:val="27"/>
          <w:szCs w:val="27"/>
          <w:lang w:eastAsia="en-GB"/>
        </w:rPr>
        <w:t>Investopedia</w:t>
      </w:r>
      <w:proofErr w:type="spellEnd"/>
      <w:r w:rsidRPr="003254A8">
        <w:rPr>
          <w:rFonts w:ascii="Times New Roman" w:eastAsia="Times New Roman" w:hAnsi="Times New Roman" w:cs="Times New Roman"/>
          <w:color w:val="111111"/>
          <w:spacing w:val="1"/>
          <w:sz w:val="27"/>
          <w:szCs w:val="27"/>
          <w:lang w:eastAsia="en-GB"/>
        </w:rPr>
        <w:t xml:space="preserve"> / Katie </w:t>
      </w:r>
      <w:proofErr w:type="spellStart"/>
      <w:r w:rsidRPr="003254A8">
        <w:rPr>
          <w:rFonts w:ascii="Times New Roman" w:eastAsia="Times New Roman" w:hAnsi="Times New Roman" w:cs="Times New Roman"/>
          <w:color w:val="111111"/>
          <w:spacing w:val="1"/>
          <w:sz w:val="27"/>
          <w:szCs w:val="27"/>
          <w:lang w:eastAsia="en-GB"/>
        </w:rPr>
        <w:t>Kerpel</w:t>
      </w:r>
      <w:proofErr w:type="spellEnd"/>
    </w:p>
    <w:p w:rsidR="003254A8" w:rsidRPr="003254A8" w:rsidRDefault="003254A8" w:rsidP="004D0361">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11111"/>
          <w:spacing w:val="1"/>
          <w:sz w:val="36"/>
          <w:szCs w:val="36"/>
          <w:lang w:eastAsia="en-GB"/>
        </w:rPr>
      </w:pPr>
      <w:r w:rsidRPr="003254A8">
        <w:rPr>
          <w:rFonts w:ascii="Times New Roman" w:eastAsia="Times New Roman" w:hAnsi="Times New Roman" w:cs="Times New Roman"/>
          <w:b/>
          <w:bCs/>
          <w:color w:val="111111"/>
          <w:spacing w:val="1"/>
          <w:sz w:val="36"/>
          <w:szCs w:val="36"/>
          <w:lang w:eastAsia="en-GB"/>
        </w:rPr>
        <w:t>Understanding Total Quality Management (TQM)</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Total quality management is a structured approach to overall organizational management. The focus of the process is to improve the quality of an organization's outputs, including goods and services, through the continual improvement of internal practices. The standards set as part of the TQM approach can reflect both internal priorities and any industry standards currently in place.</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Industry standards can be defined at multiple levels and may include adherence to various laws and regulations governing the operation of a particular business. Industry standards can also include the production of items to an understood norm, even if the norm is not backed by official regulations. </w:t>
      </w:r>
      <w:hyperlink r:id="rId8" w:history="1">
        <w:r w:rsidRPr="003254A8">
          <w:rPr>
            <w:rFonts w:ascii="Times New Roman" w:eastAsia="Times New Roman" w:hAnsi="Times New Roman" w:cs="Times New Roman"/>
            <w:color w:val="2C40D0"/>
            <w:spacing w:val="1"/>
            <w:sz w:val="27"/>
            <w:szCs w:val="27"/>
            <w:u w:val="single"/>
            <w:lang w:eastAsia="en-GB"/>
          </w:rPr>
          <w:t>Acceptance sampling</w:t>
        </w:r>
      </w:hyperlink>
      <w:r w:rsidRPr="003254A8">
        <w:rPr>
          <w:rFonts w:ascii="Times New Roman" w:eastAsia="Times New Roman" w:hAnsi="Times New Roman" w:cs="Times New Roman"/>
          <w:color w:val="111111"/>
          <w:spacing w:val="1"/>
          <w:sz w:val="27"/>
          <w:szCs w:val="27"/>
          <w:lang w:eastAsia="en-GB"/>
        </w:rPr>
        <w:t> might be used to check the progress toward the TQM goal.</w:t>
      </w:r>
    </w:p>
    <w:p w:rsidR="003254A8" w:rsidRPr="003254A8" w:rsidRDefault="003254A8" w:rsidP="004D0361">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11111"/>
          <w:spacing w:val="1"/>
          <w:sz w:val="36"/>
          <w:szCs w:val="36"/>
          <w:lang w:eastAsia="en-GB"/>
        </w:rPr>
      </w:pPr>
      <w:r w:rsidRPr="003254A8">
        <w:rPr>
          <w:rFonts w:ascii="Times New Roman" w:eastAsia="Times New Roman" w:hAnsi="Times New Roman" w:cs="Times New Roman"/>
          <w:b/>
          <w:bCs/>
          <w:color w:val="111111"/>
          <w:spacing w:val="1"/>
          <w:sz w:val="36"/>
          <w:szCs w:val="36"/>
          <w:lang w:eastAsia="en-GB"/>
        </w:rPr>
        <w:lastRenderedPageBreak/>
        <w:t>Example of Total Quality Management</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Perhaps the most famous example of TQM is Toyota's implementation of the </w:t>
      </w:r>
      <w:proofErr w:type="spellStart"/>
      <w:r w:rsidRPr="003254A8">
        <w:rPr>
          <w:rFonts w:ascii="Times New Roman" w:eastAsia="Times New Roman" w:hAnsi="Times New Roman" w:cs="Times New Roman"/>
          <w:color w:val="111111"/>
          <w:spacing w:val="1"/>
          <w:sz w:val="27"/>
          <w:szCs w:val="27"/>
          <w:lang w:eastAsia="en-GB"/>
        </w:rPr>
        <w:fldChar w:fldCharType="begin"/>
      </w:r>
      <w:r w:rsidRPr="003254A8">
        <w:rPr>
          <w:rFonts w:ascii="Times New Roman" w:eastAsia="Times New Roman" w:hAnsi="Times New Roman" w:cs="Times New Roman"/>
          <w:color w:val="111111"/>
          <w:spacing w:val="1"/>
          <w:sz w:val="27"/>
          <w:szCs w:val="27"/>
          <w:lang w:eastAsia="en-GB"/>
        </w:rPr>
        <w:instrText xml:space="preserve"> HYPERLINK "https://www.investopedia.com/terms/k/kanban.asp" </w:instrText>
      </w:r>
      <w:r w:rsidRPr="003254A8">
        <w:rPr>
          <w:rFonts w:ascii="Times New Roman" w:eastAsia="Times New Roman" w:hAnsi="Times New Roman" w:cs="Times New Roman"/>
          <w:color w:val="111111"/>
          <w:spacing w:val="1"/>
          <w:sz w:val="27"/>
          <w:szCs w:val="27"/>
          <w:lang w:eastAsia="en-GB"/>
        </w:rPr>
        <w:fldChar w:fldCharType="separate"/>
      </w:r>
      <w:r w:rsidRPr="003254A8">
        <w:rPr>
          <w:rFonts w:ascii="Times New Roman" w:eastAsia="Times New Roman" w:hAnsi="Times New Roman" w:cs="Times New Roman"/>
          <w:i/>
          <w:iCs/>
          <w:color w:val="2C40D0"/>
          <w:spacing w:val="1"/>
          <w:sz w:val="27"/>
          <w:szCs w:val="27"/>
          <w:u w:val="single"/>
          <w:lang w:eastAsia="en-GB"/>
        </w:rPr>
        <w:t>kanban</w:t>
      </w:r>
      <w:proofErr w:type="spellEnd"/>
      <w:r w:rsidRPr="003254A8">
        <w:rPr>
          <w:rFonts w:ascii="Times New Roman" w:eastAsia="Times New Roman" w:hAnsi="Times New Roman" w:cs="Times New Roman"/>
          <w:color w:val="111111"/>
          <w:spacing w:val="1"/>
          <w:sz w:val="27"/>
          <w:szCs w:val="27"/>
          <w:lang w:eastAsia="en-GB"/>
        </w:rPr>
        <w:fldChar w:fldCharType="end"/>
      </w:r>
      <w:r w:rsidRPr="003254A8">
        <w:rPr>
          <w:rFonts w:ascii="Times New Roman" w:eastAsia="Times New Roman" w:hAnsi="Times New Roman" w:cs="Times New Roman"/>
          <w:color w:val="111111"/>
          <w:spacing w:val="1"/>
          <w:sz w:val="27"/>
          <w:szCs w:val="27"/>
          <w:lang w:eastAsia="en-GB"/>
        </w:rPr>
        <w:t> system. A </w:t>
      </w:r>
      <w:proofErr w:type="spellStart"/>
      <w:r w:rsidRPr="003254A8">
        <w:rPr>
          <w:rFonts w:ascii="Times New Roman" w:eastAsia="Times New Roman" w:hAnsi="Times New Roman" w:cs="Times New Roman"/>
          <w:i/>
          <w:iCs/>
          <w:color w:val="111111"/>
          <w:spacing w:val="1"/>
          <w:sz w:val="27"/>
          <w:szCs w:val="27"/>
          <w:lang w:eastAsia="en-GB"/>
        </w:rPr>
        <w:t>kanban</w:t>
      </w:r>
      <w:proofErr w:type="spellEnd"/>
      <w:r w:rsidRPr="003254A8">
        <w:rPr>
          <w:rFonts w:ascii="Times New Roman" w:eastAsia="Times New Roman" w:hAnsi="Times New Roman" w:cs="Times New Roman"/>
          <w:color w:val="111111"/>
          <w:spacing w:val="1"/>
          <w:sz w:val="27"/>
          <w:szCs w:val="27"/>
          <w:lang w:eastAsia="en-GB"/>
        </w:rPr>
        <w:t> is a physical signal that creates a chain reaction, resulting in a specific action. Toyota used this idea to implement its just-in-time (JIT) inventory process.</w:t>
      </w:r>
      <w:r w:rsidRPr="003254A8">
        <w:rPr>
          <w:rFonts w:ascii="Times New Roman" w:eastAsia="Times New Roman" w:hAnsi="Times New Roman" w:cs="Times New Roman"/>
          <w:color w:val="0000EE"/>
          <w:spacing w:val="17"/>
          <w:sz w:val="27"/>
          <w:szCs w:val="27"/>
          <w:lang w:eastAsia="en-GB"/>
        </w:rPr>
        <w:t>1</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The company decided to keep just enough inventory on hand to fill customer orders as they were generated to make its assembly line more efficient. All parts of Toyota's assembly line are therefore assigned a physical card that has an associated inventory number.</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The card is removed and moved up the supply chain right before a part is installed in a car, effectively requesting another of the same part. This allows the company to keep its inventory lean and not overstock unnecessary assets. Effective quality management resulted in better automobiles that could be produced at an affordable price.</w:t>
      </w:r>
    </w:p>
    <w:p w:rsidR="003254A8" w:rsidRPr="003254A8" w:rsidRDefault="003254A8" w:rsidP="004D0361">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11111"/>
          <w:spacing w:val="1"/>
          <w:sz w:val="36"/>
          <w:szCs w:val="36"/>
          <w:lang w:eastAsia="en-GB"/>
        </w:rPr>
      </w:pPr>
      <w:r w:rsidRPr="003254A8">
        <w:rPr>
          <w:rFonts w:ascii="Times New Roman" w:eastAsia="Times New Roman" w:hAnsi="Times New Roman" w:cs="Times New Roman"/>
          <w:b/>
          <w:bCs/>
          <w:color w:val="111111"/>
          <w:spacing w:val="1"/>
          <w:sz w:val="36"/>
          <w:szCs w:val="36"/>
          <w:lang w:eastAsia="en-GB"/>
        </w:rPr>
        <w:t>History of Total Quality Management</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 xml:space="preserve">TQM's history often dates back to the early 1900s when Walter A. </w:t>
      </w:r>
      <w:proofErr w:type="spellStart"/>
      <w:r w:rsidRPr="003254A8">
        <w:rPr>
          <w:rFonts w:ascii="Times New Roman" w:eastAsia="Times New Roman" w:hAnsi="Times New Roman" w:cs="Times New Roman"/>
          <w:color w:val="111111"/>
          <w:spacing w:val="1"/>
          <w:sz w:val="27"/>
          <w:szCs w:val="27"/>
          <w:lang w:eastAsia="en-GB"/>
        </w:rPr>
        <w:t>Shewhart</w:t>
      </w:r>
      <w:proofErr w:type="spellEnd"/>
      <w:r w:rsidRPr="003254A8">
        <w:rPr>
          <w:rFonts w:ascii="Times New Roman" w:eastAsia="Times New Roman" w:hAnsi="Times New Roman" w:cs="Times New Roman"/>
          <w:color w:val="111111"/>
          <w:spacing w:val="1"/>
          <w:sz w:val="27"/>
          <w:szCs w:val="27"/>
          <w:lang w:eastAsia="en-GB"/>
        </w:rPr>
        <w:t xml:space="preserve"> introduced modern quality control. </w:t>
      </w:r>
      <w:proofErr w:type="spellStart"/>
      <w:r w:rsidRPr="003254A8">
        <w:rPr>
          <w:rFonts w:ascii="Times New Roman" w:eastAsia="Times New Roman" w:hAnsi="Times New Roman" w:cs="Times New Roman"/>
          <w:color w:val="111111"/>
          <w:spacing w:val="1"/>
          <w:sz w:val="27"/>
          <w:szCs w:val="27"/>
          <w:lang w:eastAsia="en-GB"/>
        </w:rPr>
        <w:t>Shewhart</w:t>
      </w:r>
      <w:proofErr w:type="spellEnd"/>
      <w:r w:rsidRPr="003254A8">
        <w:rPr>
          <w:rFonts w:ascii="Times New Roman" w:eastAsia="Times New Roman" w:hAnsi="Times New Roman" w:cs="Times New Roman"/>
          <w:color w:val="111111"/>
          <w:spacing w:val="1"/>
          <w:sz w:val="27"/>
          <w:szCs w:val="27"/>
          <w:lang w:eastAsia="en-GB"/>
        </w:rPr>
        <w:t xml:space="preserve"> produced a landmark piece of industrial work entitled </w:t>
      </w:r>
      <w:r w:rsidRPr="003254A8">
        <w:rPr>
          <w:rFonts w:ascii="Times New Roman" w:eastAsia="Times New Roman" w:hAnsi="Times New Roman" w:cs="Times New Roman"/>
          <w:i/>
          <w:iCs/>
          <w:color w:val="111111"/>
          <w:spacing w:val="1"/>
          <w:sz w:val="27"/>
          <w:szCs w:val="27"/>
          <w:lang w:eastAsia="en-GB"/>
        </w:rPr>
        <w:t>Economic Control of Quality of Manufactured Product</w:t>
      </w:r>
      <w:r w:rsidRPr="003254A8">
        <w:rPr>
          <w:rFonts w:ascii="Times New Roman" w:eastAsia="Times New Roman" w:hAnsi="Times New Roman" w:cs="Times New Roman"/>
          <w:color w:val="111111"/>
          <w:spacing w:val="1"/>
          <w:sz w:val="27"/>
          <w:szCs w:val="27"/>
          <w:lang w:eastAsia="en-GB"/>
        </w:rPr>
        <w:t> in 1931. This exposition is considered one of the founding and basic principles of manufacturing quality control.</w:t>
      </w:r>
      <w:r w:rsidRPr="003254A8">
        <w:rPr>
          <w:rFonts w:ascii="Times New Roman" w:eastAsia="Times New Roman" w:hAnsi="Times New Roman" w:cs="Times New Roman"/>
          <w:color w:val="0000EE"/>
          <w:spacing w:val="17"/>
          <w:sz w:val="27"/>
          <w:szCs w:val="27"/>
          <w:lang w:eastAsia="en-GB"/>
        </w:rPr>
        <w:t>2</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 xml:space="preserve">Further developments in </w:t>
      </w:r>
      <w:proofErr w:type="spellStart"/>
      <w:r w:rsidRPr="003254A8">
        <w:rPr>
          <w:rFonts w:ascii="Times New Roman" w:eastAsia="Times New Roman" w:hAnsi="Times New Roman" w:cs="Times New Roman"/>
          <w:color w:val="111111"/>
          <w:spacing w:val="1"/>
          <w:sz w:val="27"/>
          <w:szCs w:val="27"/>
          <w:lang w:eastAsia="en-GB"/>
        </w:rPr>
        <w:t>Shewhart's</w:t>
      </w:r>
      <w:proofErr w:type="spellEnd"/>
      <w:r w:rsidRPr="003254A8">
        <w:rPr>
          <w:rFonts w:ascii="Times New Roman" w:eastAsia="Times New Roman" w:hAnsi="Times New Roman" w:cs="Times New Roman"/>
          <w:color w:val="111111"/>
          <w:spacing w:val="1"/>
          <w:sz w:val="27"/>
          <w:szCs w:val="27"/>
          <w:lang w:eastAsia="en-GB"/>
        </w:rPr>
        <w:t xml:space="preserve"> work introduced new standards in quality management decades later. Joseph M. </w:t>
      </w:r>
      <w:proofErr w:type="spellStart"/>
      <w:r w:rsidRPr="003254A8">
        <w:rPr>
          <w:rFonts w:ascii="Times New Roman" w:eastAsia="Times New Roman" w:hAnsi="Times New Roman" w:cs="Times New Roman"/>
          <w:color w:val="111111"/>
          <w:spacing w:val="1"/>
          <w:sz w:val="27"/>
          <w:szCs w:val="27"/>
          <w:lang w:eastAsia="en-GB"/>
        </w:rPr>
        <w:t>Juran</w:t>
      </w:r>
      <w:proofErr w:type="spellEnd"/>
      <w:r w:rsidRPr="003254A8">
        <w:rPr>
          <w:rFonts w:ascii="Times New Roman" w:eastAsia="Times New Roman" w:hAnsi="Times New Roman" w:cs="Times New Roman"/>
          <w:color w:val="111111"/>
          <w:spacing w:val="1"/>
          <w:sz w:val="27"/>
          <w:szCs w:val="27"/>
          <w:lang w:eastAsia="en-GB"/>
        </w:rPr>
        <w:t xml:space="preserve"> published a book called </w:t>
      </w:r>
      <w:r w:rsidRPr="003254A8">
        <w:rPr>
          <w:rFonts w:ascii="Times New Roman" w:eastAsia="Times New Roman" w:hAnsi="Times New Roman" w:cs="Times New Roman"/>
          <w:i/>
          <w:iCs/>
          <w:color w:val="111111"/>
          <w:spacing w:val="1"/>
          <w:sz w:val="27"/>
          <w:szCs w:val="27"/>
          <w:lang w:eastAsia="en-GB"/>
        </w:rPr>
        <w:t>What Is Total Quality Control? The Japanese Way</w:t>
      </w:r>
      <w:r w:rsidRPr="003254A8">
        <w:rPr>
          <w:rFonts w:ascii="Times New Roman" w:eastAsia="Times New Roman" w:hAnsi="Times New Roman" w:cs="Times New Roman"/>
          <w:color w:val="111111"/>
          <w:spacing w:val="1"/>
          <w:sz w:val="27"/>
          <w:szCs w:val="27"/>
          <w:lang w:eastAsia="en-GB"/>
        </w:rPr>
        <w:t xml:space="preserve">. </w:t>
      </w:r>
      <w:proofErr w:type="gramStart"/>
      <w:r w:rsidRPr="003254A8">
        <w:rPr>
          <w:rFonts w:ascii="Times New Roman" w:eastAsia="Times New Roman" w:hAnsi="Times New Roman" w:cs="Times New Roman"/>
          <w:color w:val="111111"/>
          <w:spacing w:val="1"/>
          <w:sz w:val="27"/>
          <w:szCs w:val="27"/>
          <w:lang w:eastAsia="en-GB"/>
        </w:rPr>
        <w:t>in</w:t>
      </w:r>
      <w:proofErr w:type="gramEnd"/>
      <w:r w:rsidRPr="003254A8">
        <w:rPr>
          <w:rFonts w:ascii="Times New Roman" w:eastAsia="Times New Roman" w:hAnsi="Times New Roman" w:cs="Times New Roman"/>
          <w:color w:val="111111"/>
          <w:spacing w:val="1"/>
          <w:sz w:val="27"/>
          <w:szCs w:val="27"/>
          <w:lang w:eastAsia="en-GB"/>
        </w:rPr>
        <w:t xml:space="preserve"> 1954. The work was based on </w:t>
      </w:r>
      <w:proofErr w:type="spellStart"/>
      <w:r w:rsidRPr="003254A8">
        <w:rPr>
          <w:rFonts w:ascii="Times New Roman" w:eastAsia="Times New Roman" w:hAnsi="Times New Roman" w:cs="Times New Roman"/>
          <w:color w:val="111111"/>
          <w:spacing w:val="1"/>
          <w:sz w:val="27"/>
          <w:szCs w:val="27"/>
          <w:lang w:eastAsia="en-GB"/>
        </w:rPr>
        <w:t>Juran's</w:t>
      </w:r>
      <w:proofErr w:type="spellEnd"/>
      <w:r w:rsidRPr="003254A8">
        <w:rPr>
          <w:rFonts w:ascii="Times New Roman" w:eastAsia="Times New Roman" w:hAnsi="Times New Roman" w:cs="Times New Roman"/>
          <w:color w:val="111111"/>
          <w:spacing w:val="1"/>
          <w:sz w:val="27"/>
          <w:szCs w:val="27"/>
          <w:lang w:eastAsia="en-GB"/>
        </w:rPr>
        <w:t xml:space="preserve"> experience of being invited to Japan by Japanese scientists and engineers. </w:t>
      </w:r>
      <w:proofErr w:type="spellStart"/>
      <w:r w:rsidRPr="003254A8">
        <w:rPr>
          <w:rFonts w:ascii="Times New Roman" w:eastAsia="Times New Roman" w:hAnsi="Times New Roman" w:cs="Times New Roman"/>
          <w:color w:val="111111"/>
          <w:spacing w:val="1"/>
          <w:sz w:val="27"/>
          <w:szCs w:val="27"/>
          <w:lang w:eastAsia="en-GB"/>
        </w:rPr>
        <w:t>Juran</w:t>
      </w:r>
      <w:proofErr w:type="spellEnd"/>
      <w:r w:rsidRPr="003254A8">
        <w:rPr>
          <w:rFonts w:ascii="Times New Roman" w:eastAsia="Times New Roman" w:hAnsi="Times New Roman" w:cs="Times New Roman"/>
          <w:color w:val="111111"/>
          <w:spacing w:val="1"/>
          <w:sz w:val="27"/>
          <w:szCs w:val="27"/>
          <w:lang w:eastAsia="en-GB"/>
        </w:rPr>
        <w:t xml:space="preserve"> later co-authored </w:t>
      </w:r>
      <w:r w:rsidRPr="003254A8">
        <w:rPr>
          <w:rFonts w:ascii="Times New Roman" w:eastAsia="Times New Roman" w:hAnsi="Times New Roman" w:cs="Times New Roman"/>
          <w:i/>
          <w:iCs/>
          <w:color w:val="111111"/>
          <w:spacing w:val="1"/>
          <w:sz w:val="27"/>
          <w:szCs w:val="27"/>
          <w:lang w:eastAsia="en-GB"/>
        </w:rPr>
        <w:t>Quality Planning and Analysis</w:t>
      </w:r>
      <w:r w:rsidRPr="003254A8">
        <w:rPr>
          <w:rFonts w:ascii="Times New Roman" w:eastAsia="Times New Roman" w:hAnsi="Times New Roman" w:cs="Times New Roman"/>
          <w:color w:val="111111"/>
          <w:spacing w:val="1"/>
          <w:sz w:val="27"/>
          <w:szCs w:val="27"/>
          <w:lang w:eastAsia="en-GB"/>
        </w:rPr>
        <w:t>, another bestseller in TQM.</w:t>
      </w:r>
      <w:r w:rsidRPr="003254A8">
        <w:rPr>
          <w:rFonts w:ascii="Times New Roman" w:eastAsia="Times New Roman" w:hAnsi="Times New Roman" w:cs="Times New Roman"/>
          <w:color w:val="0000EE"/>
          <w:spacing w:val="17"/>
          <w:sz w:val="27"/>
          <w:szCs w:val="27"/>
          <w:lang w:eastAsia="en-GB"/>
        </w:rPr>
        <w:t>3</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Another prominent figure in TQM history is W. Edwards Deming. Also posted in Japan after the Second World War, Deming became involved with the Union of Japanese Scientists and Engineers (JUSE). His career work included several TQM frameworks (Deming's 14 Points, Deming's Seven Deadly Diseases of Management, and The Deming Wheel).</w:t>
      </w:r>
      <w:r w:rsidRPr="003254A8">
        <w:rPr>
          <w:rFonts w:ascii="Times New Roman" w:eastAsia="Times New Roman" w:hAnsi="Times New Roman" w:cs="Times New Roman"/>
          <w:color w:val="0000EE"/>
          <w:spacing w:val="17"/>
          <w:sz w:val="27"/>
          <w:szCs w:val="27"/>
          <w:lang w:eastAsia="en-GB"/>
        </w:rPr>
        <w:t>4</w:t>
      </w:r>
    </w:p>
    <w:p w:rsidR="003254A8" w:rsidRPr="003254A8" w:rsidRDefault="003254A8" w:rsidP="004D0361">
      <w:pPr>
        <w:shd w:val="clear" w:color="auto" w:fill="FFFFFF"/>
        <w:spacing w:after="0" w:line="240" w:lineRule="auto"/>
        <w:jc w:val="both"/>
        <w:rPr>
          <w:rFonts w:ascii="Times New Roman" w:eastAsia="Times New Roman" w:hAnsi="Times New Roman" w:cs="Times New Roman"/>
          <w:i/>
          <w:iCs/>
          <w:color w:val="111111"/>
          <w:spacing w:val="1"/>
          <w:sz w:val="27"/>
          <w:szCs w:val="27"/>
          <w:lang w:eastAsia="en-GB"/>
        </w:rPr>
      </w:pPr>
      <w:r w:rsidRPr="003254A8">
        <w:rPr>
          <w:rFonts w:ascii="Times New Roman" w:eastAsia="Times New Roman" w:hAnsi="Times New Roman" w:cs="Times New Roman"/>
          <w:i/>
          <w:iCs/>
          <w:color w:val="111111"/>
          <w:spacing w:val="1"/>
          <w:sz w:val="27"/>
          <w:szCs w:val="27"/>
          <w:lang w:eastAsia="en-GB"/>
        </w:rPr>
        <w:t>The exact origin of the phrase total quality management is not known, but several parties mentioned above are credited for helping develop the general concept.</w:t>
      </w:r>
    </w:p>
    <w:p w:rsidR="003254A8" w:rsidRPr="003254A8" w:rsidRDefault="003254A8" w:rsidP="004D0361">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11111"/>
          <w:spacing w:val="1"/>
          <w:sz w:val="36"/>
          <w:szCs w:val="36"/>
          <w:lang w:eastAsia="en-GB"/>
        </w:rPr>
      </w:pPr>
      <w:r w:rsidRPr="003254A8">
        <w:rPr>
          <w:rFonts w:ascii="Times New Roman" w:eastAsia="Times New Roman" w:hAnsi="Times New Roman" w:cs="Times New Roman"/>
          <w:b/>
          <w:bCs/>
          <w:color w:val="111111"/>
          <w:spacing w:val="1"/>
          <w:sz w:val="36"/>
          <w:szCs w:val="36"/>
          <w:lang w:eastAsia="en-GB"/>
        </w:rPr>
        <w:t>Primary Principles of Total Quality Management</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lastRenderedPageBreak/>
        <w:t>TQM is considered a customer-focused process that focuses on consistently improving business </w:t>
      </w:r>
      <w:hyperlink r:id="rId9" w:history="1">
        <w:r w:rsidRPr="003254A8">
          <w:rPr>
            <w:rFonts w:ascii="Times New Roman" w:eastAsia="Times New Roman" w:hAnsi="Times New Roman" w:cs="Times New Roman"/>
            <w:color w:val="2C40D0"/>
            <w:spacing w:val="1"/>
            <w:sz w:val="27"/>
            <w:szCs w:val="27"/>
            <w:u w:val="single"/>
            <w:lang w:eastAsia="en-GB"/>
          </w:rPr>
          <w:t>operations management</w:t>
        </w:r>
      </w:hyperlink>
      <w:r w:rsidRPr="003254A8">
        <w:rPr>
          <w:rFonts w:ascii="Times New Roman" w:eastAsia="Times New Roman" w:hAnsi="Times New Roman" w:cs="Times New Roman"/>
          <w:color w:val="111111"/>
          <w:spacing w:val="1"/>
          <w:sz w:val="27"/>
          <w:szCs w:val="27"/>
          <w:lang w:eastAsia="en-GB"/>
        </w:rPr>
        <w:t>. It strives to ensure that all associated employees work toward the common goals of improving product or service quality, as well as improving the procedures that are in place for production. There are several guiding principles that define TQM.</w:t>
      </w:r>
    </w:p>
    <w:p w:rsidR="003254A8" w:rsidRPr="003254A8" w:rsidRDefault="003254A8" w:rsidP="004D0361">
      <w:pPr>
        <w:shd w:val="clear" w:color="auto" w:fill="FFFFFF"/>
        <w:spacing w:before="100" w:beforeAutospacing="1" w:after="100" w:afterAutospacing="1" w:line="240" w:lineRule="auto"/>
        <w:jc w:val="both"/>
        <w:outlineLvl w:val="2"/>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Focus on Customers</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Under TQM, your customers define whether your products are high quality. Customer input is highly valued because it allows a company to better understand the needs and requirements in the manufacturing process. Customer surveys may reveal insufficient durability of goods. This input is then fed back into TQM systems to implement better raw material sourcing, manufacturing processes, and </w:t>
      </w:r>
      <w:hyperlink r:id="rId10" w:history="1">
        <w:r w:rsidRPr="003254A8">
          <w:rPr>
            <w:rFonts w:ascii="Times New Roman" w:eastAsia="Times New Roman" w:hAnsi="Times New Roman" w:cs="Times New Roman"/>
            <w:color w:val="2C40D0"/>
            <w:spacing w:val="1"/>
            <w:sz w:val="27"/>
            <w:szCs w:val="27"/>
            <w:u w:val="single"/>
            <w:lang w:eastAsia="en-GB"/>
          </w:rPr>
          <w:t>quality control</w:t>
        </w:r>
      </w:hyperlink>
      <w:r w:rsidRPr="003254A8">
        <w:rPr>
          <w:rFonts w:ascii="Times New Roman" w:eastAsia="Times New Roman" w:hAnsi="Times New Roman" w:cs="Times New Roman"/>
          <w:color w:val="111111"/>
          <w:spacing w:val="1"/>
          <w:sz w:val="27"/>
          <w:szCs w:val="27"/>
          <w:lang w:eastAsia="en-GB"/>
        </w:rPr>
        <w:t> procedures.</w:t>
      </w:r>
    </w:p>
    <w:p w:rsidR="003254A8" w:rsidRPr="003254A8" w:rsidRDefault="003254A8" w:rsidP="004D0361">
      <w:pPr>
        <w:shd w:val="clear" w:color="auto" w:fill="FFFFFF"/>
        <w:spacing w:before="100" w:beforeAutospacing="1" w:after="100" w:afterAutospacing="1" w:line="240" w:lineRule="auto"/>
        <w:jc w:val="both"/>
        <w:outlineLvl w:val="2"/>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Commitment by Employees</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Employees must buy into the processes and system if TQM is going to be successful. This includes clearly communicating across departments and leaders what goals, expectations, needs, and constraints are in place. A company adopting TQM principles must be willing to train employees and give them sufficient resources to complete tasks successfully and on time. TQM also strives to reduce </w:t>
      </w:r>
      <w:hyperlink r:id="rId11" w:history="1">
        <w:r w:rsidRPr="003254A8">
          <w:rPr>
            <w:rFonts w:ascii="Times New Roman" w:eastAsia="Times New Roman" w:hAnsi="Times New Roman" w:cs="Times New Roman"/>
            <w:color w:val="2C40D0"/>
            <w:spacing w:val="1"/>
            <w:sz w:val="27"/>
            <w:szCs w:val="27"/>
            <w:u w:val="single"/>
            <w:lang w:eastAsia="en-GB"/>
          </w:rPr>
          <w:t>attrition</w:t>
        </w:r>
      </w:hyperlink>
      <w:r w:rsidRPr="003254A8">
        <w:rPr>
          <w:rFonts w:ascii="Times New Roman" w:eastAsia="Times New Roman" w:hAnsi="Times New Roman" w:cs="Times New Roman"/>
          <w:color w:val="111111"/>
          <w:spacing w:val="1"/>
          <w:sz w:val="27"/>
          <w:szCs w:val="27"/>
          <w:lang w:eastAsia="en-GB"/>
        </w:rPr>
        <w:t> and maintain knowledgeable workers.</w:t>
      </w:r>
    </w:p>
    <w:p w:rsidR="003254A8" w:rsidRPr="003254A8" w:rsidRDefault="003254A8" w:rsidP="004D0361">
      <w:pPr>
        <w:shd w:val="clear" w:color="auto" w:fill="FFFFFF"/>
        <w:spacing w:before="100" w:beforeAutospacing="1" w:after="100" w:afterAutospacing="1" w:line="240" w:lineRule="auto"/>
        <w:jc w:val="both"/>
        <w:outlineLvl w:val="2"/>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Improve Continuously</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A company should gradually evolve and strive for incremental, small improvements as it learns more about its customers, processes, and competition. This concept of continuous improvement helps a company adapt to changing market expectations. It allows for greater adaptability to different products, markets, customers, or regions. Continuous improvement also drives and widens the </w:t>
      </w:r>
      <w:hyperlink r:id="rId12" w:history="1">
        <w:r w:rsidRPr="003254A8">
          <w:rPr>
            <w:rFonts w:ascii="Times New Roman" w:eastAsia="Times New Roman" w:hAnsi="Times New Roman" w:cs="Times New Roman"/>
            <w:color w:val="2C40D0"/>
            <w:spacing w:val="1"/>
            <w:sz w:val="27"/>
            <w:szCs w:val="27"/>
            <w:u w:val="single"/>
            <w:lang w:eastAsia="en-GB"/>
          </w:rPr>
          <w:t>competitive advantage</w:t>
        </w:r>
      </w:hyperlink>
      <w:r w:rsidRPr="003254A8">
        <w:rPr>
          <w:rFonts w:ascii="Times New Roman" w:eastAsia="Times New Roman" w:hAnsi="Times New Roman" w:cs="Times New Roman"/>
          <w:color w:val="111111"/>
          <w:spacing w:val="1"/>
          <w:sz w:val="27"/>
          <w:szCs w:val="27"/>
          <w:lang w:eastAsia="en-GB"/>
        </w:rPr>
        <w:t> that a company has built over related companies.</w:t>
      </w:r>
    </w:p>
    <w:p w:rsidR="003254A8" w:rsidRPr="003254A8" w:rsidRDefault="003254A8" w:rsidP="004D0361">
      <w:pPr>
        <w:shd w:val="clear" w:color="auto" w:fill="FFFFFF"/>
        <w:spacing w:before="100" w:beforeAutospacing="1" w:after="100" w:afterAutospacing="1" w:line="240" w:lineRule="auto"/>
        <w:jc w:val="both"/>
        <w:outlineLvl w:val="2"/>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Adherence to Processes</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TQM's systematic approach relies heavily on process flowcharts, TQM diagrams, visual action plans, and documented </w:t>
      </w:r>
      <w:hyperlink r:id="rId13" w:history="1">
        <w:r w:rsidRPr="003254A8">
          <w:rPr>
            <w:rFonts w:ascii="Times New Roman" w:eastAsia="Times New Roman" w:hAnsi="Times New Roman" w:cs="Times New Roman"/>
            <w:color w:val="2C40D0"/>
            <w:spacing w:val="1"/>
            <w:sz w:val="27"/>
            <w:szCs w:val="27"/>
            <w:u w:val="single"/>
            <w:lang w:eastAsia="en-GB"/>
          </w:rPr>
          <w:t>workflows</w:t>
        </w:r>
      </w:hyperlink>
      <w:r w:rsidRPr="003254A8">
        <w:rPr>
          <w:rFonts w:ascii="Times New Roman" w:eastAsia="Times New Roman" w:hAnsi="Times New Roman" w:cs="Times New Roman"/>
          <w:color w:val="111111"/>
          <w:spacing w:val="1"/>
          <w:sz w:val="27"/>
          <w:szCs w:val="27"/>
          <w:lang w:eastAsia="en-GB"/>
        </w:rPr>
        <w:t xml:space="preserve">. Every member engaged in the process must be aware and educated on their part of the process to ensure proper steps are taken at the right time of production. These processes are then continually </w:t>
      </w:r>
      <w:proofErr w:type="spellStart"/>
      <w:r w:rsidRPr="003254A8">
        <w:rPr>
          <w:rFonts w:ascii="Times New Roman" w:eastAsia="Times New Roman" w:hAnsi="Times New Roman" w:cs="Times New Roman"/>
          <w:color w:val="111111"/>
          <w:spacing w:val="1"/>
          <w:sz w:val="27"/>
          <w:szCs w:val="27"/>
          <w:lang w:eastAsia="en-GB"/>
        </w:rPr>
        <w:t>analyzed</w:t>
      </w:r>
      <w:proofErr w:type="spellEnd"/>
      <w:r w:rsidRPr="003254A8">
        <w:rPr>
          <w:rFonts w:ascii="Times New Roman" w:eastAsia="Times New Roman" w:hAnsi="Times New Roman" w:cs="Times New Roman"/>
          <w:color w:val="111111"/>
          <w:spacing w:val="1"/>
          <w:sz w:val="27"/>
          <w:szCs w:val="27"/>
          <w:lang w:eastAsia="en-GB"/>
        </w:rPr>
        <w:t xml:space="preserve"> to better understand deficiencies in the process.</w:t>
      </w:r>
    </w:p>
    <w:p w:rsidR="003254A8" w:rsidRPr="003254A8" w:rsidRDefault="003254A8" w:rsidP="004D0361">
      <w:pPr>
        <w:shd w:val="clear" w:color="auto" w:fill="FFFFFF"/>
        <w:spacing w:before="100" w:beforeAutospacing="1" w:after="100" w:afterAutospacing="1" w:line="240" w:lineRule="auto"/>
        <w:jc w:val="both"/>
        <w:outlineLvl w:val="2"/>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Strategic and Systematic Approach</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A company's processes and procedures should be a direct reflection of the organization's vision, </w:t>
      </w:r>
      <w:hyperlink r:id="rId14" w:history="1">
        <w:r w:rsidRPr="003254A8">
          <w:rPr>
            <w:rFonts w:ascii="Times New Roman" w:eastAsia="Times New Roman" w:hAnsi="Times New Roman" w:cs="Times New Roman"/>
            <w:color w:val="2C40D0"/>
            <w:spacing w:val="1"/>
            <w:sz w:val="27"/>
            <w:szCs w:val="27"/>
            <w:u w:val="single"/>
            <w:lang w:eastAsia="en-GB"/>
          </w:rPr>
          <w:t>mission</w:t>
        </w:r>
      </w:hyperlink>
      <w:r w:rsidRPr="003254A8">
        <w:rPr>
          <w:rFonts w:ascii="Times New Roman" w:eastAsia="Times New Roman" w:hAnsi="Times New Roman" w:cs="Times New Roman"/>
          <w:color w:val="111111"/>
          <w:spacing w:val="1"/>
          <w:sz w:val="27"/>
          <w:szCs w:val="27"/>
          <w:lang w:eastAsia="en-GB"/>
        </w:rPr>
        <w:t xml:space="preserve">, and long-term plan. TQM calls for a system </w:t>
      </w:r>
      <w:r w:rsidRPr="003254A8">
        <w:rPr>
          <w:rFonts w:ascii="Times New Roman" w:eastAsia="Times New Roman" w:hAnsi="Times New Roman" w:cs="Times New Roman"/>
          <w:color w:val="111111"/>
          <w:spacing w:val="1"/>
          <w:sz w:val="27"/>
          <w:szCs w:val="27"/>
          <w:lang w:eastAsia="en-GB"/>
        </w:rPr>
        <w:lastRenderedPageBreak/>
        <w:t>approach to decision making that requires that a company dedicate itself to integrating quality as its core component and making the appropriate financial investments to make that happen.</w:t>
      </w:r>
    </w:p>
    <w:p w:rsidR="003254A8" w:rsidRPr="003254A8" w:rsidRDefault="003254A8" w:rsidP="004D0361">
      <w:pPr>
        <w:shd w:val="clear" w:color="auto" w:fill="FFFFFF"/>
        <w:spacing w:before="100" w:beforeAutospacing="1" w:after="100" w:afterAutospacing="1" w:line="240" w:lineRule="auto"/>
        <w:jc w:val="both"/>
        <w:outlineLvl w:val="2"/>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Data Utilization</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The systematic approach of TQM only works if feedback and input is given to evaluate how the process flow is moving. Management must continually rely on production, turnover, efficiency, and employee metrics to correlate the anticipated outcomes with the actual results. TQM relies heavily on documentation and planning, and only by utilizing and </w:t>
      </w:r>
      <w:proofErr w:type="spellStart"/>
      <w:r w:rsidRPr="003254A8">
        <w:rPr>
          <w:rFonts w:ascii="Times New Roman" w:eastAsia="Times New Roman" w:hAnsi="Times New Roman" w:cs="Times New Roman"/>
          <w:color w:val="111111"/>
          <w:spacing w:val="1"/>
          <w:sz w:val="27"/>
          <w:szCs w:val="27"/>
          <w:lang w:eastAsia="en-GB"/>
        </w:rPr>
        <w:fldChar w:fldCharType="begin"/>
      </w:r>
      <w:r w:rsidRPr="003254A8">
        <w:rPr>
          <w:rFonts w:ascii="Times New Roman" w:eastAsia="Times New Roman" w:hAnsi="Times New Roman" w:cs="Times New Roman"/>
          <w:color w:val="111111"/>
          <w:spacing w:val="1"/>
          <w:sz w:val="27"/>
          <w:szCs w:val="27"/>
          <w:lang w:eastAsia="en-GB"/>
        </w:rPr>
        <w:instrText xml:space="preserve"> HYPERLINK "https://www.investopedia.com/terms/d/data-analytics.asp" </w:instrText>
      </w:r>
      <w:r w:rsidRPr="003254A8">
        <w:rPr>
          <w:rFonts w:ascii="Times New Roman" w:eastAsia="Times New Roman" w:hAnsi="Times New Roman" w:cs="Times New Roman"/>
          <w:color w:val="111111"/>
          <w:spacing w:val="1"/>
          <w:sz w:val="27"/>
          <w:szCs w:val="27"/>
          <w:lang w:eastAsia="en-GB"/>
        </w:rPr>
        <w:fldChar w:fldCharType="separate"/>
      </w:r>
      <w:r w:rsidRPr="003254A8">
        <w:rPr>
          <w:rFonts w:ascii="Times New Roman" w:eastAsia="Times New Roman" w:hAnsi="Times New Roman" w:cs="Times New Roman"/>
          <w:color w:val="2C40D0"/>
          <w:spacing w:val="1"/>
          <w:sz w:val="27"/>
          <w:szCs w:val="27"/>
          <w:u w:val="single"/>
          <w:lang w:eastAsia="en-GB"/>
        </w:rPr>
        <w:t>analyzing</w:t>
      </w:r>
      <w:proofErr w:type="spellEnd"/>
      <w:r w:rsidRPr="003254A8">
        <w:rPr>
          <w:rFonts w:ascii="Times New Roman" w:eastAsia="Times New Roman" w:hAnsi="Times New Roman" w:cs="Times New Roman"/>
          <w:color w:val="2C40D0"/>
          <w:spacing w:val="1"/>
          <w:sz w:val="27"/>
          <w:szCs w:val="27"/>
          <w:u w:val="single"/>
          <w:lang w:eastAsia="en-GB"/>
        </w:rPr>
        <w:t xml:space="preserve"> data</w:t>
      </w:r>
      <w:r w:rsidRPr="003254A8">
        <w:rPr>
          <w:rFonts w:ascii="Times New Roman" w:eastAsia="Times New Roman" w:hAnsi="Times New Roman" w:cs="Times New Roman"/>
          <w:color w:val="111111"/>
          <w:spacing w:val="1"/>
          <w:sz w:val="27"/>
          <w:szCs w:val="27"/>
          <w:lang w:eastAsia="en-GB"/>
        </w:rPr>
        <w:fldChar w:fldCharType="end"/>
      </w:r>
      <w:r w:rsidRPr="003254A8">
        <w:rPr>
          <w:rFonts w:ascii="Times New Roman" w:eastAsia="Times New Roman" w:hAnsi="Times New Roman" w:cs="Times New Roman"/>
          <w:color w:val="111111"/>
          <w:spacing w:val="1"/>
          <w:sz w:val="27"/>
          <w:szCs w:val="27"/>
          <w:lang w:eastAsia="en-GB"/>
        </w:rPr>
        <w:t> can management understand if those plans are being met.</w:t>
      </w:r>
    </w:p>
    <w:p w:rsidR="003254A8" w:rsidRPr="003254A8" w:rsidRDefault="003254A8" w:rsidP="004D0361">
      <w:pPr>
        <w:shd w:val="clear" w:color="auto" w:fill="FFFFFF"/>
        <w:spacing w:before="100" w:beforeAutospacing="1" w:after="100" w:afterAutospacing="1" w:line="240" w:lineRule="auto"/>
        <w:jc w:val="both"/>
        <w:outlineLvl w:val="2"/>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Integrate Systems</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One way to utilize data is to integrate systems. TQM strategies believe systems should talk to each other, conveying useful information across departments and making smart decisions. When goods or inventory are used in one area, another department should have immediate access to that </w:t>
      </w:r>
      <w:hyperlink r:id="rId15" w:history="1">
        <w:r w:rsidRPr="003254A8">
          <w:rPr>
            <w:rFonts w:ascii="Times New Roman" w:eastAsia="Times New Roman" w:hAnsi="Times New Roman" w:cs="Times New Roman"/>
            <w:color w:val="2C40D0"/>
            <w:spacing w:val="1"/>
            <w:sz w:val="27"/>
            <w:szCs w:val="27"/>
            <w:u w:val="single"/>
            <w:lang w:eastAsia="en-GB"/>
          </w:rPr>
          <w:t>ERP</w:t>
        </w:r>
      </w:hyperlink>
      <w:r w:rsidRPr="003254A8">
        <w:rPr>
          <w:rFonts w:ascii="Times New Roman" w:eastAsia="Times New Roman" w:hAnsi="Times New Roman" w:cs="Times New Roman"/>
          <w:color w:val="111111"/>
          <w:spacing w:val="1"/>
          <w:sz w:val="27"/>
          <w:szCs w:val="27"/>
          <w:lang w:eastAsia="en-GB"/>
        </w:rPr>
        <w:t> information. TQM strives to allow everyone to be on the same page at the same time by linking data sources and sharing information across systems.</w:t>
      </w:r>
    </w:p>
    <w:p w:rsidR="003254A8" w:rsidRPr="003254A8" w:rsidRDefault="003254A8" w:rsidP="004D0361">
      <w:pPr>
        <w:shd w:val="clear" w:color="auto" w:fill="FFFFFF"/>
        <w:spacing w:before="100" w:beforeAutospacing="1" w:after="100" w:afterAutospacing="1" w:line="240" w:lineRule="auto"/>
        <w:jc w:val="both"/>
        <w:outlineLvl w:val="2"/>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Communication</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Data may transfer between departments freely, but there is a human element to coordinating processes and making sure an entire production line is operating efficiently. Effective communication plays a large part in TQM to motivate employees, educate members along a process, and avoid process errors whether it is normal day-to-day operations or large organizational changes.</w:t>
      </w:r>
    </w:p>
    <w:p w:rsidR="003254A8" w:rsidRPr="003254A8" w:rsidRDefault="003254A8" w:rsidP="004D0361">
      <w:pPr>
        <w:shd w:val="clear" w:color="auto" w:fill="FFFFFF"/>
        <w:spacing w:after="100" w:afterAutospacing="1" w:line="240" w:lineRule="auto"/>
        <w:jc w:val="both"/>
        <w:textAlignment w:val="baseline"/>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Successful TQM requires a company-wide buy-in of every principle. The benefits of TQM quickly diminish if a company does not receive complete buy-in.</w:t>
      </w:r>
    </w:p>
    <w:p w:rsidR="003254A8" w:rsidRPr="003254A8" w:rsidRDefault="003254A8" w:rsidP="004D0361">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11111"/>
          <w:spacing w:val="1"/>
          <w:sz w:val="36"/>
          <w:szCs w:val="36"/>
          <w:lang w:eastAsia="en-GB"/>
        </w:rPr>
      </w:pPr>
      <w:r w:rsidRPr="003254A8">
        <w:rPr>
          <w:rFonts w:ascii="Times New Roman" w:eastAsia="Times New Roman" w:hAnsi="Times New Roman" w:cs="Times New Roman"/>
          <w:b/>
          <w:bCs/>
          <w:color w:val="111111"/>
          <w:spacing w:val="1"/>
          <w:sz w:val="36"/>
          <w:szCs w:val="36"/>
          <w:lang w:eastAsia="en-GB"/>
        </w:rPr>
        <w:t>How to Implement Total Quality Management</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TQM is a unique process. There is not a specific formula for implementing a system that suits every business and each type of industry. But you can create a checklist of issues that might suit your enterprise and proceed with them in chronological order. Some may suit your business while others will not. Select those that you think will provide an advantage.</w:t>
      </w:r>
    </w:p>
    <w:p w:rsidR="003254A8" w:rsidRPr="003254A8" w:rsidRDefault="003254A8" w:rsidP="004D0361">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Identify your company’s existing culture, its core values, and its systems.</w:t>
      </w:r>
    </w:p>
    <w:p w:rsidR="003254A8" w:rsidRPr="003254A8" w:rsidRDefault="003254A8" w:rsidP="004D0361">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Use this information to create a system that will serve as your master plan.</w:t>
      </w:r>
    </w:p>
    <w:p w:rsidR="003254A8" w:rsidRPr="003254A8" w:rsidRDefault="003254A8" w:rsidP="004D0361">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Establish what your customers and clients want and what they expect from your business. Determine how to best meet these expectations and needs.</w:t>
      </w:r>
    </w:p>
    <w:p w:rsidR="003254A8" w:rsidRPr="003254A8" w:rsidRDefault="003254A8" w:rsidP="004D0361">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lastRenderedPageBreak/>
        <w:t>Create a team of management and employees to guide and implement your goals and</w:t>
      </w:r>
      <w:r w:rsidRPr="003254A8">
        <w:rPr>
          <w:rFonts w:ascii="Times New Roman" w:eastAsia="Times New Roman" w:hAnsi="Times New Roman" w:cs="Times New Roman"/>
          <w:color w:val="111111"/>
          <w:spacing w:val="1"/>
          <w:sz w:val="27"/>
          <w:szCs w:val="27"/>
          <w:lang w:eastAsia="en-GB"/>
        </w:rPr>
        <w:br/>
        <w:t>include these efforts in your daily business management process.</w:t>
      </w:r>
    </w:p>
    <w:p w:rsidR="003254A8" w:rsidRPr="003254A8" w:rsidRDefault="003254A8" w:rsidP="004D0361">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Consistently gather feedback from both employees and customers to gauge your progress.</w:t>
      </w:r>
    </w:p>
    <w:p w:rsidR="003254A8" w:rsidRPr="003254A8" w:rsidRDefault="003254A8" w:rsidP="004D0361">
      <w:pPr>
        <w:shd w:val="clear" w:color="auto" w:fill="FFFFFF"/>
        <w:spacing w:after="100" w:afterAutospacing="1" w:line="240" w:lineRule="auto"/>
        <w:jc w:val="both"/>
        <w:textAlignment w:val="baseline"/>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TQM is not a speedy process. Expect to dedicate an extended period of time to your efforts.</w:t>
      </w:r>
    </w:p>
    <w:p w:rsidR="003254A8" w:rsidRPr="003254A8" w:rsidRDefault="003254A8" w:rsidP="004D0361">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11111"/>
          <w:spacing w:val="1"/>
          <w:sz w:val="36"/>
          <w:szCs w:val="36"/>
          <w:lang w:eastAsia="en-GB"/>
        </w:rPr>
      </w:pPr>
      <w:r w:rsidRPr="003254A8">
        <w:rPr>
          <w:rFonts w:ascii="Times New Roman" w:eastAsia="Times New Roman" w:hAnsi="Times New Roman" w:cs="Times New Roman"/>
          <w:b/>
          <w:bCs/>
          <w:color w:val="111111"/>
          <w:spacing w:val="1"/>
          <w:sz w:val="36"/>
          <w:szCs w:val="36"/>
          <w:lang w:eastAsia="en-GB"/>
        </w:rPr>
        <w:t>Advantages and Disadvantages of TQM</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TQM results in a company making a product for less when it's implemented correctly. Companies that engage in TQM provide more consistent products that yield stronger customer loyalty when they emphasize quality and minimize waste.</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As TQM touches every department across an organization, a company may reap substantial savings from materials sourcing, production, distribution, or back-office functions. Companies that successfully implement TQM can usually react more quickly to change and proactively plan ahead to avoid obsolescence.</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A company must fully engage TQM principles to fully reap the benefits of TQM. This requires substantial buy-in from every department across an organization. This level of commitment is very difficult to achieve, requires substantial financial investment, and necessitates all levels of management to engage in TQM.</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 xml:space="preserve">The conversion to TQM may be lengthy, and workers may feel resistant to change. A company may be required to replace processes, employees, equipment, or materials in </w:t>
      </w:r>
      <w:proofErr w:type="spellStart"/>
      <w:r w:rsidRPr="003254A8">
        <w:rPr>
          <w:rFonts w:ascii="Times New Roman" w:eastAsia="Times New Roman" w:hAnsi="Times New Roman" w:cs="Times New Roman"/>
          <w:color w:val="111111"/>
          <w:spacing w:val="1"/>
          <w:sz w:val="27"/>
          <w:szCs w:val="27"/>
          <w:lang w:eastAsia="en-GB"/>
        </w:rPr>
        <w:t>favor</w:t>
      </w:r>
      <w:proofErr w:type="spellEnd"/>
      <w:r w:rsidRPr="003254A8">
        <w:rPr>
          <w:rFonts w:ascii="Times New Roman" w:eastAsia="Times New Roman" w:hAnsi="Times New Roman" w:cs="Times New Roman"/>
          <w:color w:val="111111"/>
          <w:spacing w:val="1"/>
          <w:sz w:val="27"/>
          <w:szCs w:val="27"/>
          <w:lang w:eastAsia="en-GB"/>
        </w:rPr>
        <w:t xml:space="preserve"> of an untested, partially developed TQM plan. More skilled workers may decide to leave the company if they feel TQM processes don't appropriately utilize their skill sets.</w:t>
      </w:r>
    </w:p>
    <w:p w:rsidR="003254A8" w:rsidRPr="003254A8" w:rsidRDefault="003254A8" w:rsidP="004D0361">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11111"/>
          <w:spacing w:val="1"/>
          <w:sz w:val="27"/>
          <w:szCs w:val="27"/>
          <w:lang w:eastAsia="en-GB"/>
        </w:rPr>
      </w:pPr>
      <w:r w:rsidRPr="003254A8">
        <w:rPr>
          <w:rFonts w:ascii="Times New Roman" w:eastAsia="Times New Roman" w:hAnsi="Times New Roman" w:cs="Times New Roman"/>
          <w:b/>
          <w:bCs/>
          <w:color w:val="111111"/>
          <w:spacing w:val="1"/>
          <w:sz w:val="27"/>
          <w:szCs w:val="27"/>
          <w:lang w:eastAsia="en-GB"/>
        </w:rPr>
        <w:t>Total Quality Management</w:t>
      </w:r>
    </w:p>
    <w:p w:rsidR="003254A8" w:rsidRPr="003254A8" w:rsidRDefault="003254A8" w:rsidP="004D0361">
      <w:pPr>
        <w:shd w:val="clear" w:color="auto" w:fill="FFFFFF"/>
        <w:spacing w:after="0"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Pros</w:t>
      </w:r>
    </w:p>
    <w:p w:rsidR="003254A8" w:rsidRPr="003254A8" w:rsidRDefault="003254A8" w:rsidP="004D0361">
      <w:pPr>
        <w:numPr>
          <w:ilvl w:val="0"/>
          <w:numId w:val="4"/>
        </w:num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Delivers stronger, higher quality products to customers</w:t>
      </w:r>
    </w:p>
    <w:p w:rsidR="003254A8" w:rsidRPr="003254A8" w:rsidRDefault="003254A8" w:rsidP="004D0361">
      <w:pPr>
        <w:numPr>
          <w:ilvl w:val="0"/>
          <w:numId w:val="4"/>
        </w:num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Results in lower company-wide costs</w:t>
      </w:r>
    </w:p>
    <w:p w:rsidR="003254A8" w:rsidRPr="003254A8" w:rsidRDefault="003254A8" w:rsidP="004D0361">
      <w:pPr>
        <w:numPr>
          <w:ilvl w:val="0"/>
          <w:numId w:val="4"/>
        </w:num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Minimizes waste throughout the entire production and sale process</w:t>
      </w:r>
    </w:p>
    <w:p w:rsidR="003254A8" w:rsidRPr="003254A8" w:rsidRDefault="003254A8" w:rsidP="004D0361">
      <w:pPr>
        <w:numPr>
          <w:ilvl w:val="0"/>
          <w:numId w:val="4"/>
        </w:num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Enables a company to become more adaptable</w:t>
      </w:r>
    </w:p>
    <w:p w:rsidR="003254A8" w:rsidRPr="003254A8" w:rsidRDefault="003254A8" w:rsidP="004D0361">
      <w:pPr>
        <w:shd w:val="clear" w:color="auto" w:fill="FFFFFF"/>
        <w:spacing w:after="0"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Cons</w:t>
      </w:r>
    </w:p>
    <w:p w:rsidR="003254A8" w:rsidRPr="003254A8" w:rsidRDefault="003254A8" w:rsidP="004D0361">
      <w:pPr>
        <w:numPr>
          <w:ilvl w:val="0"/>
          <w:numId w:val="5"/>
        </w:num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May require substantial financial investment to convert to TQM practices</w:t>
      </w:r>
    </w:p>
    <w:p w:rsidR="003254A8" w:rsidRPr="003254A8" w:rsidRDefault="003254A8" w:rsidP="004D0361">
      <w:pPr>
        <w:numPr>
          <w:ilvl w:val="0"/>
          <w:numId w:val="5"/>
        </w:num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Often requires conversion to TQM practices over a long period of time</w:t>
      </w:r>
    </w:p>
    <w:p w:rsidR="003254A8" w:rsidRPr="003254A8" w:rsidRDefault="003254A8" w:rsidP="004D0361">
      <w:pPr>
        <w:numPr>
          <w:ilvl w:val="0"/>
          <w:numId w:val="5"/>
        </w:num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May be met with resistance to change</w:t>
      </w:r>
    </w:p>
    <w:p w:rsidR="003254A8" w:rsidRPr="003254A8" w:rsidRDefault="003254A8" w:rsidP="004D0361">
      <w:pPr>
        <w:numPr>
          <w:ilvl w:val="0"/>
          <w:numId w:val="5"/>
        </w:num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Requires company-wide buy-in to be successful</w:t>
      </w:r>
    </w:p>
    <w:p w:rsidR="003254A8" w:rsidRPr="003254A8" w:rsidRDefault="003254A8" w:rsidP="004D0361">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11111"/>
          <w:spacing w:val="1"/>
          <w:sz w:val="36"/>
          <w:szCs w:val="36"/>
          <w:lang w:eastAsia="en-GB"/>
        </w:rPr>
      </w:pPr>
      <w:r w:rsidRPr="003254A8">
        <w:rPr>
          <w:rFonts w:ascii="Times New Roman" w:eastAsia="Times New Roman" w:hAnsi="Times New Roman" w:cs="Times New Roman"/>
          <w:b/>
          <w:bCs/>
          <w:color w:val="111111"/>
          <w:spacing w:val="1"/>
          <w:sz w:val="36"/>
          <w:szCs w:val="36"/>
          <w:lang w:eastAsia="en-GB"/>
        </w:rPr>
        <w:lastRenderedPageBreak/>
        <w:t>Industries Using Total Quality Management</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TQM originated in the manufacturing sector, but its principles can be applied to a variety of industries. It provides a cohesive vision for systemic change with a focus on long-term change rather than short-term goals. TQM is used in many industries with this in mind, including but not limited to manufacturing, banking and finance, and medicine.</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These techniques can be applied to all departments within an individual organization. This helps ensure that all employees are working toward the goals set forth for the company and improving function in each area. Involved departments can include administration, marketing, production, and employee training.</w:t>
      </w:r>
    </w:p>
    <w:p w:rsidR="003254A8" w:rsidRPr="003254A8" w:rsidRDefault="003254A8" w:rsidP="004D0361">
      <w:pPr>
        <w:shd w:val="clear" w:color="auto" w:fill="FFFFFF"/>
        <w:spacing w:before="100" w:beforeAutospacing="1" w:after="100" w:afterAutospacing="1" w:line="240" w:lineRule="auto"/>
        <w:jc w:val="both"/>
        <w:outlineLvl w:val="1"/>
        <w:rPr>
          <w:rFonts w:ascii="Times New Roman" w:eastAsia="Times New Roman" w:hAnsi="Times New Roman" w:cs="Times New Roman"/>
          <w:color w:val="111111"/>
          <w:spacing w:val="1"/>
          <w:sz w:val="36"/>
          <w:szCs w:val="36"/>
          <w:lang w:eastAsia="en-GB"/>
        </w:rPr>
      </w:pPr>
      <w:r w:rsidRPr="003254A8">
        <w:rPr>
          <w:rFonts w:ascii="Times New Roman" w:eastAsia="Times New Roman" w:hAnsi="Times New Roman" w:cs="Times New Roman"/>
          <w:color w:val="111111"/>
          <w:spacing w:val="1"/>
          <w:sz w:val="36"/>
          <w:szCs w:val="36"/>
          <w:lang w:eastAsia="en-GB"/>
        </w:rPr>
        <w:t>What Does Total Quality Management Do?</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TQM oversees all activities and tasks that are necessary to maintain a desired level of excellence within a business and its operations. This includes the determination of a quality policy, creating and implementing quality planning and assurance, and quality control and quality improvement measures.</w:t>
      </w:r>
    </w:p>
    <w:p w:rsidR="00397E9E" w:rsidRPr="004D0361" w:rsidRDefault="00397E9E" w:rsidP="004D0361">
      <w:pPr>
        <w:shd w:val="clear" w:color="auto" w:fill="FFFFFF"/>
        <w:spacing w:before="100" w:beforeAutospacing="1" w:after="100" w:afterAutospacing="1" w:line="240" w:lineRule="auto"/>
        <w:jc w:val="both"/>
        <w:outlineLvl w:val="1"/>
        <w:rPr>
          <w:rFonts w:ascii="Times New Roman" w:eastAsia="Times New Roman" w:hAnsi="Times New Roman" w:cs="Times New Roman"/>
          <w:color w:val="111111"/>
          <w:spacing w:val="1"/>
          <w:sz w:val="36"/>
          <w:szCs w:val="36"/>
          <w:lang w:eastAsia="en-GB"/>
        </w:rPr>
      </w:pPr>
    </w:p>
    <w:p w:rsidR="003254A8" w:rsidRPr="003254A8" w:rsidRDefault="003254A8" w:rsidP="004D0361">
      <w:pPr>
        <w:shd w:val="clear" w:color="auto" w:fill="FFFFFF"/>
        <w:spacing w:before="100" w:beforeAutospacing="1" w:after="100" w:afterAutospacing="1" w:line="240" w:lineRule="auto"/>
        <w:jc w:val="both"/>
        <w:outlineLvl w:val="1"/>
        <w:rPr>
          <w:rFonts w:ascii="Times New Roman" w:eastAsia="Times New Roman" w:hAnsi="Times New Roman" w:cs="Times New Roman"/>
          <w:color w:val="111111"/>
          <w:spacing w:val="1"/>
          <w:sz w:val="36"/>
          <w:szCs w:val="36"/>
          <w:lang w:eastAsia="en-GB"/>
        </w:rPr>
      </w:pPr>
      <w:r w:rsidRPr="003254A8">
        <w:rPr>
          <w:rFonts w:ascii="Times New Roman" w:eastAsia="Times New Roman" w:hAnsi="Times New Roman" w:cs="Times New Roman"/>
          <w:color w:val="111111"/>
          <w:spacing w:val="1"/>
          <w:sz w:val="36"/>
          <w:szCs w:val="36"/>
          <w:lang w:eastAsia="en-GB"/>
        </w:rPr>
        <w:t>What Are the Principles of TQM?</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Various iterations of TQM have been developed, each with its own set of principles. Certain core elements persist nonetheless. These include good leadership, emphasis on quality, customer priority, error correction and improvement as an ongoing process, and job training.</w:t>
      </w:r>
    </w:p>
    <w:p w:rsidR="003254A8" w:rsidRPr="003254A8" w:rsidRDefault="003254A8" w:rsidP="004D0361">
      <w:pPr>
        <w:shd w:val="clear" w:color="auto" w:fill="FFFFFF"/>
        <w:spacing w:before="100" w:beforeAutospacing="1" w:after="100" w:afterAutospacing="1" w:line="240" w:lineRule="auto"/>
        <w:jc w:val="both"/>
        <w:outlineLvl w:val="1"/>
        <w:rPr>
          <w:rFonts w:ascii="Times New Roman" w:eastAsia="Times New Roman" w:hAnsi="Times New Roman" w:cs="Times New Roman"/>
          <w:color w:val="111111"/>
          <w:spacing w:val="1"/>
          <w:sz w:val="36"/>
          <w:szCs w:val="36"/>
          <w:lang w:eastAsia="en-GB"/>
        </w:rPr>
      </w:pPr>
      <w:r w:rsidRPr="003254A8">
        <w:rPr>
          <w:rFonts w:ascii="Times New Roman" w:eastAsia="Times New Roman" w:hAnsi="Times New Roman" w:cs="Times New Roman"/>
          <w:color w:val="111111"/>
          <w:spacing w:val="1"/>
          <w:sz w:val="36"/>
          <w:szCs w:val="36"/>
          <w:lang w:eastAsia="en-GB"/>
        </w:rPr>
        <w:t>What Is a TQM Diagram?</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 xml:space="preserve">A TQM diagram is a visual depiction of the business and process layout. The diagram usually shows different processes or steps, allowing management to see a process, </w:t>
      </w:r>
      <w:proofErr w:type="spellStart"/>
      <w:r w:rsidRPr="003254A8">
        <w:rPr>
          <w:rFonts w:ascii="Times New Roman" w:eastAsia="Times New Roman" w:hAnsi="Times New Roman" w:cs="Times New Roman"/>
          <w:color w:val="111111"/>
          <w:spacing w:val="1"/>
          <w:sz w:val="27"/>
          <w:szCs w:val="27"/>
          <w:lang w:eastAsia="en-GB"/>
        </w:rPr>
        <w:t>analyze</w:t>
      </w:r>
      <w:proofErr w:type="spellEnd"/>
      <w:r w:rsidRPr="003254A8">
        <w:rPr>
          <w:rFonts w:ascii="Times New Roman" w:eastAsia="Times New Roman" w:hAnsi="Times New Roman" w:cs="Times New Roman"/>
          <w:color w:val="111111"/>
          <w:spacing w:val="1"/>
          <w:sz w:val="27"/>
          <w:szCs w:val="27"/>
          <w:lang w:eastAsia="en-GB"/>
        </w:rPr>
        <w:t xml:space="preserve"> weaknesses or risks in the flow, and strategically adjust how things are done.</w:t>
      </w:r>
    </w:p>
    <w:p w:rsidR="003254A8" w:rsidRPr="003254A8" w:rsidRDefault="003254A8" w:rsidP="004D0361">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11111"/>
          <w:spacing w:val="1"/>
          <w:sz w:val="36"/>
          <w:szCs w:val="36"/>
          <w:lang w:eastAsia="en-GB"/>
        </w:rPr>
      </w:pPr>
      <w:r w:rsidRPr="003254A8">
        <w:rPr>
          <w:rFonts w:ascii="Times New Roman" w:eastAsia="Times New Roman" w:hAnsi="Times New Roman" w:cs="Times New Roman"/>
          <w:b/>
          <w:bCs/>
          <w:color w:val="111111"/>
          <w:spacing w:val="1"/>
          <w:sz w:val="36"/>
          <w:szCs w:val="36"/>
          <w:lang w:eastAsia="en-GB"/>
        </w:rPr>
        <w:t>The Bottom Line</w:t>
      </w:r>
    </w:p>
    <w:p w:rsidR="003254A8" w:rsidRPr="003254A8" w:rsidRDefault="003254A8" w:rsidP="004D0361">
      <w:pPr>
        <w:shd w:val="clear" w:color="auto" w:fill="FFFFFF"/>
        <w:spacing w:after="100" w:afterAutospacing="1" w:line="240" w:lineRule="auto"/>
        <w:jc w:val="both"/>
        <w:rPr>
          <w:rFonts w:ascii="Times New Roman" w:eastAsia="Times New Roman" w:hAnsi="Times New Roman" w:cs="Times New Roman"/>
          <w:color w:val="111111"/>
          <w:spacing w:val="1"/>
          <w:sz w:val="27"/>
          <w:szCs w:val="27"/>
          <w:lang w:eastAsia="en-GB"/>
        </w:rPr>
      </w:pPr>
      <w:r w:rsidRPr="003254A8">
        <w:rPr>
          <w:rFonts w:ascii="Times New Roman" w:eastAsia="Times New Roman" w:hAnsi="Times New Roman" w:cs="Times New Roman"/>
          <w:color w:val="111111"/>
          <w:spacing w:val="1"/>
          <w:sz w:val="27"/>
          <w:szCs w:val="27"/>
          <w:lang w:eastAsia="en-GB"/>
        </w:rPr>
        <w:t>Total quality management is the strategic framework that encourages everyone in an organization to focus on quality improvement. The theory holds that customer satisfaction will increase by being operationally excellent. Many principles drive TQM, but the overall purpose is to eliminate errors, streamline processes, and maximize efficiency.</w:t>
      </w:r>
    </w:p>
    <w:p w:rsidR="00196FA8" w:rsidRPr="004D0361" w:rsidRDefault="00196FA8" w:rsidP="004D0361">
      <w:pPr>
        <w:jc w:val="both"/>
        <w:rPr>
          <w:rFonts w:ascii="Times New Roman" w:hAnsi="Times New Roman" w:cs="Times New Roman"/>
        </w:rPr>
      </w:pPr>
    </w:p>
    <w:p w:rsidR="004D0361" w:rsidRPr="004D0361" w:rsidRDefault="004D0361" w:rsidP="004D0361">
      <w:pPr>
        <w:jc w:val="both"/>
        <w:rPr>
          <w:rFonts w:ascii="Times New Roman" w:hAnsi="Times New Roman" w:cs="Times New Roman"/>
        </w:rPr>
      </w:pPr>
    </w:p>
    <w:p w:rsidR="004D0361" w:rsidRDefault="004D0361" w:rsidP="004D0361">
      <w:pPr>
        <w:shd w:val="clear" w:color="auto" w:fill="FFFFFF"/>
        <w:spacing w:before="100" w:beforeAutospacing="1" w:after="100" w:afterAutospacing="1" w:line="240" w:lineRule="auto"/>
        <w:jc w:val="both"/>
        <w:outlineLvl w:val="0"/>
        <w:rPr>
          <w:rFonts w:ascii="Times New Roman" w:eastAsia="Times New Roman" w:hAnsi="Times New Roman" w:cs="Times New Roman"/>
          <w:color w:val="222222"/>
          <w:kern w:val="36"/>
          <w:sz w:val="48"/>
          <w:szCs w:val="48"/>
          <w:lang w:eastAsia="en-GB"/>
        </w:rPr>
      </w:pPr>
      <w:r w:rsidRPr="004D0361">
        <w:rPr>
          <w:rFonts w:ascii="Times New Roman" w:eastAsia="Times New Roman" w:hAnsi="Times New Roman" w:cs="Times New Roman"/>
          <w:color w:val="222222"/>
          <w:kern w:val="36"/>
          <w:sz w:val="48"/>
          <w:szCs w:val="48"/>
          <w:lang w:eastAsia="en-GB"/>
        </w:rPr>
        <w:t>Deming Chain Reaction</w:t>
      </w:r>
    </w:p>
    <w:p w:rsidR="00CF1A45" w:rsidRDefault="00CF1A45" w:rsidP="004D0361">
      <w:pPr>
        <w:shd w:val="clear" w:color="auto" w:fill="FFFFFF"/>
        <w:spacing w:before="100" w:beforeAutospacing="1" w:after="100" w:afterAutospacing="1" w:line="240" w:lineRule="auto"/>
        <w:jc w:val="both"/>
        <w:outlineLvl w:val="0"/>
        <w:rPr>
          <w:rFonts w:ascii="Times New Roman" w:eastAsia="Times New Roman" w:hAnsi="Times New Roman" w:cs="Times New Roman"/>
          <w:color w:val="222222"/>
          <w:kern w:val="36"/>
          <w:sz w:val="28"/>
          <w:szCs w:val="28"/>
          <w:lang w:eastAsia="en-GB"/>
        </w:rPr>
      </w:pPr>
      <w:hyperlink r:id="rId16" w:history="1">
        <w:r w:rsidRPr="00B10AF2">
          <w:rPr>
            <w:rStyle w:val="Hyperlink"/>
            <w:rFonts w:ascii="Times New Roman" w:eastAsia="Times New Roman" w:hAnsi="Times New Roman" w:cs="Times New Roman"/>
            <w:kern w:val="36"/>
            <w:sz w:val="28"/>
            <w:szCs w:val="28"/>
            <w:lang w:eastAsia="en-GB"/>
          </w:rPr>
          <w:t>https://uk.video.search.yahoo.com/search/video?fr=mcafee&amp;ei=UTF-8&amp;p=Deming+Chain+Reaction&amp;type=E210GB0G0#id=1&amp;vid=55d02f0edeafcc2214e06e8cf0fa6d30&amp;action=c</w:t>
        </w:r>
        <w:bookmarkStart w:id="0" w:name="_GoBack"/>
        <w:bookmarkEnd w:id="0"/>
        <w:r w:rsidRPr="00B10AF2">
          <w:rPr>
            <w:rStyle w:val="Hyperlink"/>
            <w:rFonts w:ascii="Times New Roman" w:eastAsia="Times New Roman" w:hAnsi="Times New Roman" w:cs="Times New Roman"/>
            <w:kern w:val="36"/>
            <w:sz w:val="28"/>
            <w:szCs w:val="28"/>
            <w:lang w:eastAsia="en-GB"/>
          </w:rPr>
          <w:t>lick</w:t>
        </w:r>
      </w:hyperlink>
    </w:p>
    <w:p w:rsidR="00CF1A45" w:rsidRPr="004D0361" w:rsidRDefault="00CF1A45" w:rsidP="004D0361">
      <w:pPr>
        <w:shd w:val="clear" w:color="auto" w:fill="FFFFFF"/>
        <w:spacing w:before="100" w:beforeAutospacing="1" w:after="100" w:afterAutospacing="1" w:line="240" w:lineRule="auto"/>
        <w:jc w:val="both"/>
        <w:outlineLvl w:val="0"/>
        <w:rPr>
          <w:rFonts w:ascii="Times New Roman" w:eastAsia="Times New Roman" w:hAnsi="Times New Roman" w:cs="Times New Roman"/>
          <w:color w:val="222222"/>
          <w:kern w:val="36"/>
          <w:sz w:val="28"/>
          <w:szCs w:val="28"/>
          <w:lang w:eastAsia="en-GB"/>
        </w:rPr>
      </w:pPr>
    </w:p>
    <w:p w:rsidR="004D0361" w:rsidRPr="004D0361" w:rsidRDefault="004D0361" w:rsidP="004D0361">
      <w:pPr>
        <w:shd w:val="clear" w:color="auto" w:fill="FFFFFF"/>
        <w:spacing w:after="240" w:line="240" w:lineRule="auto"/>
        <w:jc w:val="both"/>
        <w:rPr>
          <w:rFonts w:ascii="Times New Roman" w:eastAsia="Times New Roman" w:hAnsi="Times New Roman" w:cs="Times New Roman"/>
          <w:color w:val="222222"/>
          <w:sz w:val="24"/>
          <w:szCs w:val="24"/>
          <w:lang w:val="en" w:eastAsia="en-GB"/>
        </w:rPr>
      </w:pPr>
      <w:r w:rsidRPr="004D0361">
        <w:rPr>
          <w:rFonts w:ascii="Times New Roman" w:eastAsia="Times New Roman" w:hAnsi="Times New Roman" w:cs="Times New Roman"/>
          <w:color w:val="222222"/>
          <w:sz w:val="24"/>
          <w:szCs w:val="24"/>
          <w:lang w:val="en" w:eastAsia="en-GB"/>
        </w:rPr>
        <w:t>The </w:t>
      </w:r>
      <w:r w:rsidRPr="004D0361">
        <w:rPr>
          <w:rFonts w:ascii="Times New Roman" w:eastAsia="Times New Roman" w:hAnsi="Times New Roman" w:cs="Times New Roman"/>
          <w:b/>
          <w:bCs/>
          <w:color w:val="222222"/>
          <w:sz w:val="24"/>
          <w:szCs w:val="24"/>
          <w:lang w:val="en" w:eastAsia="en-GB"/>
        </w:rPr>
        <w:t>Deming Chain Reaction</w:t>
      </w:r>
      <w:r w:rsidRPr="004D0361">
        <w:rPr>
          <w:rFonts w:ascii="Times New Roman" w:eastAsia="Times New Roman" w:hAnsi="Times New Roman" w:cs="Times New Roman"/>
          <w:color w:val="222222"/>
          <w:sz w:val="24"/>
          <w:szCs w:val="24"/>
          <w:lang w:val="en" w:eastAsia="en-GB"/>
        </w:rPr>
        <w:t> is a concept developed by Dr. W. Edwards Deming, an American statistician, professor, and management consultant who is widely regarded as a pioneer of modern quality management. The Deming Chain Reaction is a series of interrelated events that demonstrate how improving quality can lead to increased productivity, lower costs, and overall business success. The concept is an essential part of Deming's broader philosophy of continuous improvement and Total Quality Management (TQM).</w:t>
      </w:r>
    </w:p>
    <w:p w:rsidR="004D0361" w:rsidRPr="004D0361" w:rsidRDefault="004D0361" w:rsidP="004D0361">
      <w:pPr>
        <w:shd w:val="clear" w:color="auto" w:fill="FFFFFF"/>
        <w:spacing w:after="240" w:line="240" w:lineRule="auto"/>
        <w:jc w:val="both"/>
        <w:rPr>
          <w:rFonts w:ascii="Times New Roman" w:eastAsia="Times New Roman" w:hAnsi="Times New Roman" w:cs="Times New Roman"/>
          <w:color w:val="222222"/>
          <w:sz w:val="24"/>
          <w:szCs w:val="24"/>
          <w:lang w:val="en" w:eastAsia="en-GB"/>
        </w:rPr>
      </w:pPr>
      <w:r w:rsidRPr="004D0361">
        <w:rPr>
          <w:rFonts w:ascii="Times New Roman" w:eastAsia="Times New Roman" w:hAnsi="Times New Roman" w:cs="Times New Roman"/>
          <w:color w:val="222222"/>
          <w:sz w:val="24"/>
          <w:szCs w:val="24"/>
          <w:lang w:val="en" w:eastAsia="en-GB"/>
        </w:rPr>
        <w:t>The Deming Chain Reaction can be represented as follows:</w:t>
      </w:r>
    </w:p>
    <w:p w:rsidR="004D0361" w:rsidRPr="004D0361" w:rsidRDefault="004D0361" w:rsidP="004D0361">
      <w:pPr>
        <w:numPr>
          <w:ilvl w:val="0"/>
          <w:numId w:val="6"/>
        </w:numPr>
        <w:shd w:val="clear" w:color="auto" w:fill="FFFFFF"/>
        <w:spacing w:after="0" w:line="240" w:lineRule="auto"/>
        <w:ind w:left="480"/>
        <w:jc w:val="both"/>
        <w:rPr>
          <w:rFonts w:ascii="Times New Roman" w:eastAsia="Times New Roman" w:hAnsi="Times New Roman" w:cs="Times New Roman"/>
          <w:color w:val="222222"/>
          <w:sz w:val="24"/>
          <w:szCs w:val="24"/>
          <w:lang w:val="en" w:eastAsia="en-GB"/>
        </w:rPr>
      </w:pPr>
      <w:r w:rsidRPr="004D0361">
        <w:rPr>
          <w:rFonts w:ascii="Times New Roman" w:eastAsia="Times New Roman" w:hAnsi="Times New Roman" w:cs="Times New Roman"/>
          <w:color w:val="222222"/>
          <w:sz w:val="24"/>
          <w:szCs w:val="24"/>
          <w:lang w:val="en" w:eastAsia="en-GB"/>
        </w:rPr>
        <w:t>Improve quality: The first step in the chain reaction is to improve the quality of products or services by reducing defects, errors, and waste. This can be achieved through various techniques, such as statistical process control, root cause analysis, and continuous process improvement.</w:t>
      </w:r>
    </w:p>
    <w:p w:rsidR="004D0361" w:rsidRPr="004D0361" w:rsidRDefault="004D0361" w:rsidP="004D0361">
      <w:pPr>
        <w:numPr>
          <w:ilvl w:val="0"/>
          <w:numId w:val="6"/>
        </w:numPr>
        <w:shd w:val="clear" w:color="auto" w:fill="FFFFFF"/>
        <w:spacing w:after="0" w:line="240" w:lineRule="auto"/>
        <w:ind w:left="480"/>
        <w:jc w:val="both"/>
        <w:rPr>
          <w:rFonts w:ascii="Times New Roman" w:eastAsia="Times New Roman" w:hAnsi="Times New Roman" w:cs="Times New Roman"/>
          <w:color w:val="222222"/>
          <w:sz w:val="24"/>
          <w:szCs w:val="24"/>
          <w:lang w:val="en" w:eastAsia="en-GB"/>
        </w:rPr>
      </w:pPr>
      <w:r w:rsidRPr="004D0361">
        <w:rPr>
          <w:rFonts w:ascii="Times New Roman" w:eastAsia="Times New Roman" w:hAnsi="Times New Roman" w:cs="Times New Roman"/>
          <w:color w:val="222222"/>
          <w:sz w:val="24"/>
          <w:szCs w:val="24"/>
          <w:lang w:val="en" w:eastAsia="en-GB"/>
        </w:rPr>
        <w:t>Decrease costs: As quality improves, the costs associated with defects, rework, and customer complaints are reduced. This leads to more efficient operations and lower overall costs.</w:t>
      </w:r>
    </w:p>
    <w:p w:rsidR="004D0361" w:rsidRPr="004D0361" w:rsidRDefault="004D0361" w:rsidP="004D0361">
      <w:pPr>
        <w:numPr>
          <w:ilvl w:val="0"/>
          <w:numId w:val="6"/>
        </w:numPr>
        <w:shd w:val="clear" w:color="auto" w:fill="FFFFFF"/>
        <w:spacing w:after="0" w:line="240" w:lineRule="auto"/>
        <w:ind w:left="480"/>
        <w:jc w:val="both"/>
        <w:rPr>
          <w:rFonts w:ascii="Times New Roman" w:eastAsia="Times New Roman" w:hAnsi="Times New Roman" w:cs="Times New Roman"/>
          <w:color w:val="222222"/>
          <w:sz w:val="24"/>
          <w:szCs w:val="24"/>
          <w:lang w:val="en" w:eastAsia="en-GB"/>
        </w:rPr>
      </w:pPr>
      <w:r w:rsidRPr="004D0361">
        <w:rPr>
          <w:rFonts w:ascii="Times New Roman" w:eastAsia="Times New Roman" w:hAnsi="Times New Roman" w:cs="Times New Roman"/>
          <w:color w:val="222222"/>
          <w:sz w:val="24"/>
          <w:szCs w:val="24"/>
          <w:lang w:val="en" w:eastAsia="en-GB"/>
        </w:rPr>
        <w:t>Increase productivity: With fewer defects and rework, employees can focus on producing more products or delivering more services, leading to increased productivity.</w:t>
      </w:r>
    </w:p>
    <w:p w:rsidR="004D0361" w:rsidRPr="004D0361" w:rsidRDefault="004D0361" w:rsidP="004D0361">
      <w:pPr>
        <w:numPr>
          <w:ilvl w:val="0"/>
          <w:numId w:val="6"/>
        </w:numPr>
        <w:shd w:val="clear" w:color="auto" w:fill="FFFFFF"/>
        <w:spacing w:after="0" w:line="240" w:lineRule="auto"/>
        <w:ind w:left="480"/>
        <w:jc w:val="both"/>
        <w:rPr>
          <w:rFonts w:ascii="Times New Roman" w:eastAsia="Times New Roman" w:hAnsi="Times New Roman" w:cs="Times New Roman"/>
          <w:color w:val="222222"/>
          <w:sz w:val="24"/>
          <w:szCs w:val="24"/>
          <w:lang w:val="en" w:eastAsia="en-GB"/>
        </w:rPr>
      </w:pPr>
      <w:r w:rsidRPr="004D0361">
        <w:rPr>
          <w:rFonts w:ascii="Times New Roman" w:eastAsia="Times New Roman" w:hAnsi="Times New Roman" w:cs="Times New Roman"/>
          <w:color w:val="222222"/>
          <w:sz w:val="24"/>
          <w:szCs w:val="24"/>
          <w:lang w:val="en" w:eastAsia="en-GB"/>
        </w:rPr>
        <w:t>Capture market share: As a result of higher quality, lower costs, and increased productivity, companies can offer more competitive prices and attract more customers. This allows them to capture a larger share of the market.</w:t>
      </w:r>
    </w:p>
    <w:p w:rsidR="004D0361" w:rsidRPr="004D0361" w:rsidRDefault="004D0361" w:rsidP="004D0361">
      <w:pPr>
        <w:numPr>
          <w:ilvl w:val="0"/>
          <w:numId w:val="6"/>
        </w:numPr>
        <w:shd w:val="clear" w:color="auto" w:fill="FFFFFF"/>
        <w:spacing w:after="0" w:line="240" w:lineRule="auto"/>
        <w:ind w:left="480"/>
        <w:jc w:val="both"/>
        <w:rPr>
          <w:rFonts w:ascii="Times New Roman" w:eastAsia="Times New Roman" w:hAnsi="Times New Roman" w:cs="Times New Roman"/>
          <w:color w:val="222222"/>
          <w:sz w:val="24"/>
          <w:szCs w:val="24"/>
          <w:lang w:val="en" w:eastAsia="en-GB"/>
        </w:rPr>
      </w:pPr>
      <w:r w:rsidRPr="004D0361">
        <w:rPr>
          <w:rFonts w:ascii="Times New Roman" w:eastAsia="Times New Roman" w:hAnsi="Times New Roman" w:cs="Times New Roman"/>
          <w:color w:val="222222"/>
          <w:sz w:val="24"/>
          <w:szCs w:val="24"/>
          <w:lang w:val="en" w:eastAsia="en-GB"/>
        </w:rPr>
        <w:t>Stay in business: By continuously improving quality and capturing market share, companies can ensure their long-term survival and success.</w:t>
      </w:r>
    </w:p>
    <w:p w:rsidR="004D0361" w:rsidRPr="004D0361" w:rsidRDefault="004D0361" w:rsidP="004D0361">
      <w:pPr>
        <w:numPr>
          <w:ilvl w:val="0"/>
          <w:numId w:val="6"/>
        </w:numPr>
        <w:shd w:val="clear" w:color="auto" w:fill="FFFFFF"/>
        <w:spacing w:after="0" w:line="240" w:lineRule="auto"/>
        <w:ind w:left="480"/>
        <w:jc w:val="both"/>
        <w:rPr>
          <w:rFonts w:ascii="Times New Roman" w:eastAsia="Times New Roman" w:hAnsi="Times New Roman" w:cs="Times New Roman"/>
          <w:color w:val="222222"/>
          <w:sz w:val="24"/>
          <w:szCs w:val="24"/>
          <w:lang w:val="en" w:eastAsia="en-GB"/>
        </w:rPr>
      </w:pPr>
      <w:r w:rsidRPr="004D0361">
        <w:rPr>
          <w:rFonts w:ascii="Times New Roman" w:eastAsia="Times New Roman" w:hAnsi="Times New Roman" w:cs="Times New Roman"/>
          <w:color w:val="222222"/>
          <w:sz w:val="24"/>
          <w:szCs w:val="24"/>
          <w:lang w:val="en" w:eastAsia="en-GB"/>
        </w:rPr>
        <w:t>Provide jobs and more jobs: Successful, growing businesses can create more employment opportunities, contributing to economic growth and development.</w:t>
      </w:r>
    </w:p>
    <w:p w:rsidR="004D0361" w:rsidRPr="004D0361" w:rsidRDefault="004D0361" w:rsidP="004D0361">
      <w:pPr>
        <w:shd w:val="clear" w:color="auto" w:fill="FFFFFF"/>
        <w:spacing w:after="0" w:line="240" w:lineRule="auto"/>
        <w:ind w:left="480"/>
        <w:jc w:val="both"/>
        <w:rPr>
          <w:rFonts w:ascii="Times New Roman" w:eastAsia="Times New Roman" w:hAnsi="Times New Roman" w:cs="Times New Roman"/>
          <w:color w:val="222222"/>
          <w:sz w:val="24"/>
          <w:szCs w:val="24"/>
          <w:lang w:val="en" w:eastAsia="en-GB"/>
        </w:rPr>
      </w:pPr>
    </w:p>
    <w:p w:rsidR="004D0361" w:rsidRPr="004D0361" w:rsidRDefault="004D0361" w:rsidP="004D0361">
      <w:pPr>
        <w:jc w:val="both"/>
        <w:rPr>
          <w:rFonts w:ascii="Times New Roman" w:hAnsi="Times New Roman" w:cs="Times New Roman"/>
        </w:rPr>
      </w:pPr>
      <w:r w:rsidRPr="004D0361">
        <w:rPr>
          <w:rFonts w:ascii="Times New Roman" w:hAnsi="Times New Roman" w:cs="Times New Roman"/>
          <w:color w:val="222222"/>
          <w:shd w:val="clear" w:color="auto" w:fill="FFFFFF"/>
        </w:rPr>
        <w:t>The Deming Chain Reaction emphasizes the importance of focusing on quality as a primary driver of business success. By adopting a systematic approach to improving quality, companies can reduce costs, increase productivity, and achieve sustainable competitive advantages in the marketplace. This chain reaction highlights the interconnectedness of various aspects of business performance and underscores the need for a holistic approach to quality management and continuous improvement.</w:t>
      </w:r>
    </w:p>
    <w:p w:rsidR="004D0361" w:rsidRPr="004D0361" w:rsidRDefault="004D0361" w:rsidP="004D0361">
      <w:pPr>
        <w:jc w:val="both"/>
        <w:rPr>
          <w:rFonts w:ascii="Times New Roman" w:hAnsi="Times New Roman" w:cs="Times New Roman"/>
        </w:rPr>
      </w:pPr>
    </w:p>
    <w:sectPr w:rsidR="004D0361" w:rsidRPr="004D0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95A55"/>
    <w:multiLevelType w:val="multilevel"/>
    <w:tmpl w:val="6230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C7C6A89"/>
    <w:multiLevelType w:val="multilevel"/>
    <w:tmpl w:val="A9AC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742A83"/>
    <w:multiLevelType w:val="multilevel"/>
    <w:tmpl w:val="5326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5204659"/>
    <w:multiLevelType w:val="multilevel"/>
    <w:tmpl w:val="19E2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EFB100E"/>
    <w:multiLevelType w:val="multilevel"/>
    <w:tmpl w:val="11FE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EFD0354"/>
    <w:multiLevelType w:val="multilevel"/>
    <w:tmpl w:val="AE1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4A8"/>
    <w:rsid w:val="00196FA8"/>
    <w:rsid w:val="003254A8"/>
    <w:rsid w:val="00397E9E"/>
    <w:rsid w:val="0048002D"/>
    <w:rsid w:val="004D0361"/>
    <w:rsid w:val="00CF1A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830897-16C0-4A3D-A1A7-13EB3897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002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3824575">
      <w:bodyDiv w:val="1"/>
      <w:marLeft w:val="0"/>
      <w:marRight w:val="0"/>
      <w:marTop w:val="0"/>
      <w:marBottom w:val="0"/>
      <w:divBdr>
        <w:top w:val="none" w:sz="0" w:space="0" w:color="auto"/>
        <w:left w:val="none" w:sz="0" w:space="0" w:color="auto"/>
        <w:bottom w:val="none" w:sz="0" w:space="0" w:color="auto"/>
        <w:right w:val="none" w:sz="0" w:space="0" w:color="auto"/>
      </w:divBdr>
      <w:divsChild>
        <w:div w:id="23486500">
          <w:marLeft w:val="0"/>
          <w:marRight w:val="0"/>
          <w:marTop w:val="0"/>
          <w:marBottom w:val="0"/>
          <w:divBdr>
            <w:top w:val="none" w:sz="0" w:space="0" w:color="auto"/>
            <w:left w:val="none" w:sz="0" w:space="0" w:color="auto"/>
            <w:bottom w:val="none" w:sz="0" w:space="0" w:color="auto"/>
            <w:right w:val="none" w:sz="0" w:space="0" w:color="auto"/>
          </w:divBdr>
          <w:divsChild>
            <w:div w:id="331881387">
              <w:marLeft w:val="0"/>
              <w:marRight w:val="0"/>
              <w:marTop w:val="0"/>
              <w:marBottom w:val="0"/>
              <w:divBdr>
                <w:top w:val="none" w:sz="0" w:space="0" w:color="auto"/>
                <w:left w:val="none" w:sz="0" w:space="0" w:color="auto"/>
                <w:bottom w:val="none" w:sz="0" w:space="0" w:color="auto"/>
                <w:right w:val="none" w:sz="0" w:space="0" w:color="auto"/>
              </w:divBdr>
              <w:divsChild>
                <w:div w:id="1003241830">
                  <w:marLeft w:val="0"/>
                  <w:marRight w:val="0"/>
                  <w:marTop w:val="0"/>
                  <w:marBottom w:val="0"/>
                  <w:divBdr>
                    <w:top w:val="none" w:sz="0" w:space="0" w:color="auto"/>
                    <w:left w:val="none" w:sz="0" w:space="0" w:color="auto"/>
                    <w:bottom w:val="none" w:sz="0" w:space="0" w:color="auto"/>
                    <w:right w:val="none" w:sz="0" w:space="0" w:color="auto"/>
                  </w:divBdr>
                  <w:divsChild>
                    <w:div w:id="90663646">
                      <w:marLeft w:val="0"/>
                      <w:marRight w:val="0"/>
                      <w:marTop w:val="0"/>
                      <w:marBottom w:val="0"/>
                      <w:divBdr>
                        <w:top w:val="none" w:sz="0" w:space="0" w:color="auto"/>
                        <w:left w:val="none" w:sz="0" w:space="0" w:color="auto"/>
                        <w:bottom w:val="none" w:sz="0" w:space="0" w:color="auto"/>
                        <w:right w:val="none" w:sz="0" w:space="0" w:color="auto"/>
                      </w:divBdr>
                      <w:divsChild>
                        <w:div w:id="1897273318">
                          <w:marLeft w:val="0"/>
                          <w:marRight w:val="0"/>
                          <w:marTop w:val="0"/>
                          <w:marBottom w:val="0"/>
                          <w:divBdr>
                            <w:top w:val="none" w:sz="0" w:space="0" w:color="auto"/>
                            <w:left w:val="none" w:sz="0" w:space="0" w:color="auto"/>
                            <w:bottom w:val="none" w:sz="0" w:space="0" w:color="auto"/>
                            <w:right w:val="none" w:sz="0" w:space="0" w:color="auto"/>
                          </w:divBdr>
                          <w:divsChild>
                            <w:div w:id="2020959896">
                              <w:marLeft w:val="0"/>
                              <w:marRight w:val="0"/>
                              <w:marTop w:val="0"/>
                              <w:marBottom w:val="0"/>
                              <w:divBdr>
                                <w:top w:val="none" w:sz="0" w:space="0" w:color="auto"/>
                                <w:left w:val="none" w:sz="0" w:space="0" w:color="auto"/>
                                <w:bottom w:val="none" w:sz="0" w:space="0" w:color="auto"/>
                                <w:right w:val="none" w:sz="0" w:space="0" w:color="auto"/>
                              </w:divBdr>
                              <w:divsChild>
                                <w:div w:id="1833526596">
                                  <w:marLeft w:val="0"/>
                                  <w:marRight w:val="0"/>
                                  <w:marTop w:val="0"/>
                                  <w:marBottom w:val="0"/>
                                  <w:divBdr>
                                    <w:top w:val="none" w:sz="0" w:space="0" w:color="auto"/>
                                    <w:left w:val="none" w:sz="0" w:space="0" w:color="auto"/>
                                    <w:bottom w:val="none" w:sz="0" w:space="0" w:color="auto"/>
                                    <w:right w:val="none" w:sz="0" w:space="0" w:color="auto"/>
                                  </w:divBdr>
                                  <w:divsChild>
                                    <w:div w:id="432631381">
                                      <w:marLeft w:val="0"/>
                                      <w:marRight w:val="0"/>
                                      <w:marTop w:val="75"/>
                                      <w:marBottom w:val="0"/>
                                      <w:divBdr>
                                        <w:top w:val="single" w:sz="6" w:space="0" w:color="BBBBBB"/>
                                        <w:left w:val="single" w:sz="6" w:space="0" w:color="BBBBBB"/>
                                        <w:bottom w:val="single" w:sz="6" w:space="0" w:color="BBBBBB"/>
                                        <w:right w:val="single" w:sz="6" w:space="0" w:color="BBBBBB"/>
                                      </w:divBdr>
                                      <w:divsChild>
                                        <w:div w:id="1881503866">
                                          <w:marLeft w:val="0"/>
                                          <w:marRight w:val="0"/>
                                          <w:marTop w:val="0"/>
                                          <w:marBottom w:val="0"/>
                                          <w:divBdr>
                                            <w:top w:val="none" w:sz="0" w:space="0" w:color="auto"/>
                                            <w:left w:val="none" w:sz="0" w:space="0" w:color="auto"/>
                                            <w:bottom w:val="none" w:sz="0" w:space="0" w:color="auto"/>
                                            <w:right w:val="none" w:sz="0" w:space="0" w:color="auto"/>
                                          </w:divBdr>
                                          <w:divsChild>
                                            <w:div w:id="966935693">
                                              <w:marLeft w:val="0"/>
                                              <w:marRight w:val="0"/>
                                              <w:marTop w:val="0"/>
                                              <w:marBottom w:val="0"/>
                                              <w:divBdr>
                                                <w:top w:val="none" w:sz="0" w:space="0" w:color="auto"/>
                                                <w:left w:val="none" w:sz="0" w:space="0" w:color="auto"/>
                                                <w:bottom w:val="none" w:sz="0" w:space="0" w:color="auto"/>
                                                <w:right w:val="none" w:sz="0" w:space="0" w:color="auto"/>
                                              </w:divBdr>
                                              <w:divsChild>
                                                <w:div w:id="1317107585">
                                                  <w:marLeft w:val="0"/>
                                                  <w:marRight w:val="0"/>
                                                  <w:marTop w:val="0"/>
                                                  <w:marBottom w:val="0"/>
                                                  <w:divBdr>
                                                    <w:top w:val="none" w:sz="0" w:space="0" w:color="auto"/>
                                                    <w:left w:val="none" w:sz="0" w:space="0" w:color="auto"/>
                                                    <w:bottom w:val="none" w:sz="0" w:space="0" w:color="auto"/>
                                                    <w:right w:val="none" w:sz="0" w:space="0" w:color="auto"/>
                                                  </w:divBdr>
                                                </w:div>
                                              </w:divsChild>
                                            </w:div>
                                            <w:div w:id="714541993">
                                              <w:marLeft w:val="0"/>
                                              <w:marRight w:val="0"/>
                                              <w:marTop w:val="0"/>
                                              <w:marBottom w:val="0"/>
                                              <w:divBdr>
                                                <w:top w:val="none" w:sz="0" w:space="0" w:color="auto"/>
                                                <w:left w:val="none" w:sz="0" w:space="0" w:color="auto"/>
                                                <w:bottom w:val="none" w:sz="0" w:space="0" w:color="auto"/>
                                                <w:right w:val="none" w:sz="0" w:space="0" w:color="auto"/>
                                              </w:divBdr>
                                            </w:div>
                                            <w:div w:id="1439593887">
                                              <w:marLeft w:val="0"/>
                                              <w:marRight w:val="0"/>
                                              <w:marTop w:val="0"/>
                                              <w:marBottom w:val="195"/>
                                              <w:divBdr>
                                                <w:top w:val="none" w:sz="0" w:space="0" w:color="auto"/>
                                                <w:left w:val="none" w:sz="0" w:space="0" w:color="auto"/>
                                                <w:bottom w:val="none" w:sz="0" w:space="0" w:color="auto"/>
                                                <w:right w:val="none" w:sz="0" w:space="0" w:color="auto"/>
                                              </w:divBdr>
                                            </w:div>
                                          </w:divsChild>
                                        </w:div>
                                        <w:div w:id="20696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75561">
                          <w:marLeft w:val="0"/>
                          <w:marRight w:val="0"/>
                          <w:marTop w:val="0"/>
                          <w:marBottom w:val="0"/>
                          <w:divBdr>
                            <w:top w:val="none" w:sz="0" w:space="0" w:color="auto"/>
                            <w:left w:val="none" w:sz="0" w:space="0" w:color="auto"/>
                            <w:bottom w:val="none" w:sz="0" w:space="0" w:color="auto"/>
                            <w:right w:val="none" w:sz="0" w:space="0" w:color="auto"/>
                          </w:divBdr>
                        </w:div>
                      </w:divsChild>
                    </w:div>
                    <w:div w:id="1959556737">
                      <w:marLeft w:val="0"/>
                      <w:marRight w:val="0"/>
                      <w:marTop w:val="0"/>
                      <w:marBottom w:val="0"/>
                      <w:divBdr>
                        <w:top w:val="none" w:sz="0" w:space="0" w:color="auto"/>
                        <w:left w:val="none" w:sz="0" w:space="0" w:color="auto"/>
                        <w:bottom w:val="none" w:sz="0" w:space="0" w:color="auto"/>
                        <w:right w:val="none" w:sz="0" w:space="0" w:color="auto"/>
                      </w:divBdr>
                      <w:divsChild>
                        <w:div w:id="1848784119">
                          <w:marLeft w:val="0"/>
                          <w:marRight w:val="0"/>
                          <w:marTop w:val="0"/>
                          <w:marBottom w:val="0"/>
                          <w:divBdr>
                            <w:top w:val="none" w:sz="0" w:space="0" w:color="auto"/>
                            <w:left w:val="none" w:sz="0" w:space="0" w:color="auto"/>
                            <w:bottom w:val="none" w:sz="0" w:space="0" w:color="auto"/>
                            <w:right w:val="none" w:sz="0" w:space="0" w:color="auto"/>
                          </w:divBdr>
                          <w:divsChild>
                            <w:div w:id="17778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5671">
                      <w:marLeft w:val="0"/>
                      <w:marRight w:val="0"/>
                      <w:marTop w:val="0"/>
                      <w:marBottom w:val="0"/>
                      <w:divBdr>
                        <w:top w:val="none" w:sz="0" w:space="0" w:color="auto"/>
                        <w:left w:val="none" w:sz="0" w:space="0" w:color="auto"/>
                        <w:bottom w:val="none" w:sz="0" w:space="0" w:color="auto"/>
                        <w:right w:val="none" w:sz="0" w:space="0" w:color="auto"/>
                      </w:divBdr>
                      <w:divsChild>
                        <w:div w:id="1662466685">
                          <w:marLeft w:val="0"/>
                          <w:marRight w:val="0"/>
                          <w:marTop w:val="0"/>
                          <w:marBottom w:val="0"/>
                          <w:divBdr>
                            <w:top w:val="none" w:sz="0" w:space="0" w:color="auto"/>
                            <w:left w:val="none" w:sz="0" w:space="0" w:color="auto"/>
                            <w:bottom w:val="none" w:sz="0" w:space="0" w:color="auto"/>
                            <w:right w:val="none" w:sz="0" w:space="0" w:color="auto"/>
                          </w:divBdr>
                          <w:divsChild>
                            <w:div w:id="146539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746345">
          <w:marLeft w:val="0"/>
          <w:marRight w:val="0"/>
          <w:marTop w:val="0"/>
          <w:marBottom w:val="0"/>
          <w:divBdr>
            <w:top w:val="none" w:sz="0" w:space="0" w:color="auto"/>
            <w:left w:val="none" w:sz="0" w:space="0" w:color="auto"/>
            <w:bottom w:val="none" w:sz="0" w:space="0" w:color="auto"/>
            <w:right w:val="none" w:sz="0" w:space="0" w:color="auto"/>
          </w:divBdr>
          <w:divsChild>
            <w:div w:id="1572809056">
              <w:marLeft w:val="0"/>
              <w:marRight w:val="0"/>
              <w:marTop w:val="0"/>
              <w:marBottom w:val="0"/>
              <w:divBdr>
                <w:top w:val="none" w:sz="0" w:space="0" w:color="auto"/>
                <w:left w:val="none" w:sz="0" w:space="0" w:color="auto"/>
                <w:bottom w:val="none" w:sz="0" w:space="0" w:color="auto"/>
                <w:right w:val="none" w:sz="0" w:space="0" w:color="auto"/>
              </w:divBdr>
              <w:divsChild>
                <w:div w:id="1726643746">
                  <w:marLeft w:val="0"/>
                  <w:marRight w:val="0"/>
                  <w:marTop w:val="0"/>
                  <w:marBottom w:val="0"/>
                  <w:divBdr>
                    <w:top w:val="none" w:sz="0" w:space="0" w:color="auto"/>
                    <w:left w:val="none" w:sz="0" w:space="0" w:color="auto"/>
                    <w:bottom w:val="none" w:sz="0" w:space="0" w:color="auto"/>
                    <w:right w:val="none" w:sz="0" w:space="0" w:color="auto"/>
                  </w:divBdr>
                </w:div>
                <w:div w:id="317925621">
                  <w:marLeft w:val="0"/>
                  <w:marRight w:val="0"/>
                  <w:marTop w:val="660"/>
                  <w:marBottom w:val="100"/>
                  <w:divBdr>
                    <w:top w:val="none" w:sz="0" w:space="0" w:color="auto"/>
                    <w:left w:val="none" w:sz="0" w:space="0" w:color="auto"/>
                    <w:bottom w:val="none" w:sz="0" w:space="0" w:color="auto"/>
                    <w:right w:val="none" w:sz="0" w:space="0" w:color="auto"/>
                  </w:divBdr>
                </w:div>
                <w:div w:id="1318260837">
                  <w:marLeft w:val="-15"/>
                  <w:marRight w:val="-15"/>
                  <w:marTop w:val="0"/>
                  <w:marBottom w:val="0"/>
                  <w:divBdr>
                    <w:top w:val="none" w:sz="0" w:space="0" w:color="auto"/>
                    <w:left w:val="none" w:sz="0" w:space="0" w:color="auto"/>
                    <w:bottom w:val="none" w:sz="0" w:space="0" w:color="auto"/>
                    <w:right w:val="none" w:sz="0" w:space="0" w:color="auto"/>
                  </w:divBdr>
                </w:div>
                <w:div w:id="2127650672">
                  <w:marLeft w:val="0"/>
                  <w:marRight w:val="0"/>
                  <w:marTop w:val="0"/>
                  <w:marBottom w:val="0"/>
                  <w:divBdr>
                    <w:top w:val="none" w:sz="0" w:space="0" w:color="auto"/>
                    <w:left w:val="none" w:sz="0" w:space="0" w:color="auto"/>
                    <w:bottom w:val="none" w:sz="0" w:space="0" w:color="auto"/>
                    <w:right w:val="none" w:sz="0" w:space="0" w:color="auto"/>
                  </w:divBdr>
                </w:div>
              </w:divsChild>
            </w:div>
            <w:div w:id="1495949631">
              <w:marLeft w:val="0"/>
              <w:marRight w:val="0"/>
              <w:marTop w:val="0"/>
              <w:marBottom w:val="0"/>
              <w:divBdr>
                <w:top w:val="none" w:sz="0" w:space="0" w:color="auto"/>
                <w:left w:val="none" w:sz="0" w:space="0" w:color="auto"/>
                <w:bottom w:val="none" w:sz="0" w:space="0" w:color="auto"/>
                <w:right w:val="none" w:sz="0" w:space="0" w:color="auto"/>
              </w:divBdr>
              <w:divsChild>
                <w:div w:id="67770028">
                  <w:marLeft w:val="0"/>
                  <w:marRight w:val="0"/>
                  <w:marTop w:val="0"/>
                  <w:marBottom w:val="0"/>
                  <w:divBdr>
                    <w:top w:val="none" w:sz="0" w:space="0" w:color="auto"/>
                    <w:left w:val="none" w:sz="0" w:space="0" w:color="auto"/>
                    <w:bottom w:val="none" w:sz="0" w:space="0" w:color="auto"/>
                    <w:right w:val="none" w:sz="0" w:space="0" w:color="auto"/>
                  </w:divBdr>
                  <w:divsChild>
                    <w:div w:id="695154470">
                      <w:marLeft w:val="0"/>
                      <w:marRight w:val="0"/>
                      <w:marTop w:val="0"/>
                      <w:marBottom w:val="0"/>
                      <w:divBdr>
                        <w:top w:val="none" w:sz="0" w:space="0" w:color="auto"/>
                        <w:left w:val="none" w:sz="0" w:space="0" w:color="auto"/>
                        <w:bottom w:val="none" w:sz="0" w:space="0" w:color="auto"/>
                        <w:right w:val="none" w:sz="0" w:space="0" w:color="auto"/>
                      </w:divBdr>
                      <w:divsChild>
                        <w:div w:id="1722360178">
                          <w:marLeft w:val="0"/>
                          <w:marRight w:val="0"/>
                          <w:marTop w:val="0"/>
                          <w:marBottom w:val="0"/>
                          <w:divBdr>
                            <w:top w:val="none" w:sz="0" w:space="0" w:color="auto"/>
                            <w:left w:val="none" w:sz="0" w:space="0" w:color="auto"/>
                            <w:bottom w:val="none" w:sz="0" w:space="0" w:color="auto"/>
                            <w:right w:val="none" w:sz="0" w:space="0" w:color="auto"/>
                          </w:divBdr>
                          <w:divsChild>
                            <w:div w:id="87781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75911">
                      <w:marLeft w:val="0"/>
                      <w:marRight w:val="0"/>
                      <w:marTop w:val="0"/>
                      <w:marBottom w:val="0"/>
                      <w:divBdr>
                        <w:top w:val="none" w:sz="0" w:space="0" w:color="auto"/>
                        <w:left w:val="none" w:sz="0" w:space="0" w:color="auto"/>
                        <w:bottom w:val="none" w:sz="0" w:space="0" w:color="auto"/>
                        <w:right w:val="none" w:sz="0" w:space="0" w:color="auto"/>
                      </w:divBdr>
                      <w:divsChild>
                        <w:div w:id="1466389329">
                          <w:marLeft w:val="0"/>
                          <w:marRight w:val="0"/>
                          <w:marTop w:val="0"/>
                          <w:marBottom w:val="0"/>
                          <w:divBdr>
                            <w:top w:val="none" w:sz="0" w:space="0" w:color="auto"/>
                            <w:left w:val="none" w:sz="0" w:space="0" w:color="auto"/>
                            <w:bottom w:val="none" w:sz="0" w:space="0" w:color="auto"/>
                            <w:right w:val="none" w:sz="0" w:space="0" w:color="auto"/>
                          </w:divBdr>
                        </w:div>
                      </w:divsChild>
                    </w:div>
                    <w:div w:id="33769936">
                      <w:marLeft w:val="0"/>
                      <w:marRight w:val="0"/>
                      <w:marTop w:val="0"/>
                      <w:marBottom w:val="0"/>
                      <w:divBdr>
                        <w:top w:val="none" w:sz="0" w:space="0" w:color="auto"/>
                        <w:left w:val="none" w:sz="0" w:space="0" w:color="auto"/>
                        <w:bottom w:val="none" w:sz="0" w:space="0" w:color="auto"/>
                        <w:right w:val="none" w:sz="0" w:space="0" w:color="auto"/>
                      </w:divBdr>
                      <w:divsChild>
                        <w:div w:id="1610819106">
                          <w:marLeft w:val="0"/>
                          <w:marRight w:val="0"/>
                          <w:marTop w:val="0"/>
                          <w:marBottom w:val="0"/>
                          <w:divBdr>
                            <w:top w:val="none" w:sz="0" w:space="0" w:color="auto"/>
                            <w:left w:val="none" w:sz="0" w:space="0" w:color="auto"/>
                            <w:bottom w:val="none" w:sz="0" w:space="0" w:color="auto"/>
                            <w:right w:val="none" w:sz="0" w:space="0" w:color="auto"/>
                          </w:divBdr>
                          <w:divsChild>
                            <w:div w:id="12044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8286">
                      <w:marLeft w:val="0"/>
                      <w:marRight w:val="0"/>
                      <w:marTop w:val="0"/>
                      <w:marBottom w:val="0"/>
                      <w:divBdr>
                        <w:top w:val="none" w:sz="0" w:space="0" w:color="auto"/>
                        <w:left w:val="none" w:sz="0" w:space="0" w:color="auto"/>
                        <w:bottom w:val="none" w:sz="0" w:space="0" w:color="auto"/>
                        <w:right w:val="none" w:sz="0" w:space="0" w:color="auto"/>
                      </w:divBdr>
                      <w:divsChild>
                        <w:div w:id="209340751">
                          <w:marLeft w:val="0"/>
                          <w:marRight w:val="0"/>
                          <w:marTop w:val="0"/>
                          <w:marBottom w:val="0"/>
                          <w:divBdr>
                            <w:top w:val="single" w:sz="6" w:space="0" w:color="E1E2E6"/>
                            <w:left w:val="single" w:sz="6" w:space="0" w:color="E1E2E6"/>
                            <w:bottom w:val="single" w:sz="6" w:space="0" w:color="E1E2E6"/>
                            <w:right w:val="single" w:sz="6" w:space="0" w:color="E1E2E6"/>
                          </w:divBdr>
                          <w:divsChild>
                            <w:div w:id="145027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57634">
                      <w:marLeft w:val="0"/>
                      <w:marRight w:val="0"/>
                      <w:marTop w:val="0"/>
                      <w:marBottom w:val="0"/>
                      <w:divBdr>
                        <w:top w:val="none" w:sz="0" w:space="0" w:color="auto"/>
                        <w:left w:val="none" w:sz="0" w:space="0" w:color="auto"/>
                        <w:bottom w:val="none" w:sz="0" w:space="0" w:color="auto"/>
                        <w:right w:val="none" w:sz="0" w:space="0" w:color="auto"/>
                      </w:divBdr>
                      <w:divsChild>
                        <w:div w:id="1055202755">
                          <w:marLeft w:val="0"/>
                          <w:marRight w:val="0"/>
                          <w:marTop w:val="0"/>
                          <w:marBottom w:val="0"/>
                          <w:divBdr>
                            <w:top w:val="single" w:sz="6" w:space="0" w:color="E1E2E6"/>
                            <w:left w:val="single" w:sz="6" w:space="0" w:color="E1E2E6"/>
                            <w:bottom w:val="single" w:sz="6" w:space="0" w:color="E1E2E6"/>
                            <w:right w:val="single" w:sz="6" w:space="0" w:color="E1E2E6"/>
                          </w:divBdr>
                          <w:divsChild>
                            <w:div w:id="210950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06044">
                      <w:marLeft w:val="0"/>
                      <w:marRight w:val="0"/>
                      <w:marTop w:val="0"/>
                      <w:marBottom w:val="0"/>
                      <w:divBdr>
                        <w:top w:val="none" w:sz="0" w:space="0" w:color="auto"/>
                        <w:left w:val="none" w:sz="0" w:space="0" w:color="auto"/>
                        <w:bottom w:val="none" w:sz="0" w:space="0" w:color="auto"/>
                        <w:right w:val="none" w:sz="0" w:space="0" w:color="auto"/>
                      </w:divBdr>
                      <w:divsChild>
                        <w:div w:id="1089424320">
                          <w:marLeft w:val="0"/>
                          <w:marRight w:val="0"/>
                          <w:marTop w:val="0"/>
                          <w:marBottom w:val="0"/>
                          <w:divBdr>
                            <w:top w:val="none" w:sz="0" w:space="0" w:color="auto"/>
                            <w:left w:val="none" w:sz="0" w:space="0" w:color="auto"/>
                            <w:bottom w:val="none" w:sz="0" w:space="0" w:color="auto"/>
                            <w:right w:val="none" w:sz="0" w:space="0" w:color="auto"/>
                          </w:divBdr>
                          <w:divsChild>
                            <w:div w:id="1242567312">
                              <w:marLeft w:val="0"/>
                              <w:marRight w:val="0"/>
                              <w:marTop w:val="0"/>
                              <w:marBottom w:val="0"/>
                              <w:divBdr>
                                <w:top w:val="none" w:sz="0" w:space="0" w:color="auto"/>
                                <w:left w:val="none" w:sz="0" w:space="0" w:color="auto"/>
                                <w:bottom w:val="none" w:sz="0" w:space="0" w:color="auto"/>
                                <w:right w:val="none" w:sz="0" w:space="0" w:color="auto"/>
                              </w:divBdr>
                            </w:div>
                            <w:div w:id="25691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16">
                      <w:marLeft w:val="0"/>
                      <w:marRight w:val="0"/>
                      <w:marTop w:val="0"/>
                      <w:marBottom w:val="0"/>
                      <w:divBdr>
                        <w:top w:val="none" w:sz="0" w:space="0" w:color="auto"/>
                        <w:left w:val="none" w:sz="0" w:space="0" w:color="auto"/>
                        <w:bottom w:val="none" w:sz="0" w:space="0" w:color="auto"/>
                        <w:right w:val="none" w:sz="0" w:space="0" w:color="auto"/>
                      </w:divBdr>
                      <w:divsChild>
                        <w:div w:id="1854489123">
                          <w:marLeft w:val="0"/>
                          <w:marRight w:val="0"/>
                          <w:marTop w:val="0"/>
                          <w:marBottom w:val="0"/>
                          <w:divBdr>
                            <w:top w:val="none" w:sz="0" w:space="0" w:color="auto"/>
                            <w:left w:val="none" w:sz="0" w:space="0" w:color="auto"/>
                            <w:bottom w:val="none" w:sz="0" w:space="0" w:color="auto"/>
                            <w:right w:val="none" w:sz="0" w:space="0" w:color="auto"/>
                          </w:divBdr>
                        </w:div>
                      </w:divsChild>
                    </w:div>
                    <w:div w:id="486944560">
                      <w:marLeft w:val="0"/>
                      <w:marRight w:val="0"/>
                      <w:marTop w:val="0"/>
                      <w:marBottom w:val="0"/>
                      <w:divBdr>
                        <w:top w:val="none" w:sz="0" w:space="0" w:color="auto"/>
                        <w:left w:val="none" w:sz="0" w:space="0" w:color="auto"/>
                        <w:bottom w:val="none" w:sz="0" w:space="0" w:color="auto"/>
                        <w:right w:val="none" w:sz="0" w:space="0" w:color="auto"/>
                      </w:divBdr>
                      <w:divsChild>
                        <w:div w:id="2090496212">
                          <w:marLeft w:val="0"/>
                          <w:marRight w:val="0"/>
                          <w:marTop w:val="0"/>
                          <w:marBottom w:val="0"/>
                          <w:divBdr>
                            <w:top w:val="none" w:sz="0" w:space="0" w:color="auto"/>
                            <w:left w:val="none" w:sz="0" w:space="0" w:color="auto"/>
                            <w:bottom w:val="none" w:sz="0" w:space="0" w:color="auto"/>
                            <w:right w:val="none" w:sz="0" w:space="0" w:color="auto"/>
                          </w:divBdr>
                        </w:div>
                      </w:divsChild>
                    </w:div>
                    <w:div w:id="1438521469">
                      <w:marLeft w:val="0"/>
                      <w:marRight w:val="0"/>
                      <w:marTop w:val="0"/>
                      <w:marBottom w:val="0"/>
                      <w:divBdr>
                        <w:top w:val="none" w:sz="0" w:space="0" w:color="auto"/>
                        <w:left w:val="none" w:sz="0" w:space="0" w:color="auto"/>
                        <w:bottom w:val="none" w:sz="0" w:space="0" w:color="auto"/>
                        <w:right w:val="none" w:sz="0" w:space="0" w:color="auto"/>
                      </w:divBdr>
                      <w:divsChild>
                        <w:div w:id="148873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033141">
      <w:bodyDiv w:val="1"/>
      <w:marLeft w:val="0"/>
      <w:marRight w:val="0"/>
      <w:marTop w:val="0"/>
      <w:marBottom w:val="0"/>
      <w:divBdr>
        <w:top w:val="none" w:sz="0" w:space="0" w:color="auto"/>
        <w:left w:val="none" w:sz="0" w:space="0" w:color="auto"/>
        <w:bottom w:val="none" w:sz="0" w:space="0" w:color="auto"/>
        <w:right w:val="none" w:sz="0" w:space="0" w:color="auto"/>
      </w:divBdr>
      <w:divsChild>
        <w:div w:id="1075971962">
          <w:marLeft w:val="0"/>
          <w:marRight w:val="0"/>
          <w:marTop w:val="0"/>
          <w:marBottom w:val="0"/>
          <w:divBdr>
            <w:top w:val="none" w:sz="0" w:space="0" w:color="auto"/>
            <w:left w:val="none" w:sz="0" w:space="0" w:color="auto"/>
            <w:bottom w:val="none" w:sz="0" w:space="0" w:color="auto"/>
            <w:right w:val="none" w:sz="0" w:space="0" w:color="auto"/>
          </w:divBdr>
          <w:divsChild>
            <w:div w:id="1312640424">
              <w:marLeft w:val="0"/>
              <w:marRight w:val="0"/>
              <w:marTop w:val="0"/>
              <w:marBottom w:val="0"/>
              <w:divBdr>
                <w:top w:val="none" w:sz="0" w:space="0" w:color="auto"/>
                <w:left w:val="none" w:sz="0" w:space="0" w:color="auto"/>
                <w:bottom w:val="none" w:sz="0" w:space="0" w:color="auto"/>
                <w:right w:val="none" w:sz="0" w:space="0" w:color="auto"/>
              </w:divBdr>
              <w:divsChild>
                <w:div w:id="89470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a/acceptance-sampling.asp" TargetMode="External"/><Relationship Id="rId13" Type="http://schemas.openxmlformats.org/officeDocument/2006/relationships/hyperlink" Target="https://www.investopedia.com/terms/w/workflow.as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nvestopedia.com/terms/q/quality-management.asp" TargetMode="External"/><Relationship Id="rId12" Type="http://schemas.openxmlformats.org/officeDocument/2006/relationships/hyperlink" Target="https://www.investopedia.com/terms/c/competitive_advantage.as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k.video.search.yahoo.com/search/video?fr=mcafee&amp;ei=UTF-8&amp;p=Deming+Chain+Reaction&amp;type=E210GB0G0#id=1&amp;vid=55d02f0edeafcc2214e06e8cf0fa6d30&amp;action=click" TargetMode="External"/><Relationship Id="rId1" Type="http://schemas.openxmlformats.org/officeDocument/2006/relationships/numbering" Target="numbering.xml"/><Relationship Id="rId6" Type="http://schemas.openxmlformats.org/officeDocument/2006/relationships/hyperlink" Target="https://www.investopedia.com/terms/s/scm.asp" TargetMode="External"/><Relationship Id="rId11" Type="http://schemas.openxmlformats.org/officeDocument/2006/relationships/hyperlink" Target="https://www.investopedia.com/terms/a/attrition.asp" TargetMode="External"/><Relationship Id="rId5" Type="http://schemas.openxmlformats.org/officeDocument/2006/relationships/hyperlink" Target="https://www.investopedia.com/terms/t/total-quality-management-tqm.asp" TargetMode="External"/><Relationship Id="rId15" Type="http://schemas.openxmlformats.org/officeDocument/2006/relationships/hyperlink" Target="https://www.investopedia.com/terms/e/erp.asp" TargetMode="External"/><Relationship Id="rId10" Type="http://schemas.openxmlformats.org/officeDocument/2006/relationships/hyperlink" Target="https://www.investopedia.com/terms/q/quality-control.asp" TargetMode="External"/><Relationship Id="rId4" Type="http://schemas.openxmlformats.org/officeDocument/2006/relationships/webSettings" Target="webSettings.xml"/><Relationship Id="rId9" Type="http://schemas.openxmlformats.org/officeDocument/2006/relationships/hyperlink" Target="https://www.investopedia.com/terms/o/operations-management.asp" TargetMode="External"/><Relationship Id="rId14" Type="http://schemas.openxmlformats.org/officeDocument/2006/relationships/hyperlink" Target="https://www.investopedia.com/terms/m/missionstatemen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2455</Words>
  <Characters>13998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dc:creator>
  <cp:keywords/>
  <dc:description/>
  <cp:lastModifiedBy>net</cp:lastModifiedBy>
  <cp:revision>5</cp:revision>
  <dcterms:created xsi:type="dcterms:W3CDTF">2024-03-21T00:22:00Z</dcterms:created>
  <dcterms:modified xsi:type="dcterms:W3CDTF">2024-03-21T00:40:00Z</dcterms:modified>
</cp:coreProperties>
</file>