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05204" w14:textId="77777777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01B739ED" w14:textId="0EEACD84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03</w:t>
      </w:r>
    </w:p>
    <w:p w14:paraId="6D35DDBC" w14:textId="77777777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EA89F49" wp14:editId="75F35DC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6EAF" w14:textId="77777777" w:rsidR="00130217" w:rsidRDefault="00130217" w:rsidP="0013021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0B0404" w14:textId="77777777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0A6027D" w14:textId="54ABD779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2BBA6B20" w14:textId="77777777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9AC6BE4" w14:textId="77777777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56B3C552" w14:textId="77777777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9A5BD2B" w14:textId="77777777" w:rsidR="00130217" w:rsidRDefault="00130217" w:rsidP="001302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657076A" w14:textId="77777777" w:rsidR="00130217" w:rsidRDefault="00130217" w:rsidP="001302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03C463D3" w14:textId="435303ED" w:rsidR="00130217" w:rsidRDefault="00130217" w:rsidP="001302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SDA</w:t>
      </w:r>
    </w:p>
    <w:p w14:paraId="203641F0" w14:textId="77777777" w:rsidR="00130217" w:rsidRDefault="00130217" w:rsidP="001302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5C8C5513" w14:textId="07210DE7" w:rsidR="00130217" w:rsidRPr="006624EF" w:rsidRDefault="00130217" w:rsidP="001302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03-03-2024</w:t>
      </w:r>
    </w:p>
    <w:p w14:paraId="11DB1381" w14:textId="1C87FF60" w:rsidR="00130217" w:rsidRDefault="00130217">
      <w:r>
        <w:br w:type="page"/>
      </w:r>
    </w:p>
    <w:p w14:paraId="285CD29A" w14:textId="77777777" w:rsidR="000A7568" w:rsidRDefault="000A7568"/>
    <w:tbl>
      <w:tblPr>
        <w:tblStyle w:val="TableGrid"/>
        <w:tblpPr w:leftFromText="180" w:rightFromText="180" w:horzAnchor="margin" w:tblpY="1959"/>
        <w:tblW w:w="9952" w:type="dxa"/>
        <w:tblLook w:val="04A0" w:firstRow="1" w:lastRow="0" w:firstColumn="1" w:lastColumn="0" w:noHBand="0" w:noVBand="1"/>
      </w:tblPr>
      <w:tblGrid>
        <w:gridCol w:w="4976"/>
        <w:gridCol w:w="4976"/>
      </w:tblGrid>
      <w:tr w:rsidR="000A7568" w14:paraId="233487E1" w14:textId="77777777" w:rsidTr="000A7568">
        <w:trPr>
          <w:trHeight w:val="1276"/>
        </w:trPr>
        <w:tc>
          <w:tcPr>
            <w:tcW w:w="4976" w:type="dxa"/>
          </w:tcPr>
          <w:p w14:paraId="43EBD035" w14:textId="0EE3A95A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ID</w:t>
            </w:r>
          </w:p>
        </w:tc>
        <w:tc>
          <w:tcPr>
            <w:tcW w:w="4976" w:type="dxa"/>
          </w:tcPr>
          <w:p w14:paraId="489F52B3" w14:textId="57C3C1C1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</w:t>
            </w:r>
          </w:p>
        </w:tc>
      </w:tr>
      <w:tr w:rsidR="000A7568" w14:paraId="50B61BF7" w14:textId="77777777" w:rsidTr="000A7568">
        <w:trPr>
          <w:trHeight w:val="1195"/>
        </w:trPr>
        <w:tc>
          <w:tcPr>
            <w:tcW w:w="4976" w:type="dxa"/>
          </w:tcPr>
          <w:p w14:paraId="314D76F7" w14:textId="71EE3BA1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4976" w:type="dxa"/>
          </w:tcPr>
          <w:p w14:paraId="03D9AC5D" w14:textId="2BDB726C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Process order</w:t>
            </w:r>
          </w:p>
        </w:tc>
      </w:tr>
      <w:tr w:rsidR="000A7568" w14:paraId="09436711" w14:textId="77777777" w:rsidTr="000A7568">
        <w:trPr>
          <w:trHeight w:val="1276"/>
        </w:trPr>
        <w:tc>
          <w:tcPr>
            <w:tcW w:w="4976" w:type="dxa"/>
          </w:tcPr>
          <w:p w14:paraId="755BA4B3" w14:textId="5CFD3B7D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976" w:type="dxa"/>
          </w:tcPr>
          <w:p w14:paraId="57CA5C4A" w14:textId="4EE1A01D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 assistant, customer, regional warehouse</w:t>
            </w:r>
          </w:p>
        </w:tc>
      </w:tr>
      <w:tr w:rsidR="000A7568" w14:paraId="048CCF46" w14:textId="77777777" w:rsidTr="000A7568">
        <w:trPr>
          <w:trHeight w:val="1276"/>
        </w:trPr>
        <w:tc>
          <w:tcPr>
            <w:tcW w:w="4976" w:type="dxa"/>
          </w:tcPr>
          <w:p w14:paraId="79D5A507" w14:textId="4080B426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976" w:type="dxa"/>
          </w:tcPr>
          <w:p w14:paraId="1429040B" w14:textId="1CFC0377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This use case describes the process of processing an order, either by immediate collection from the store or delivery to the customer's home address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.</w:t>
            </w:r>
          </w:p>
        </w:tc>
      </w:tr>
      <w:tr w:rsidR="000A7568" w14:paraId="43564BD4" w14:textId="77777777" w:rsidTr="000A7568">
        <w:trPr>
          <w:trHeight w:val="1195"/>
        </w:trPr>
        <w:tc>
          <w:tcPr>
            <w:tcW w:w="4976" w:type="dxa"/>
          </w:tcPr>
          <w:p w14:paraId="28F86987" w14:textId="233DC6EA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4976" w:type="dxa"/>
          </w:tcPr>
          <w:p w14:paraId="5CF52341" w14:textId="3C198F2F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Sales assistant has access to the system, product numbers and quantities are provided.</w:t>
            </w:r>
          </w:p>
        </w:tc>
      </w:tr>
      <w:tr w:rsidR="000A7568" w14:paraId="3A546CC5" w14:textId="77777777" w:rsidTr="000A7568">
        <w:trPr>
          <w:trHeight w:val="1195"/>
        </w:trPr>
        <w:tc>
          <w:tcPr>
            <w:tcW w:w="4976" w:type="dxa"/>
          </w:tcPr>
          <w:p w14:paraId="60A7EE56" w14:textId="423EDAEB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</w:t>
            </w:r>
          </w:p>
        </w:tc>
        <w:tc>
          <w:tcPr>
            <w:tcW w:w="4976" w:type="dxa"/>
          </w:tcPr>
          <w:p w14:paraId="256F4FC8" w14:textId="63114899" w:rsidR="000A7568" w:rsidRPr="000A7568" w:rsidRDefault="000A7568" w:rsidP="000A7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Order is processed, and receipt is produced.</w:t>
            </w:r>
          </w:p>
        </w:tc>
      </w:tr>
    </w:tbl>
    <w:p w14:paraId="62B11DBF" w14:textId="05ACB112" w:rsidR="00B63625" w:rsidRDefault="00B63625"/>
    <w:p w14:paraId="4D11C286" w14:textId="3D60775B" w:rsidR="000A7568" w:rsidRPr="000A7568" w:rsidRDefault="000A7568" w:rsidP="000A7568"/>
    <w:p w14:paraId="38CFAE62" w14:textId="1261B4A7" w:rsidR="000A7568" w:rsidRPr="000A7568" w:rsidRDefault="000A7568" w:rsidP="000A7568"/>
    <w:p w14:paraId="495C3658" w14:textId="719DB957" w:rsidR="000A7568" w:rsidRPr="000A7568" w:rsidRDefault="000A7568" w:rsidP="000A7568"/>
    <w:p w14:paraId="4ADC239C" w14:textId="7A4EEBD0" w:rsidR="000A7568" w:rsidRPr="000A7568" w:rsidRDefault="000A7568" w:rsidP="000A7568"/>
    <w:p w14:paraId="36DD9B49" w14:textId="77777777" w:rsidR="000A7568" w:rsidRDefault="000A7568" w:rsidP="000A7568"/>
    <w:tbl>
      <w:tblPr>
        <w:tblStyle w:val="TableGrid"/>
        <w:tblpPr w:leftFromText="180" w:rightFromText="180" w:horzAnchor="margin" w:tblpY="1959"/>
        <w:tblW w:w="9952" w:type="dxa"/>
        <w:tblLook w:val="04A0" w:firstRow="1" w:lastRow="0" w:firstColumn="1" w:lastColumn="0" w:noHBand="0" w:noVBand="1"/>
      </w:tblPr>
      <w:tblGrid>
        <w:gridCol w:w="4976"/>
        <w:gridCol w:w="4976"/>
      </w:tblGrid>
      <w:tr w:rsidR="000A7568" w14:paraId="071A3AA1" w14:textId="77777777" w:rsidTr="00221297">
        <w:trPr>
          <w:trHeight w:val="1276"/>
        </w:trPr>
        <w:tc>
          <w:tcPr>
            <w:tcW w:w="4976" w:type="dxa"/>
          </w:tcPr>
          <w:p w14:paraId="6E9B0054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Use case ID</w:t>
            </w:r>
          </w:p>
        </w:tc>
        <w:tc>
          <w:tcPr>
            <w:tcW w:w="4976" w:type="dxa"/>
          </w:tcPr>
          <w:p w14:paraId="4B689B4A" w14:textId="2E6C14A9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</w:t>
            </w:r>
          </w:p>
        </w:tc>
      </w:tr>
      <w:tr w:rsidR="000A7568" w14:paraId="4CAEB46D" w14:textId="77777777" w:rsidTr="00221297">
        <w:trPr>
          <w:trHeight w:val="1195"/>
        </w:trPr>
        <w:tc>
          <w:tcPr>
            <w:tcW w:w="4976" w:type="dxa"/>
          </w:tcPr>
          <w:p w14:paraId="1447F6AD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4976" w:type="dxa"/>
          </w:tcPr>
          <w:p w14:paraId="27CF0990" w14:textId="370F77C0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Create Backorder</w:t>
            </w:r>
          </w:p>
        </w:tc>
      </w:tr>
      <w:tr w:rsidR="000A7568" w14:paraId="06C386D0" w14:textId="77777777" w:rsidTr="00221297">
        <w:trPr>
          <w:trHeight w:val="1276"/>
        </w:trPr>
        <w:tc>
          <w:tcPr>
            <w:tcW w:w="4976" w:type="dxa"/>
          </w:tcPr>
          <w:p w14:paraId="654C8EA4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976" w:type="dxa"/>
          </w:tcPr>
          <w:p w14:paraId="450909A3" w14:textId="537493C5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Sales Assistant</w:t>
            </w:r>
          </w:p>
        </w:tc>
      </w:tr>
      <w:tr w:rsidR="000A7568" w14:paraId="6E15F9AD" w14:textId="77777777" w:rsidTr="00221297">
        <w:trPr>
          <w:trHeight w:val="1276"/>
        </w:trPr>
        <w:tc>
          <w:tcPr>
            <w:tcW w:w="4976" w:type="dxa"/>
          </w:tcPr>
          <w:p w14:paraId="16178FD0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976" w:type="dxa"/>
          </w:tcPr>
          <w:p w14:paraId="20F4E586" w14:textId="1D5257E6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This use case allows the sales assistant to create a backorder for products not available in stock from the regional warehouse.</w:t>
            </w:r>
          </w:p>
        </w:tc>
      </w:tr>
      <w:tr w:rsidR="000A7568" w14:paraId="7A536AAB" w14:textId="77777777" w:rsidTr="00221297">
        <w:trPr>
          <w:trHeight w:val="1195"/>
        </w:trPr>
        <w:tc>
          <w:tcPr>
            <w:tcW w:w="4976" w:type="dxa"/>
          </w:tcPr>
          <w:p w14:paraId="5C18644C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4976" w:type="dxa"/>
          </w:tcPr>
          <w:p w14:paraId="2ECC9A97" w14:textId="59D369D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Product is not available in the store's stock.</w:t>
            </w:r>
          </w:p>
        </w:tc>
      </w:tr>
      <w:tr w:rsidR="000A7568" w14:paraId="7C65D58B" w14:textId="77777777" w:rsidTr="00221297">
        <w:trPr>
          <w:trHeight w:val="1195"/>
        </w:trPr>
        <w:tc>
          <w:tcPr>
            <w:tcW w:w="4976" w:type="dxa"/>
          </w:tcPr>
          <w:p w14:paraId="6D301DD3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</w:t>
            </w:r>
          </w:p>
        </w:tc>
        <w:tc>
          <w:tcPr>
            <w:tcW w:w="4976" w:type="dxa"/>
          </w:tcPr>
          <w:p w14:paraId="69F523A8" w14:textId="29C20E1E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Backorder is created, and delivery to customer or store is arranged.</w:t>
            </w:r>
          </w:p>
        </w:tc>
      </w:tr>
    </w:tbl>
    <w:p w14:paraId="69BE3CD0" w14:textId="77777777" w:rsidR="000A7568" w:rsidRDefault="000A7568" w:rsidP="000A7568"/>
    <w:p w14:paraId="40B98A17" w14:textId="28F37431" w:rsidR="000A7568" w:rsidRPr="000A7568" w:rsidRDefault="000A7568" w:rsidP="000A7568"/>
    <w:p w14:paraId="1EBD3B7E" w14:textId="5CA01362" w:rsidR="000A7568" w:rsidRPr="000A7568" w:rsidRDefault="000A7568" w:rsidP="000A7568"/>
    <w:p w14:paraId="041482CD" w14:textId="21EAB10A" w:rsidR="000A7568" w:rsidRPr="000A7568" w:rsidRDefault="000A7568" w:rsidP="000A7568"/>
    <w:p w14:paraId="439699CF" w14:textId="0397777D" w:rsidR="000A7568" w:rsidRPr="000A7568" w:rsidRDefault="000A7568" w:rsidP="000A7568"/>
    <w:p w14:paraId="64CFAF5B" w14:textId="0E8711B3" w:rsidR="000A7568" w:rsidRPr="000A7568" w:rsidRDefault="000A7568" w:rsidP="000A7568"/>
    <w:p w14:paraId="6EBEB91F" w14:textId="25D0C3D6" w:rsidR="000A7568" w:rsidRPr="000A7568" w:rsidRDefault="000A7568" w:rsidP="000A7568"/>
    <w:p w14:paraId="422FF990" w14:textId="77777777" w:rsidR="000A7568" w:rsidRDefault="000A7568" w:rsidP="000A7568"/>
    <w:tbl>
      <w:tblPr>
        <w:tblStyle w:val="TableGrid"/>
        <w:tblpPr w:leftFromText="180" w:rightFromText="180" w:horzAnchor="margin" w:tblpY="1959"/>
        <w:tblW w:w="9952" w:type="dxa"/>
        <w:tblLook w:val="04A0" w:firstRow="1" w:lastRow="0" w:firstColumn="1" w:lastColumn="0" w:noHBand="0" w:noVBand="1"/>
      </w:tblPr>
      <w:tblGrid>
        <w:gridCol w:w="4976"/>
        <w:gridCol w:w="4976"/>
      </w:tblGrid>
      <w:tr w:rsidR="000A7568" w14:paraId="5061B74B" w14:textId="77777777" w:rsidTr="00221297">
        <w:trPr>
          <w:trHeight w:val="1276"/>
        </w:trPr>
        <w:tc>
          <w:tcPr>
            <w:tcW w:w="4976" w:type="dxa"/>
          </w:tcPr>
          <w:p w14:paraId="4585E8C5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Use case ID</w:t>
            </w:r>
          </w:p>
        </w:tc>
        <w:tc>
          <w:tcPr>
            <w:tcW w:w="4976" w:type="dxa"/>
          </w:tcPr>
          <w:p w14:paraId="3D3FB724" w14:textId="2FC8388C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03</w:t>
            </w:r>
          </w:p>
        </w:tc>
      </w:tr>
      <w:tr w:rsidR="000A7568" w14:paraId="0E977E19" w14:textId="77777777" w:rsidTr="00221297">
        <w:trPr>
          <w:trHeight w:val="1195"/>
        </w:trPr>
        <w:tc>
          <w:tcPr>
            <w:tcW w:w="4976" w:type="dxa"/>
          </w:tcPr>
          <w:p w14:paraId="4FC1A292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4976" w:type="dxa"/>
          </w:tcPr>
          <w:p w14:paraId="52868B36" w14:textId="64E88D15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Print Warehouse Order Details</w:t>
            </w:r>
          </w:p>
        </w:tc>
      </w:tr>
      <w:tr w:rsidR="000A7568" w14:paraId="73ADDAC9" w14:textId="77777777" w:rsidTr="00221297">
        <w:trPr>
          <w:trHeight w:val="1276"/>
        </w:trPr>
        <w:tc>
          <w:tcPr>
            <w:tcW w:w="4976" w:type="dxa"/>
          </w:tcPr>
          <w:p w14:paraId="64CD32A3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976" w:type="dxa"/>
          </w:tcPr>
          <w:p w14:paraId="2F1C81D7" w14:textId="3B12C466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Sales Assistant</w:t>
            </w:r>
          </w:p>
        </w:tc>
      </w:tr>
      <w:tr w:rsidR="000A7568" w14:paraId="4D888FBA" w14:textId="77777777" w:rsidTr="00221297">
        <w:trPr>
          <w:trHeight w:val="1276"/>
        </w:trPr>
        <w:tc>
          <w:tcPr>
            <w:tcW w:w="4976" w:type="dxa"/>
          </w:tcPr>
          <w:p w14:paraId="6FAF4E5F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976" w:type="dxa"/>
          </w:tcPr>
          <w:p w14:paraId="335E8E5F" w14:textId="6DD01097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This use case involves printing order details for in-stock products in the warehouse for collection.</w:t>
            </w:r>
          </w:p>
        </w:tc>
      </w:tr>
      <w:tr w:rsidR="000A7568" w14:paraId="7ACD3BE6" w14:textId="77777777" w:rsidTr="00221297">
        <w:trPr>
          <w:trHeight w:val="1195"/>
        </w:trPr>
        <w:tc>
          <w:tcPr>
            <w:tcW w:w="4976" w:type="dxa"/>
          </w:tcPr>
          <w:p w14:paraId="0AFEBBC6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4976" w:type="dxa"/>
          </w:tcPr>
          <w:p w14:paraId="69764F4D" w14:textId="5334DF71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Order is processed for in-stock products.</w:t>
            </w:r>
          </w:p>
        </w:tc>
      </w:tr>
      <w:tr w:rsidR="000A7568" w14:paraId="640321E7" w14:textId="77777777" w:rsidTr="00221297">
        <w:trPr>
          <w:trHeight w:val="1195"/>
        </w:trPr>
        <w:tc>
          <w:tcPr>
            <w:tcW w:w="4976" w:type="dxa"/>
          </w:tcPr>
          <w:p w14:paraId="2E7FDB38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</w:t>
            </w:r>
          </w:p>
        </w:tc>
        <w:tc>
          <w:tcPr>
            <w:tcW w:w="4976" w:type="dxa"/>
          </w:tcPr>
          <w:p w14:paraId="7A09C623" w14:textId="35FE0F25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Order details are printed, and products are collected by the sales assistant.</w:t>
            </w:r>
          </w:p>
        </w:tc>
      </w:tr>
    </w:tbl>
    <w:p w14:paraId="6738780D" w14:textId="77777777" w:rsidR="000A7568" w:rsidRDefault="000A7568" w:rsidP="000A7568"/>
    <w:p w14:paraId="54F5C008" w14:textId="72D4E432" w:rsidR="000A7568" w:rsidRPr="000A7568" w:rsidRDefault="000A7568" w:rsidP="000A7568"/>
    <w:p w14:paraId="6C434494" w14:textId="6BAAC9B0" w:rsidR="000A7568" w:rsidRPr="000A7568" w:rsidRDefault="000A7568" w:rsidP="000A7568"/>
    <w:p w14:paraId="120862BF" w14:textId="66C0EBF6" w:rsidR="000A7568" w:rsidRPr="000A7568" w:rsidRDefault="000A7568" w:rsidP="000A7568"/>
    <w:p w14:paraId="12292D83" w14:textId="50C3B8B4" w:rsidR="000A7568" w:rsidRPr="000A7568" w:rsidRDefault="000A7568" w:rsidP="000A7568"/>
    <w:p w14:paraId="7F91C17B" w14:textId="15B881B3" w:rsidR="000A7568" w:rsidRPr="000A7568" w:rsidRDefault="000A7568" w:rsidP="000A7568"/>
    <w:p w14:paraId="625466CC" w14:textId="5AF897D8" w:rsidR="000A7568" w:rsidRPr="000A7568" w:rsidRDefault="000A7568" w:rsidP="000A7568"/>
    <w:p w14:paraId="7C628274" w14:textId="77777777" w:rsidR="000A7568" w:rsidRDefault="000A7568" w:rsidP="000A7568"/>
    <w:tbl>
      <w:tblPr>
        <w:tblStyle w:val="TableGrid"/>
        <w:tblpPr w:leftFromText="180" w:rightFromText="180" w:horzAnchor="margin" w:tblpY="1959"/>
        <w:tblW w:w="9952" w:type="dxa"/>
        <w:tblLook w:val="04A0" w:firstRow="1" w:lastRow="0" w:firstColumn="1" w:lastColumn="0" w:noHBand="0" w:noVBand="1"/>
      </w:tblPr>
      <w:tblGrid>
        <w:gridCol w:w="4976"/>
        <w:gridCol w:w="4976"/>
      </w:tblGrid>
      <w:tr w:rsidR="000A7568" w14:paraId="694D932F" w14:textId="77777777" w:rsidTr="00221297">
        <w:trPr>
          <w:trHeight w:val="1276"/>
        </w:trPr>
        <w:tc>
          <w:tcPr>
            <w:tcW w:w="4976" w:type="dxa"/>
          </w:tcPr>
          <w:p w14:paraId="6A33A662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Use case ID</w:t>
            </w:r>
          </w:p>
        </w:tc>
        <w:tc>
          <w:tcPr>
            <w:tcW w:w="4976" w:type="dxa"/>
          </w:tcPr>
          <w:p w14:paraId="5A82DC62" w14:textId="65ABCBB1" w:rsidR="000A7568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04</w:t>
            </w:r>
          </w:p>
        </w:tc>
      </w:tr>
      <w:tr w:rsidR="000A7568" w14:paraId="1DEC2F4F" w14:textId="77777777" w:rsidTr="00221297">
        <w:trPr>
          <w:trHeight w:val="1195"/>
        </w:trPr>
        <w:tc>
          <w:tcPr>
            <w:tcW w:w="4976" w:type="dxa"/>
          </w:tcPr>
          <w:p w14:paraId="60146E61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4976" w:type="dxa"/>
          </w:tcPr>
          <w:p w14:paraId="0ADB6631" w14:textId="77630A71" w:rsidR="000A7568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Refund</w:t>
            </w:r>
          </w:p>
        </w:tc>
      </w:tr>
      <w:tr w:rsidR="000A7568" w14:paraId="52B24D99" w14:textId="77777777" w:rsidTr="00221297">
        <w:trPr>
          <w:trHeight w:val="1276"/>
        </w:trPr>
        <w:tc>
          <w:tcPr>
            <w:tcW w:w="4976" w:type="dxa"/>
          </w:tcPr>
          <w:p w14:paraId="08DFA472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976" w:type="dxa"/>
          </w:tcPr>
          <w:p w14:paraId="06B46C7B" w14:textId="7A94106C" w:rsidR="000A7568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 assistant</w:t>
            </w:r>
          </w:p>
        </w:tc>
      </w:tr>
      <w:tr w:rsidR="000A7568" w14:paraId="7C22DD96" w14:textId="77777777" w:rsidTr="00221297">
        <w:trPr>
          <w:trHeight w:val="1276"/>
        </w:trPr>
        <w:tc>
          <w:tcPr>
            <w:tcW w:w="4976" w:type="dxa"/>
          </w:tcPr>
          <w:p w14:paraId="1D57D926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976" w:type="dxa"/>
          </w:tcPr>
          <w:p w14:paraId="4E32563A" w14:textId="43B2BEA2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This use case allows the sales assistant to process refunds for products, provided a valid receipt is produced.</w:t>
            </w:r>
          </w:p>
        </w:tc>
      </w:tr>
      <w:tr w:rsidR="000A7568" w14:paraId="022867DC" w14:textId="77777777" w:rsidTr="00221297">
        <w:trPr>
          <w:trHeight w:val="1195"/>
        </w:trPr>
        <w:tc>
          <w:tcPr>
            <w:tcW w:w="4976" w:type="dxa"/>
          </w:tcPr>
          <w:p w14:paraId="609BC09F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4976" w:type="dxa"/>
          </w:tcPr>
          <w:p w14:paraId="52397ACA" w14:textId="148EB8DD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Customer requests a refund with a valid receipt.</w:t>
            </w:r>
          </w:p>
        </w:tc>
      </w:tr>
      <w:tr w:rsidR="000A7568" w14:paraId="5B23E75F" w14:textId="77777777" w:rsidTr="00221297">
        <w:trPr>
          <w:trHeight w:val="1195"/>
        </w:trPr>
        <w:tc>
          <w:tcPr>
            <w:tcW w:w="4976" w:type="dxa"/>
          </w:tcPr>
          <w:p w14:paraId="6325198B" w14:textId="77777777" w:rsidR="000A7568" w:rsidRPr="000A7568" w:rsidRDefault="000A7568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</w:t>
            </w:r>
          </w:p>
        </w:tc>
        <w:tc>
          <w:tcPr>
            <w:tcW w:w="4976" w:type="dxa"/>
          </w:tcPr>
          <w:p w14:paraId="2151D34D" w14:textId="5DECFAC7" w:rsidR="000A7568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Refund is processed.</w:t>
            </w:r>
          </w:p>
        </w:tc>
      </w:tr>
    </w:tbl>
    <w:p w14:paraId="0B6FFC69" w14:textId="77777777" w:rsidR="000A7568" w:rsidRDefault="000A7568" w:rsidP="000A7568"/>
    <w:p w14:paraId="0DE61D5A" w14:textId="5000BE0A" w:rsidR="000A7568" w:rsidRPr="000A7568" w:rsidRDefault="000A7568" w:rsidP="000A7568"/>
    <w:p w14:paraId="47877640" w14:textId="32D04F51" w:rsidR="000A7568" w:rsidRPr="000A7568" w:rsidRDefault="000A7568" w:rsidP="000A7568"/>
    <w:p w14:paraId="7C7F96A3" w14:textId="45C2DE9B" w:rsidR="000A7568" w:rsidRPr="000A7568" w:rsidRDefault="000A7568" w:rsidP="000A7568"/>
    <w:p w14:paraId="5FE2AFA8" w14:textId="1679A796" w:rsidR="000A7568" w:rsidRPr="000A7568" w:rsidRDefault="000A7568" w:rsidP="000A7568"/>
    <w:p w14:paraId="541EDA04" w14:textId="3E9EB1F5" w:rsidR="000A7568" w:rsidRPr="000A7568" w:rsidRDefault="000A7568" w:rsidP="000A7568"/>
    <w:tbl>
      <w:tblPr>
        <w:tblStyle w:val="TableGrid"/>
        <w:tblpPr w:leftFromText="180" w:rightFromText="180" w:horzAnchor="margin" w:tblpY="1959"/>
        <w:tblW w:w="9952" w:type="dxa"/>
        <w:tblLook w:val="04A0" w:firstRow="1" w:lastRow="0" w:firstColumn="1" w:lastColumn="0" w:noHBand="0" w:noVBand="1"/>
      </w:tblPr>
      <w:tblGrid>
        <w:gridCol w:w="4976"/>
        <w:gridCol w:w="4976"/>
      </w:tblGrid>
      <w:tr w:rsidR="00130217" w:rsidRPr="000A7568" w14:paraId="03B8BE7E" w14:textId="77777777" w:rsidTr="00221297">
        <w:trPr>
          <w:trHeight w:val="1276"/>
        </w:trPr>
        <w:tc>
          <w:tcPr>
            <w:tcW w:w="4976" w:type="dxa"/>
          </w:tcPr>
          <w:p w14:paraId="0BD10C8B" w14:textId="77777777" w:rsidR="00130217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Use case ID</w:t>
            </w:r>
          </w:p>
        </w:tc>
        <w:tc>
          <w:tcPr>
            <w:tcW w:w="4976" w:type="dxa"/>
          </w:tcPr>
          <w:p w14:paraId="6DDAF368" w14:textId="172DE25B" w:rsidR="00130217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130217" w:rsidRPr="000A7568" w14:paraId="0ACEEA00" w14:textId="77777777" w:rsidTr="00221297">
        <w:trPr>
          <w:trHeight w:val="1195"/>
        </w:trPr>
        <w:tc>
          <w:tcPr>
            <w:tcW w:w="4976" w:type="dxa"/>
          </w:tcPr>
          <w:p w14:paraId="617095DA" w14:textId="77777777" w:rsidR="00130217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4976" w:type="dxa"/>
          </w:tcPr>
          <w:p w14:paraId="3731C13C" w14:textId="0654E4C4" w:rsidR="00130217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Monitor Stock Levels</w:t>
            </w:r>
          </w:p>
        </w:tc>
      </w:tr>
      <w:tr w:rsidR="00130217" w:rsidRPr="000A7568" w14:paraId="2D5BDDFE" w14:textId="77777777" w:rsidTr="00221297">
        <w:trPr>
          <w:trHeight w:val="1276"/>
        </w:trPr>
        <w:tc>
          <w:tcPr>
            <w:tcW w:w="4976" w:type="dxa"/>
          </w:tcPr>
          <w:p w14:paraId="3EF3B540" w14:textId="77777777" w:rsidR="00130217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976" w:type="dxa"/>
          </w:tcPr>
          <w:p w14:paraId="267D3B62" w14:textId="3BB1B505" w:rsidR="00130217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Stock Manager</w:t>
            </w:r>
          </w:p>
        </w:tc>
      </w:tr>
      <w:tr w:rsidR="00130217" w:rsidRPr="00130217" w14:paraId="17F9C63C" w14:textId="77777777" w:rsidTr="00221297">
        <w:trPr>
          <w:trHeight w:val="1276"/>
        </w:trPr>
        <w:tc>
          <w:tcPr>
            <w:tcW w:w="4976" w:type="dxa"/>
          </w:tcPr>
          <w:p w14:paraId="38602660" w14:textId="77777777" w:rsidR="00130217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976" w:type="dxa"/>
          </w:tcPr>
          <w:p w14:paraId="5BAD0731" w14:textId="56B7ED0F" w:rsidR="00130217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This use case involves the stock manager monitoring stock levels and requisitioning products as needed.</w:t>
            </w:r>
          </w:p>
        </w:tc>
      </w:tr>
      <w:tr w:rsidR="00130217" w:rsidRPr="00130217" w14:paraId="3AC224C2" w14:textId="77777777" w:rsidTr="00221297">
        <w:trPr>
          <w:trHeight w:val="1195"/>
        </w:trPr>
        <w:tc>
          <w:tcPr>
            <w:tcW w:w="4976" w:type="dxa"/>
          </w:tcPr>
          <w:p w14:paraId="6436A0B2" w14:textId="77777777" w:rsidR="00130217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4976" w:type="dxa"/>
          </w:tcPr>
          <w:p w14:paraId="1EBFAFA6" w14:textId="702285F2" w:rsidR="00130217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Stock manager accesses the system.</w:t>
            </w:r>
          </w:p>
        </w:tc>
      </w:tr>
      <w:tr w:rsidR="00130217" w:rsidRPr="00130217" w14:paraId="280FC809" w14:textId="77777777" w:rsidTr="00221297">
        <w:trPr>
          <w:trHeight w:val="1195"/>
        </w:trPr>
        <w:tc>
          <w:tcPr>
            <w:tcW w:w="4976" w:type="dxa"/>
          </w:tcPr>
          <w:p w14:paraId="4508FBD2" w14:textId="77777777" w:rsidR="00130217" w:rsidRPr="000A7568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</w:t>
            </w:r>
          </w:p>
        </w:tc>
        <w:tc>
          <w:tcPr>
            <w:tcW w:w="4976" w:type="dxa"/>
          </w:tcPr>
          <w:p w14:paraId="04B17CDC" w14:textId="5FBD047B" w:rsidR="00130217" w:rsidRPr="00130217" w:rsidRDefault="00130217" w:rsidP="0022129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17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  <w:shd w:val="clear" w:color="auto" w:fill="FFFFFF"/>
              </w:rPr>
              <w:t>Stock levels are monitored, and products are requisitioned as necessary.</w:t>
            </w:r>
          </w:p>
        </w:tc>
      </w:tr>
    </w:tbl>
    <w:p w14:paraId="691DCA0F" w14:textId="77777777" w:rsidR="000A7568" w:rsidRPr="000A7568" w:rsidRDefault="000A7568" w:rsidP="000A7568"/>
    <w:sectPr w:rsidR="000A7568" w:rsidRPr="000A7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68"/>
    <w:rsid w:val="000A7568"/>
    <w:rsid w:val="00130217"/>
    <w:rsid w:val="00B6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DE8A"/>
  <w15:chartTrackingRefBased/>
  <w15:docId w15:val="{F01169AB-B5EB-4863-94B3-379C2FB1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2024-03-03T05:15:00Z</dcterms:created>
  <dcterms:modified xsi:type="dcterms:W3CDTF">2024-03-03T05:34:00Z</dcterms:modified>
</cp:coreProperties>
</file>