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03381" w14:textId="77777777" w:rsidR="003E1A42" w:rsidRDefault="003E1A42" w:rsidP="003E1A42">
      <w:pPr>
        <w:pStyle w:val="BodyText"/>
        <w:ind w:left="238"/>
        <w:rPr>
          <w:b w:val="0"/>
          <w:sz w:val="20"/>
        </w:rPr>
      </w:pPr>
      <w:r>
        <w:rPr>
          <w:b w:val="0"/>
          <w:noProof/>
          <w:sz w:val="20"/>
        </w:rPr>
        <mc:AlternateContent>
          <mc:Choice Requires="wpg">
            <w:drawing>
              <wp:inline distT="0" distB="0" distL="0" distR="0" wp14:anchorId="6764B2E7" wp14:editId="7406E3EA">
                <wp:extent cx="5633720" cy="77152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3720" cy="771525"/>
                          <a:chOff x="0" y="0"/>
                          <a:chExt cx="5633720" cy="771525"/>
                        </a:xfrm>
                      </wpg:grpSpPr>
                      <pic:pic xmlns:pic="http://schemas.openxmlformats.org/drawingml/2006/picture">
                        <pic:nvPicPr>
                          <pic:cNvPr id="2" name="Image 2"/>
                          <pic:cNvPicPr/>
                        </pic:nvPicPr>
                        <pic:blipFill>
                          <a:blip r:embed="rId5" cstate="print"/>
                          <a:stretch>
                            <a:fillRect/>
                          </a:stretch>
                        </pic:blipFill>
                        <pic:spPr>
                          <a:xfrm>
                            <a:off x="135204" y="50"/>
                            <a:ext cx="715010" cy="715009"/>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4839919" y="50"/>
                            <a:ext cx="723900" cy="742315"/>
                          </a:xfrm>
                          <a:prstGeom prst="rect">
                            <a:avLst/>
                          </a:prstGeom>
                        </pic:spPr>
                      </pic:pic>
                      <wps:wsp>
                        <wps:cNvPr id="4" name="Graphic 4"/>
                        <wps:cNvSpPr/>
                        <wps:spPr>
                          <a:xfrm>
                            <a:off x="0" y="0"/>
                            <a:ext cx="5633720" cy="771525"/>
                          </a:xfrm>
                          <a:custGeom>
                            <a:avLst/>
                            <a:gdLst/>
                            <a:ahLst/>
                            <a:cxnLst/>
                            <a:rect l="l" t="t" r="r" b="b"/>
                            <a:pathLst>
                              <a:path w="5633720" h="771525">
                                <a:moveTo>
                                  <a:pt x="1002728" y="744016"/>
                                </a:moveTo>
                                <a:lnTo>
                                  <a:pt x="981405" y="744016"/>
                                </a:lnTo>
                                <a:lnTo>
                                  <a:pt x="981405" y="0"/>
                                </a:lnTo>
                                <a:lnTo>
                                  <a:pt x="975309" y="0"/>
                                </a:lnTo>
                                <a:lnTo>
                                  <a:pt x="975309" y="744016"/>
                                </a:lnTo>
                                <a:lnTo>
                                  <a:pt x="0" y="744016"/>
                                </a:lnTo>
                                <a:lnTo>
                                  <a:pt x="0" y="771448"/>
                                </a:lnTo>
                                <a:lnTo>
                                  <a:pt x="975309" y="771448"/>
                                </a:lnTo>
                                <a:lnTo>
                                  <a:pt x="1002728" y="771448"/>
                                </a:lnTo>
                                <a:lnTo>
                                  <a:pt x="1002728" y="744016"/>
                                </a:lnTo>
                                <a:close/>
                              </a:path>
                              <a:path w="5633720" h="771525">
                                <a:moveTo>
                                  <a:pt x="5633593" y="744016"/>
                                </a:moveTo>
                                <a:lnTo>
                                  <a:pt x="4795088" y="744016"/>
                                </a:lnTo>
                                <a:lnTo>
                                  <a:pt x="4773739" y="744016"/>
                                </a:lnTo>
                                <a:lnTo>
                                  <a:pt x="4773739" y="0"/>
                                </a:lnTo>
                                <a:lnTo>
                                  <a:pt x="4767656" y="0"/>
                                </a:lnTo>
                                <a:lnTo>
                                  <a:pt x="4767656" y="744016"/>
                                </a:lnTo>
                                <a:lnTo>
                                  <a:pt x="1002741" y="744016"/>
                                </a:lnTo>
                                <a:lnTo>
                                  <a:pt x="1002741" y="771448"/>
                                </a:lnTo>
                                <a:lnTo>
                                  <a:pt x="4767656" y="771448"/>
                                </a:lnTo>
                                <a:lnTo>
                                  <a:pt x="4795088" y="771448"/>
                                </a:lnTo>
                                <a:lnTo>
                                  <a:pt x="5633593" y="771448"/>
                                </a:lnTo>
                                <a:lnTo>
                                  <a:pt x="5633593" y="744016"/>
                                </a:lnTo>
                                <a:close/>
                              </a:path>
                            </a:pathLst>
                          </a:custGeom>
                          <a:solidFill>
                            <a:srgbClr val="000000"/>
                          </a:solidFill>
                        </wps:spPr>
                        <wps:bodyPr wrap="square" lIns="0" tIns="0" rIns="0" bIns="0" rtlCol="0">
                          <a:prstTxWarp prst="textNoShape">
                            <a:avLst/>
                          </a:prstTxWarp>
                          <a:noAutofit/>
                        </wps:bodyPr>
                      </wps:wsp>
                      <wps:wsp>
                        <wps:cNvPr id="5" name="Textbox 5"/>
                        <wps:cNvSpPr txBox="1"/>
                        <wps:spPr>
                          <a:xfrm>
                            <a:off x="0" y="0"/>
                            <a:ext cx="5633720" cy="771525"/>
                          </a:xfrm>
                          <a:prstGeom prst="rect">
                            <a:avLst/>
                          </a:prstGeom>
                        </wps:spPr>
                        <wps:txbx>
                          <w:txbxContent>
                            <w:p w14:paraId="14FCC935" w14:textId="77777777" w:rsidR="003E1A42" w:rsidRDefault="003E1A42" w:rsidP="003E1A42">
                              <w:pPr>
                                <w:ind w:left="1504" w:right="1321"/>
                                <w:jc w:val="center"/>
                                <w:rPr>
                                  <w:b/>
                                  <w:sz w:val="24"/>
                                </w:rPr>
                              </w:pPr>
                              <w:r>
                                <w:rPr>
                                  <w:b/>
                                  <w:sz w:val="24"/>
                                </w:rPr>
                                <w:t>NATIONAL</w:t>
                              </w:r>
                              <w:r>
                                <w:rPr>
                                  <w:b/>
                                  <w:spacing w:val="-12"/>
                                  <w:sz w:val="24"/>
                                </w:rPr>
                                <w:t xml:space="preserve"> </w:t>
                              </w:r>
                              <w:r>
                                <w:rPr>
                                  <w:b/>
                                  <w:sz w:val="24"/>
                                </w:rPr>
                                <w:t>UNIVERSITIES</w:t>
                              </w:r>
                              <w:r>
                                <w:rPr>
                                  <w:b/>
                                  <w:spacing w:val="-12"/>
                                  <w:sz w:val="24"/>
                                </w:rPr>
                                <w:t xml:space="preserve"> </w:t>
                              </w:r>
                              <w:r>
                                <w:rPr>
                                  <w:b/>
                                  <w:sz w:val="24"/>
                                </w:rPr>
                                <w:t>OF</w:t>
                              </w:r>
                              <w:r>
                                <w:rPr>
                                  <w:b/>
                                  <w:spacing w:val="-12"/>
                                  <w:sz w:val="24"/>
                                </w:rPr>
                                <w:t xml:space="preserve"> </w:t>
                              </w:r>
                              <w:r>
                                <w:rPr>
                                  <w:b/>
                                  <w:sz w:val="24"/>
                                </w:rPr>
                                <w:t xml:space="preserve">MODERN </w:t>
                              </w:r>
                              <w:r>
                                <w:rPr>
                                  <w:b/>
                                  <w:spacing w:val="-2"/>
                                  <w:sz w:val="24"/>
                                </w:rPr>
                                <w:t>LANGUAGES</w:t>
                              </w:r>
                            </w:p>
                            <w:p w14:paraId="40BFA1A3" w14:textId="77777777" w:rsidR="003E1A42" w:rsidRDefault="003E1A42" w:rsidP="003E1A42">
                              <w:pPr>
                                <w:ind w:left="1504" w:right="1323"/>
                                <w:jc w:val="center"/>
                                <w:rPr>
                                  <w:b/>
                                  <w:sz w:val="24"/>
                                </w:rPr>
                              </w:pPr>
                              <w:r>
                                <w:rPr>
                                  <w:b/>
                                  <w:sz w:val="24"/>
                                </w:rPr>
                                <w:t>FACULTY</w:t>
                              </w:r>
                              <w:r>
                                <w:rPr>
                                  <w:b/>
                                  <w:spacing w:val="-10"/>
                                  <w:sz w:val="24"/>
                                </w:rPr>
                                <w:t xml:space="preserve"> </w:t>
                              </w:r>
                              <w:r>
                                <w:rPr>
                                  <w:b/>
                                  <w:sz w:val="24"/>
                                </w:rPr>
                                <w:t>OF</w:t>
                              </w:r>
                              <w:r>
                                <w:rPr>
                                  <w:b/>
                                  <w:spacing w:val="-10"/>
                                  <w:sz w:val="24"/>
                                </w:rPr>
                                <w:t xml:space="preserve"> </w:t>
                              </w:r>
                              <w:r>
                                <w:rPr>
                                  <w:b/>
                                  <w:sz w:val="24"/>
                                </w:rPr>
                                <w:t>ENGINEERING</w:t>
                              </w:r>
                              <w:r>
                                <w:rPr>
                                  <w:b/>
                                  <w:spacing w:val="-8"/>
                                  <w:sz w:val="24"/>
                                </w:rPr>
                                <w:t xml:space="preserve"> </w:t>
                              </w:r>
                              <w:r>
                                <w:rPr>
                                  <w:b/>
                                  <w:sz w:val="24"/>
                                </w:rPr>
                                <w:t>AND</w:t>
                              </w:r>
                              <w:r>
                                <w:rPr>
                                  <w:b/>
                                  <w:spacing w:val="-10"/>
                                  <w:sz w:val="24"/>
                                </w:rPr>
                                <w:t xml:space="preserve"> </w:t>
                              </w:r>
                              <w:r>
                                <w:rPr>
                                  <w:b/>
                                  <w:sz w:val="24"/>
                                </w:rPr>
                                <w:t>COMPUTING DEPARTMENT OF SOFTWARE ENGINEERING</w:t>
                              </w:r>
                            </w:p>
                          </w:txbxContent>
                        </wps:txbx>
                        <wps:bodyPr wrap="square" lIns="0" tIns="0" rIns="0" bIns="0" rtlCol="0">
                          <a:noAutofit/>
                        </wps:bodyPr>
                      </wps:wsp>
                    </wpg:wgp>
                  </a:graphicData>
                </a:graphic>
              </wp:inline>
            </w:drawing>
          </mc:Choice>
          <mc:Fallback>
            <w:pict>
              <v:group w14:anchorId="6764B2E7" id="Group 1" o:spid="_x0000_s1026" style="width:443.6pt;height:60.75pt;mso-position-horizontal-relative:char;mso-position-vertical-relative:line" coordsize="56337,77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352;width:7150;height:7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">
                  <v:imagedata r:id="rId7" o:title=""/>
                </v:shape>
                <v:shape id="Image 3" o:spid="_x0000_s1028" type="#_x0000_t75" style="position:absolute;left:48399;width:7239;height:7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">
                  <v:imagedata r:id="rId8" o:title=""/>
                </v:shape>
                <v:shape id="Graphic 4" o:spid="_x0000_s1029" style="position:absolute;width:56337;height:7715;visibility:visible;mso-wrap-style:square;v-text-anchor:top" coordsize="5633720,77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" path="m1002728,744016r-21323,l981405,r-6096,l975309,744016,,744016r,27432l975309,771448r27419,l1002728,744016xem5633593,744016r-838505,l4773739,744016,4773739,r-6083,l4767656,744016r-3764915,l1002741,771448r3764915,l4795088,771448r838505,l5633593,744016xe" fillcolor="black" stroked="f">
                  <v:path arrowok="t"/>
                </v:shape>
                <v:shapetype id="_x0000_t202" coordsize="21600,21600" o:spt="202" path="m,l,21600r21600,l21600,xe">
                  <v:stroke joinstyle="miter"/>
                  <v:path gradientshapeok="t" o:connecttype="rect"/>
                </v:shapetype>
                <v:shape id="Textbox 5" o:spid="_x0000_s1030" type="#_x0000_t202" style="position:absolute;width:56337;height:7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14FCC935" w14:textId="77777777" w:rsidR="003E1A42" w:rsidRDefault="003E1A42" w:rsidP="003E1A42">
                        <w:pPr>
                          <w:ind w:left="1504" w:right="1321"/>
                          <w:jc w:val="center"/>
                          <w:rPr>
                            <w:b/>
                            <w:sz w:val="24"/>
                          </w:rPr>
                        </w:pPr>
                        <w:r>
                          <w:rPr>
                            <w:b/>
                            <w:sz w:val="24"/>
                          </w:rPr>
                          <w:t>NATIONAL</w:t>
                        </w:r>
                        <w:r>
                          <w:rPr>
                            <w:b/>
                            <w:spacing w:val="-12"/>
                            <w:sz w:val="24"/>
                          </w:rPr>
                          <w:t xml:space="preserve"> </w:t>
                        </w:r>
                        <w:r>
                          <w:rPr>
                            <w:b/>
                            <w:sz w:val="24"/>
                          </w:rPr>
                          <w:t>UNIVERSITIES</w:t>
                        </w:r>
                        <w:r>
                          <w:rPr>
                            <w:b/>
                            <w:spacing w:val="-12"/>
                            <w:sz w:val="24"/>
                          </w:rPr>
                          <w:t xml:space="preserve"> </w:t>
                        </w:r>
                        <w:r>
                          <w:rPr>
                            <w:b/>
                            <w:sz w:val="24"/>
                          </w:rPr>
                          <w:t>OF</w:t>
                        </w:r>
                        <w:r>
                          <w:rPr>
                            <w:b/>
                            <w:spacing w:val="-12"/>
                            <w:sz w:val="24"/>
                          </w:rPr>
                          <w:t xml:space="preserve"> </w:t>
                        </w:r>
                        <w:r>
                          <w:rPr>
                            <w:b/>
                            <w:sz w:val="24"/>
                          </w:rPr>
                          <w:t xml:space="preserve">MODERN </w:t>
                        </w:r>
                        <w:r>
                          <w:rPr>
                            <w:b/>
                            <w:spacing w:val="-2"/>
                            <w:sz w:val="24"/>
                          </w:rPr>
                          <w:t>LANGUAGES</w:t>
                        </w:r>
                      </w:p>
                      <w:p w14:paraId="40BFA1A3" w14:textId="77777777" w:rsidR="003E1A42" w:rsidRDefault="003E1A42" w:rsidP="003E1A42">
                        <w:pPr>
                          <w:ind w:left="1504" w:right="1323"/>
                          <w:jc w:val="center"/>
                          <w:rPr>
                            <w:b/>
                            <w:sz w:val="24"/>
                          </w:rPr>
                        </w:pPr>
                        <w:r>
                          <w:rPr>
                            <w:b/>
                            <w:sz w:val="24"/>
                          </w:rPr>
                          <w:t>FACULTY</w:t>
                        </w:r>
                        <w:r>
                          <w:rPr>
                            <w:b/>
                            <w:spacing w:val="-10"/>
                            <w:sz w:val="24"/>
                          </w:rPr>
                          <w:t xml:space="preserve"> </w:t>
                        </w:r>
                        <w:r>
                          <w:rPr>
                            <w:b/>
                            <w:sz w:val="24"/>
                          </w:rPr>
                          <w:t>OF</w:t>
                        </w:r>
                        <w:r>
                          <w:rPr>
                            <w:b/>
                            <w:spacing w:val="-10"/>
                            <w:sz w:val="24"/>
                          </w:rPr>
                          <w:t xml:space="preserve"> </w:t>
                        </w:r>
                        <w:r>
                          <w:rPr>
                            <w:b/>
                            <w:sz w:val="24"/>
                          </w:rPr>
                          <w:t>ENGINEERING</w:t>
                        </w:r>
                        <w:r>
                          <w:rPr>
                            <w:b/>
                            <w:spacing w:val="-8"/>
                            <w:sz w:val="24"/>
                          </w:rPr>
                          <w:t xml:space="preserve"> </w:t>
                        </w:r>
                        <w:r>
                          <w:rPr>
                            <w:b/>
                            <w:sz w:val="24"/>
                          </w:rPr>
                          <w:t>AND</w:t>
                        </w:r>
                        <w:r>
                          <w:rPr>
                            <w:b/>
                            <w:spacing w:val="-10"/>
                            <w:sz w:val="24"/>
                          </w:rPr>
                          <w:t xml:space="preserve"> </w:t>
                        </w:r>
                        <w:r>
                          <w:rPr>
                            <w:b/>
                            <w:sz w:val="24"/>
                          </w:rPr>
                          <w:t>COMPUTING DEPARTMENT OF SOFTWARE ENGINEERING</w:t>
                        </w:r>
                      </w:p>
                    </w:txbxContent>
                  </v:textbox>
                </v:shape>
                <w10:anchorlock/>
              </v:group>
            </w:pict>
          </mc:Fallback>
        </mc:AlternateContent>
      </w:r>
    </w:p>
    <w:p w14:paraId="1B74CE5B" w14:textId="77777777" w:rsidR="003E1A42" w:rsidRDefault="003E1A42" w:rsidP="003E1A42">
      <w:pPr>
        <w:pStyle w:val="BodyText"/>
        <w:spacing w:before="210"/>
        <w:rPr>
          <w:b w:val="0"/>
        </w:rPr>
      </w:pPr>
    </w:p>
    <w:p w14:paraId="6B1D4183" w14:textId="77777777" w:rsidR="003E1A42" w:rsidRPr="003E1A42" w:rsidRDefault="003E1A42" w:rsidP="003E1A42">
      <w:pPr>
        <w:pStyle w:val="BodyText"/>
        <w:spacing w:before="1"/>
        <w:ind w:left="4"/>
        <w:jc w:val="center"/>
        <w:rPr>
          <w:rFonts w:asciiTheme="majorHAnsi" w:hAnsiTheme="majorHAnsi" w:cstheme="majorHAnsi"/>
          <w:sz w:val="24"/>
          <w:szCs w:val="24"/>
        </w:rPr>
      </w:pPr>
      <w:r w:rsidRPr="003E1A42">
        <w:rPr>
          <w:rFonts w:asciiTheme="majorHAnsi" w:hAnsiTheme="majorHAnsi" w:cstheme="majorHAnsi"/>
          <w:sz w:val="24"/>
          <w:szCs w:val="24"/>
          <w:u w:val="single"/>
        </w:rPr>
        <w:t>To</w:t>
      </w:r>
      <w:r w:rsidRPr="003E1A42">
        <w:rPr>
          <w:rFonts w:asciiTheme="majorHAnsi" w:hAnsiTheme="majorHAnsi" w:cstheme="majorHAnsi"/>
          <w:spacing w:val="-2"/>
          <w:sz w:val="24"/>
          <w:szCs w:val="24"/>
          <w:u w:val="single"/>
        </w:rPr>
        <w:t xml:space="preserve"> </w:t>
      </w:r>
      <w:r w:rsidRPr="003E1A42">
        <w:rPr>
          <w:rFonts w:asciiTheme="majorHAnsi" w:hAnsiTheme="majorHAnsi" w:cstheme="majorHAnsi"/>
          <w:sz w:val="24"/>
          <w:szCs w:val="24"/>
          <w:u w:val="single"/>
        </w:rPr>
        <w:t>be</w:t>
      </w:r>
      <w:r w:rsidRPr="003E1A42">
        <w:rPr>
          <w:rFonts w:asciiTheme="majorHAnsi" w:hAnsiTheme="majorHAnsi" w:cstheme="majorHAnsi"/>
          <w:spacing w:val="-1"/>
          <w:sz w:val="24"/>
          <w:szCs w:val="24"/>
          <w:u w:val="single"/>
        </w:rPr>
        <w:t xml:space="preserve"> </w:t>
      </w:r>
      <w:r w:rsidRPr="003E1A42">
        <w:rPr>
          <w:rFonts w:asciiTheme="majorHAnsi" w:hAnsiTheme="majorHAnsi" w:cstheme="majorHAnsi"/>
          <w:sz w:val="24"/>
          <w:szCs w:val="24"/>
          <w:u w:val="single"/>
        </w:rPr>
        <w:t>filled</w:t>
      </w:r>
      <w:r w:rsidRPr="003E1A42">
        <w:rPr>
          <w:rFonts w:asciiTheme="majorHAnsi" w:hAnsiTheme="majorHAnsi" w:cstheme="majorHAnsi"/>
          <w:spacing w:val="-1"/>
          <w:sz w:val="24"/>
          <w:szCs w:val="24"/>
          <w:u w:val="single"/>
        </w:rPr>
        <w:t xml:space="preserve"> </w:t>
      </w:r>
      <w:r w:rsidRPr="003E1A42">
        <w:rPr>
          <w:rFonts w:asciiTheme="majorHAnsi" w:hAnsiTheme="majorHAnsi" w:cstheme="majorHAnsi"/>
          <w:sz w:val="24"/>
          <w:szCs w:val="24"/>
          <w:u w:val="single"/>
        </w:rPr>
        <w:t>by</w:t>
      </w:r>
      <w:r w:rsidRPr="003E1A42">
        <w:rPr>
          <w:rFonts w:asciiTheme="majorHAnsi" w:hAnsiTheme="majorHAnsi" w:cstheme="majorHAnsi"/>
          <w:spacing w:val="-4"/>
          <w:sz w:val="24"/>
          <w:szCs w:val="24"/>
          <w:u w:val="single"/>
        </w:rPr>
        <w:t xml:space="preserve"> </w:t>
      </w:r>
      <w:r w:rsidRPr="003E1A42">
        <w:rPr>
          <w:rFonts w:asciiTheme="majorHAnsi" w:hAnsiTheme="majorHAnsi" w:cstheme="majorHAnsi"/>
          <w:spacing w:val="-2"/>
          <w:sz w:val="24"/>
          <w:szCs w:val="24"/>
          <w:u w:val="single"/>
        </w:rPr>
        <w:t>student</w:t>
      </w:r>
    </w:p>
    <w:p w14:paraId="7DD87AF9" w14:textId="77777777" w:rsidR="003E1A42" w:rsidRPr="003E1A42" w:rsidRDefault="003E1A42" w:rsidP="003E1A42">
      <w:pPr>
        <w:pStyle w:val="BodyText"/>
        <w:spacing w:before="1"/>
        <w:rPr>
          <w:rFonts w:asciiTheme="majorHAnsi" w:hAnsiTheme="majorHAnsi" w:cstheme="majorHAnsi"/>
          <w:sz w:val="24"/>
          <w:szCs w:val="24"/>
        </w:rPr>
      </w:pPr>
    </w:p>
    <w:p w14:paraId="74F29ACA" w14:textId="77777777" w:rsidR="003E1A42" w:rsidRPr="003E1A42" w:rsidRDefault="003E1A42" w:rsidP="003E1A42">
      <w:pPr>
        <w:pStyle w:val="BodyText"/>
        <w:tabs>
          <w:tab w:val="left" w:pos="3090"/>
          <w:tab w:val="left" w:pos="4121"/>
          <w:tab w:val="left" w:pos="9020"/>
        </w:tabs>
        <w:ind w:left="360"/>
        <w:rPr>
          <w:rFonts w:asciiTheme="majorHAnsi" w:hAnsiTheme="majorHAnsi" w:cstheme="majorHAnsi"/>
          <w:sz w:val="24"/>
          <w:szCs w:val="24"/>
        </w:rPr>
      </w:pPr>
      <w:r w:rsidRPr="003E1A42">
        <w:rPr>
          <w:rFonts w:asciiTheme="majorHAnsi" w:hAnsiTheme="majorHAnsi" w:cstheme="majorHAnsi"/>
          <w:sz w:val="24"/>
          <w:szCs w:val="24"/>
        </w:rPr>
        <w:t>Course Name :</w:t>
      </w:r>
      <w:r w:rsidRPr="003E1A42">
        <w:rPr>
          <w:rFonts w:asciiTheme="majorHAnsi" w:hAnsiTheme="majorHAnsi" w:cstheme="majorHAnsi"/>
          <w:sz w:val="24"/>
          <w:szCs w:val="24"/>
          <w:u w:val="single"/>
        </w:rPr>
        <w:tab/>
        <w:t xml:space="preserve">SOFTWARE QUALITY ENGINEERING                                 </w:t>
      </w:r>
    </w:p>
    <w:p w14:paraId="38A859DD" w14:textId="77777777" w:rsidR="003E1A42" w:rsidRPr="003E1A42" w:rsidRDefault="003E1A42" w:rsidP="003E1A42">
      <w:pPr>
        <w:pStyle w:val="BodyText"/>
        <w:spacing w:before="252"/>
        <w:rPr>
          <w:rFonts w:asciiTheme="majorHAnsi" w:hAnsiTheme="majorHAnsi" w:cstheme="majorHAnsi"/>
          <w:sz w:val="24"/>
          <w:szCs w:val="24"/>
        </w:rPr>
      </w:pPr>
    </w:p>
    <w:p w14:paraId="2D8C3F44" w14:textId="0DD06259" w:rsidR="003E1A42" w:rsidRPr="003E1A42" w:rsidRDefault="003E1A42" w:rsidP="003E1A42">
      <w:pPr>
        <w:pStyle w:val="BodyText"/>
        <w:tabs>
          <w:tab w:val="left" w:pos="6380"/>
          <w:tab w:val="left" w:pos="8940"/>
        </w:tabs>
        <w:ind w:left="360"/>
        <w:rPr>
          <w:rFonts w:asciiTheme="majorHAnsi" w:hAnsiTheme="majorHAnsi" w:cstheme="majorHAnsi"/>
          <w:sz w:val="24"/>
          <w:szCs w:val="24"/>
        </w:rPr>
      </w:pPr>
      <w:r w:rsidRPr="003E1A42">
        <w:rPr>
          <w:rFonts w:asciiTheme="majorHAnsi" w:hAnsiTheme="majorHAnsi" w:cstheme="majorHAnsi"/>
          <w:sz w:val="24"/>
          <w:szCs w:val="24"/>
        </w:rPr>
        <w:t>Assignment No./Presentation/Project</w:t>
      </w:r>
      <w:r w:rsidRPr="003E1A42">
        <w:rPr>
          <w:rFonts w:asciiTheme="majorHAnsi" w:hAnsiTheme="majorHAnsi" w:cstheme="majorHAnsi"/>
          <w:spacing w:val="54"/>
          <w:sz w:val="24"/>
          <w:szCs w:val="24"/>
        </w:rPr>
        <w:t xml:space="preserve"> </w:t>
      </w:r>
      <w:r w:rsidRPr="003E1A42">
        <w:rPr>
          <w:rFonts w:asciiTheme="majorHAnsi" w:hAnsiTheme="majorHAnsi" w:cstheme="majorHAnsi"/>
          <w:sz w:val="24"/>
          <w:szCs w:val="24"/>
          <w:u w:val="single"/>
        </w:rPr>
        <w:tab/>
      </w:r>
      <w:r>
        <w:rPr>
          <w:rFonts w:asciiTheme="majorHAnsi" w:hAnsiTheme="majorHAnsi" w:cstheme="majorHAnsi"/>
          <w:sz w:val="24"/>
          <w:szCs w:val="24"/>
          <w:u w:val="single"/>
        </w:rPr>
        <w:t>CCP</w:t>
      </w:r>
      <w:r w:rsidRPr="003E1A42">
        <w:rPr>
          <w:rFonts w:asciiTheme="majorHAnsi" w:hAnsiTheme="majorHAnsi" w:cstheme="majorHAnsi"/>
          <w:sz w:val="24"/>
          <w:szCs w:val="24"/>
          <w:u w:val="single"/>
        </w:rPr>
        <w:tab/>
      </w:r>
    </w:p>
    <w:p w14:paraId="7863CE38" w14:textId="77777777" w:rsidR="003E1A42" w:rsidRPr="003E1A42" w:rsidRDefault="003E1A42" w:rsidP="003E1A42">
      <w:pPr>
        <w:pStyle w:val="BodyText"/>
        <w:spacing w:before="252"/>
        <w:rPr>
          <w:rFonts w:asciiTheme="majorHAnsi" w:hAnsiTheme="majorHAnsi" w:cstheme="majorHAnsi"/>
          <w:sz w:val="24"/>
          <w:szCs w:val="24"/>
        </w:rPr>
      </w:pPr>
    </w:p>
    <w:p w14:paraId="27EB353A" w14:textId="670767DC" w:rsidR="003E1A42" w:rsidRPr="003E1A42" w:rsidRDefault="003E1A42" w:rsidP="003E1A42">
      <w:pPr>
        <w:pStyle w:val="BodyText"/>
        <w:tabs>
          <w:tab w:val="left" w:pos="3057"/>
          <w:tab w:val="left" w:pos="8953"/>
        </w:tabs>
        <w:ind w:left="360"/>
        <w:rPr>
          <w:rFonts w:asciiTheme="majorHAnsi" w:hAnsiTheme="majorHAnsi" w:cstheme="majorHAnsi"/>
          <w:sz w:val="24"/>
          <w:szCs w:val="24"/>
        </w:rPr>
      </w:pPr>
      <w:r w:rsidRPr="003E1A42">
        <w:rPr>
          <w:rFonts w:asciiTheme="majorHAnsi" w:hAnsiTheme="majorHAnsi" w:cstheme="majorHAnsi"/>
          <w:sz w:val="24"/>
          <w:szCs w:val="24"/>
        </w:rPr>
        <w:t xml:space="preserve">Date : </w:t>
      </w:r>
      <w:r w:rsidRPr="003E1A42">
        <w:rPr>
          <w:rFonts w:asciiTheme="majorHAnsi" w:hAnsiTheme="majorHAnsi" w:cstheme="majorHAnsi"/>
          <w:sz w:val="24"/>
          <w:szCs w:val="24"/>
          <w:u w:val="single"/>
        </w:rPr>
        <w:tab/>
      </w:r>
      <w:r>
        <w:rPr>
          <w:rFonts w:asciiTheme="majorHAnsi" w:hAnsiTheme="majorHAnsi" w:cstheme="majorHAnsi"/>
          <w:sz w:val="24"/>
          <w:szCs w:val="24"/>
          <w:u w:val="single"/>
        </w:rPr>
        <w:t>23</w:t>
      </w:r>
      <w:r w:rsidRPr="003E1A42">
        <w:rPr>
          <w:rFonts w:asciiTheme="majorHAnsi" w:hAnsiTheme="majorHAnsi" w:cstheme="majorHAnsi"/>
          <w:sz w:val="24"/>
          <w:szCs w:val="24"/>
          <w:u w:val="single"/>
        </w:rPr>
        <w:t xml:space="preserve"> </w:t>
      </w:r>
      <w:r>
        <w:rPr>
          <w:rFonts w:asciiTheme="majorHAnsi" w:hAnsiTheme="majorHAnsi" w:cstheme="majorHAnsi"/>
          <w:sz w:val="24"/>
          <w:szCs w:val="24"/>
          <w:u w:val="single"/>
        </w:rPr>
        <w:t>May</w:t>
      </w:r>
      <w:r w:rsidRPr="003E1A42">
        <w:rPr>
          <w:rFonts w:asciiTheme="majorHAnsi" w:hAnsiTheme="majorHAnsi" w:cstheme="majorHAnsi"/>
          <w:sz w:val="24"/>
          <w:szCs w:val="24"/>
          <w:u w:val="single"/>
        </w:rPr>
        <w:t>, 2025</w:t>
      </w:r>
      <w:r w:rsidRPr="003E1A42">
        <w:rPr>
          <w:rFonts w:asciiTheme="majorHAnsi" w:hAnsiTheme="majorHAnsi" w:cstheme="majorHAnsi"/>
          <w:sz w:val="24"/>
          <w:szCs w:val="24"/>
          <w:u w:val="single"/>
        </w:rPr>
        <w:tab/>
      </w:r>
    </w:p>
    <w:p w14:paraId="2CAB828F" w14:textId="77777777" w:rsidR="003E1A42" w:rsidRPr="003E1A42" w:rsidRDefault="003E1A42" w:rsidP="003E1A42">
      <w:pPr>
        <w:pStyle w:val="BodyText"/>
        <w:spacing w:before="118"/>
        <w:rPr>
          <w:rFonts w:asciiTheme="majorHAnsi" w:hAnsiTheme="majorHAnsi" w:cstheme="majorHAnsi"/>
          <w:sz w:val="24"/>
          <w:szCs w:val="24"/>
        </w:rPr>
      </w:pPr>
    </w:p>
    <w:p w14:paraId="4ABC81F0" w14:textId="77777777" w:rsidR="003E1A42" w:rsidRPr="003E1A42" w:rsidRDefault="003E1A42" w:rsidP="003E1A42">
      <w:pPr>
        <w:rPr>
          <w:rFonts w:asciiTheme="majorHAnsi" w:hAnsiTheme="majorHAnsi" w:cstheme="majorHAnsi"/>
          <w:b/>
          <w:bCs/>
          <w:sz w:val="26"/>
          <w:szCs w:val="26"/>
        </w:rPr>
      </w:pPr>
      <w:r w:rsidRPr="003E1A42">
        <w:rPr>
          <w:rFonts w:asciiTheme="majorHAnsi" w:hAnsiTheme="majorHAnsi" w:cstheme="majorHAnsi"/>
          <w:b/>
          <w:bCs/>
          <w:sz w:val="26"/>
          <w:szCs w:val="26"/>
        </w:rPr>
        <w:t>Submitted</w:t>
      </w:r>
      <w:r w:rsidRPr="003E1A42">
        <w:rPr>
          <w:rFonts w:asciiTheme="majorHAnsi" w:hAnsiTheme="majorHAnsi" w:cstheme="majorHAnsi"/>
          <w:b/>
          <w:bCs/>
          <w:spacing w:val="-3"/>
          <w:sz w:val="26"/>
          <w:szCs w:val="26"/>
        </w:rPr>
        <w:t xml:space="preserve"> </w:t>
      </w:r>
      <w:r w:rsidRPr="003E1A42">
        <w:rPr>
          <w:rFonts w:asciiTheme="majorHAnsi" w:hAnsiTheme="majorHAnsi" w:cstheme="majorHAnsi"/>
          <w:b/>
          <w:bCs/>
          <w:spacing w:val="-5"/>
          <w:sz w:val="26"/>
          <w:szCs w:val="26"/>
        </w:rPr>
        <w:t>by</w:t>
      </w:r>
    </w:p>
    <w:p w14:paraId="3CD1B3CC" w14:textId="22284528" w:rsidR="003E1A42" w:rsidRPr="003E1A42" w:rsidRDefault="003E1A42" w:rsidP="003E1A42">
      <w:pPr>
        <w:pStyle w:val="BodyText"/>
        <w:tabs>
          <w:tab w:val="left" w:pos="1950"/>
          <w:tab w:val="left" w:pos="4454"/>
          <w:tab w:val="left" w:pos="5660"/>
          <w:tab w:val="left" w:pos="6292"/>
          <w:tab w:val="left" w:pos="7905"/>
          <w:tab w:val="left" w:pos="8957"/>
        </w:tabs>
        <w:spacing w:before="253"/>
        <w:ind w:left="360"/>
        <w:rPr>
          <w:rFonts w:asciiTheme="majorHAnsi" w:hAnsiTheme="majorHAnsi" w:cstheme="majorHAnsi"/>
          <w:sz w:val="24"/>
          <w:szCs w:val="24"/>
        </w:rPr>
      </w:pPr>
      <w:r w:rsidRPr="003E1A42">
        <w:rPr>
          <w:rFonts w:asciiTheme="majorHAnsi" w:hAnsiTheme="majorHAnsi" w:cstheme="majorHAnsi"/>
          <w:sz w:val="24"/>
          <w:szCs w:val="24"/>
        </w:rPr>
        <w:t xml:space="preserve">Class: </w:t>
      </w:r>
      <w:r w:rsidRPr="003E1A42">
        <w:rPr>
          <w:rFonts w:asciiTheme="majorHAnsi" w:hAnsiTheme="majorHAnsi" w:cstheme="majorHAnsi"/>
          <w:sz w:val="24"/>
          <w:szCs w:val="24"/>
          <w:u w:val="single"/>
        </w:rPr>
        <w:tab/>
        <w:t>BSSE (VI)</w:t>
      </w:r>
      <w:r w:rsidRPr="003E1A42">
        <w:rPr>
          <w:rFonts w:asciiTheme="majorHAnsi" w:hAnsiTheme="majorHAnsi" w:cstheme="majorHAnsi"/>
          <w:sz w:val="24"/>
          <w:szCs w:val="24"/>
          <w:u w:val="single"/>
        </w:rPr>
        <w:tab/>
      </w:r>
      <w:r w:rsidRPr="003E1A42">
        <w:rPr>
          <w:rFonts w:asciiTheme="majorHAnsi" w:hAnsiTheme="majorHAnsi" w:cstheme="majorHAnsi"/>
          <w:spacing w:val="-2"/>
          <w:sz w:val="24"/>
          <w:szCs w:val="24"/>
        </w:rPr>
        <w:t>Section</w:t>
      </w:r>
      <w:r w:rsidRPr="003E1A42">
        <w:rPr>
          <w:rFonts w:asciiTheme="majorHAnsi" w:hAnsiTheme="majorHAnsi" w:cstheme="majorHAnsi"/>
          <w:sz w:val="24"/>
          <w:szCs w:val="24"/>
          <w:u w:val="single"/>
        </w:rPr>
        <w:tab/>
        <w:t>--</w:t>
      </w:r>
      <w:r w:rsidRPr="003E1A42">
        <w:rPr>
          <w:rFonts w:asciiTheme="majorHAnsi" w:hAnsiTheme="majorHAnsi" w:cstheme="majorHAnsi"/>
          <w:sz w:val="24"/>
          <w:szCs w:val="24"/>
          <w:u w:val="single"/>
        </w:rPr>
        <w:tab/>
        <w:t xml:space="preserve">  </w:t>
      </w:r>
      <w:r w:rsidRPr="003E1A42">
        <w:rPr>
          <w:rFonts w:asciiTheme="majorHAnsi" w:hAnsiTheme="majorHAnsi" w:cstheme="majorHAnsi"/>
          <w:sz w:val="24"/>
          <w:szCs w:val="24"/>
        </w:rPr>
        <w:t>Session</w:t>
      </w:r>
      <w:r w:rsidRPr="003E1A42">
        <w:rPr>
          <w:rFonts w:asciiTheme="majorHAnsi" w:hAnsiTheme="majorHAnsi" w:cstheme="majorHAnsi"/>
          <w:spacing w:val="-6"/>
          <w:sz w:val="24"/>
          <w:szCs w:val="24"/>
        </w:rPr>
        <w:t xml:space="preserve"> </w:t>
      </w:r>
      <w:r w:rsidRPr="003E1A42">
        <w:rPr>
          <w:rFonts w:asciiTheme="majorHAnsi" w:hAnsiTheme="majorHAnsi" w:cstheme="majorHAnsi"/>
          <w:spacing w:val="-2"/>
          <w:sz w:val="24"/>
          <w:szCs w:val="24"/>
        </w:rPr>
        <w:t>(M/A)</w:t>
      </w:r>
      <w:r w:rsidRPr="003E1A42">
        <w:rPr>
          <w:rFonts w:asciiTheme="majorHAnsi" w:hAnsiTheme="majorHAnsi" w:cstheme="majorHAnsi"/>
          <w:sz w:val="24"/>
          <w:szCs w:val="24"/>
          <w:u w:val="single"/>
        </w:rPr>
        <w:tab/>
        <w:t>Afternoon</w:t>
      </w:r>
      <w:r w:rsidRPr="003E1A42">
        <w:rPr>
          <w:rFonts w:asciiTheme="majorHAnsi" w:hAnsiTheme="majorHAnsi" w:cstheme="majorHAnsi"/>
          <w:sz w:val="24"/>
          <w:szCs w:val="24"/>
          <w:u w:val="single"/>
        </w:rPr>
        <w:tab/>
      </w:r>
    </w:p>
    <w:p w14:paraId="53EB6A41" w14:textId="77777777" w:rsidR="003E1A42" w:rsidRPr="003E1A42" w:rsidRDefault="003E1A42" w:rsidP="003E1A42">
      <w:pPr>
        <w:pStyle w:val="BodyText"/>
        <w:spacing w:before="252"/>
        <w:rPr>
          <w:rFonts w:asciiTheme="majorHAnsi" w:hAnsiTheme="majorHAnsi" w:cstheme="majorHAnsi"/>
          <w:sz w:val="24"/>
          <w:szCs w:val="24"/>
        </w:rPr>
      </w:pPr>
    </w:p>
    <w:p w14:paraId="095834F4" w14:textId="69E82F3B" w:rsidR="003E1A42" w:rsidRPr="003E1A42" w:rsidRDefault="003E1A42" w:rsidP="003E1A42">
      <w:pPr>
        <w:pStyle w:val="BodyText"/>
        <w:tabs>
          <w:tab w:val="left" w:pos="2071"/>
          <w:tab w:val="left" w:pos="6589"/>
          <w:tab w:val="left" w:pos="7724"/>
          <w:tab w:val="left" w:pos="8953"/>
        </w:tabs>
        <w:ind w:left="360"/>
        <w:rPr>
          <w:rFonts w:asciiTheme="majorHAnsi" w:hAnsiTheme="majorHAnsi" w:cstheme="majorHAnsi"/>
          <w:sz w:val="24"/>
          <w:szCs w:val="24"/>
        </w:rPr>
      </w:pPr>
      <w:r w:rsidRPr="003E1A42">
        <w:rPr>
          <w:rFonts w:asciiTheme="majorHAnsi" w:hAnsiTheme="majorHAnsi" w:cstheme="majorHAnsi"/>
          <w:sz w:val="24"/>
          <w:szCs w:val="24"/>
        </w:rPr>
        <w:t xml:space="preserve">Name: </w:t>
      </w:r>
      <w:r w:rsidRPr="003E1A42">
        <w:rPr>
          <w:rFonts w:asciiTheme="majorHAnsi" w:hAnsiTheme="majorHAnsi" w:cstheme="majorHAnsi"/>
          <w:sz w:val="24"/>
          <w:szCs w:val="24"/>
          <w:u w:val="single"/>
        </w:rPr>
        <w:tab/>
        <w:t>Zulqarnain Hassan</w:t>
      </w:r>
      <w:r w:rsidRPr="003E1A42">
        <w:rPr>
          <w:rFonts w:asciiTheme="majorHAnsi" w:hAnsiTheme="majorHAnsi" w:cstheme="majorHAnsi"/>
          <w:sz w:val="24"/>
          <w:szCs w:val="24"/>
          <w:u w:val="single"/>
        </w:rPr>
        <w:tab/>
      </w:r>
      <w:r w:rsidRPr="003E1A42">
        <w:rPr>
          <w:rFonts w:asciiTheme="majorHAnsi" w:hAnsiTheme="majorHAnsi" w:cstheme="majorHAnsi"/>
          <w:sz w:val="24"/>
          <w:szCs w:val="24"/>
        </w:rPr>
        <w:t>Roll</w:t>
      </w:r>
      <w:r w:rsidRPr="003E1A42">
        <w:rPr>
          <w:rFonts w:asciiTheme="majorHAnsi" w:hAnsiTheme="majorHAnsi" w:cstheme="majorHAnsi"/>
          <w:spacing w:val="-4"/>
          <w:sz w:val="24"/>
          <w:szCs w:val="24"/>
        </w:rPr>
        <w:t xml:space="preserve"> </w:t>
      </w:r>
      <w:r w:rsidRPr="003E1A42">
        <w:rPr>
          <w:rFonts w:asciiTheme="majorHAnsi" w:hAnsiTheme="majorHAnsi" w:cstheme="majorHAnsi"/>
          <w:spacing w:val="-5"/>
          <w:sz w:val="24"/>
          <w:szCs w:val="24"/>
        </w:rPr>
        <w:t>No.</w:t>
      </w:r>
      <w:r w:rsidRPr="003E1A42">
        <w:rPr>
          <w:rFonts w:asciiTheme="majorHAnsi" w:hAnsiTheme="majorHAnsi" w:cstheme="majorHAnsi"/>
          <w:sz w:val="24"/>
          <w:szCs w:val="24"/>
          <w:u w:val="single"/>
        </w:rPr>
        <w:tab/>
        <w:t>SP21379</w:t>
      </w:r>
      <w:r w:rsidRPr="003E1A42">
        <w:rPr>
          <w:rFonts w:asciiTheme="majorHAnsi" w:hAnsiTheme="majorHAnsi" w:cstheme="majorHAnsi"/>
          <w:sz w:val="24"/>
          <w:szCs w:val="24"/>
          <w:u w:val="single"/>
        </w:rPr>
        <w:tab/>
      </w:r>
    </w:p>
    <w:p w14:paraId="17F4395A" w14:textId="77777777" w:rsidR="003E1A42" w:rsidRPr="003E1A42" w:rsidRDefault="003E1A42" w:rsidP="003E1A42">
      <w:pPr>
        <w:pStyle w:val="BodyText"/>
        <w:rPr>
          <w:rFonts w:asciiTheme="majorHAnsi" w:hAnsiTheme="majorHAnsi" w:cstheme="majorHAnsi"/>
          <w:sz w:val="24"/>
          <w:szCs w:val="24"/>
        </w:rPr>
      </w:pPr>
    </w:p>
    <w:p w14:paraId="0F48FAD4" w14:textId="77777777" w:rsidR="003E1A42" w:rsidRPr="003E1A42" w:rsidRDefault="003E1A42" w:rsidP="003E1A42">
      <w:pPr>
        <w:pStyle w:val="BodyText"/>
        <w:rPr>
          <w:rFonts w:asciiTheme="majorHAnsi" w:hAnsiTheme="majorHAnsi" w:cstheme="majorHAnsi"/>
          <w:sz w:val="24"/>
          <w:szCs w:val="24"/>
        </w:rPr>
      </w:pPr>
    </w:p>
    <w:p w14:paraId="7DCB5547" w14:textId="207D34E7" w:rsidR="003E1A42" w:rsidRPr="003E1A42" w:rsidRDefault="003E1A42" w:rsidP="003E1A42">
      <w:pPr>
        <w:pStyle w:val="BodyText"/>
        <w:tabs>
          <w:tab w:val="left" w:pos="2087"/>
          <w:tab w:val="left" w:pos="6589"/>
          <w:tab w:val="left" w:pos="7701"/>
          <w:tab w:val="left" w:pos="8953"/>
        </w:tabs>
        <w:ind w:left="360"/>
        <w:rPr>
          <w:rFonts w:asciiTheme="majorHAnsi" w:hAnsiTheme="majorHAnsi" w:cstheme="majorHAnsi"/>
          <w:sz w:val="24"/>
          <w:szCs w:val="24"/>
        </w:rPr>
      </w:pPr>
      <w:r w:rsidRPr="003E1A42">
        <w:rPr>
          <w:rFonts w:asciiTheme="majorHAnsi" w:hAnsiTheme="majorHAnsi" w:cstheme="majorHAnsi"/>
          <w:sz w:val="24"/>
          <w:szCs w:val="24"/>
        </w:rPr>
        <w:t xml:space="preserve">Name: </w:t>
      </w:r>
      <w:r w:rsidRPr="003E1A42">
        <w:rPr>
          <w:rFonts w:asciiTheme="majorHAnsi" w:hAnsiTheme="majorHAnsi" w:cstheme="majorHAnsi"/>
          <w:sz w:val="24"/>
          <w:szCs w:val="24"/>
          <w:u w:val="single"/>
        </w:rPr>
        <w:tab/>
        <w:t>Mumtaz Ali</w:t>
      </w:r>
      <w:r w:rsidRPr="003E1A42">
        <w:rPr>
          <w:rFonts w:asciiTheme="majorHAnsi" w:hAnsiTheme="majorHAnsi" w:cstheme="majorHAnsi"/>
          <w:sz w:val="24"/>
          <w:szCs w:val="24"/>
          <w:u w:val="single"/>
        </w:rPr>
        <w:tab/>
      </w:r>
      <w:r w:rsidRPr="003E1A42">
        <w:rPr>
          <w:rFonts w:asciiTheme="majorHAnsi" w:hAnsiTheme="majorHAnsi" w:cstheme="majorHAnsi"/>
          <w:sz w:val="24"/>
          <w:szCs w:val="24"/>
        </w:rPr>
        <w:t>Roll</w:t>
      </w:r>
      <w:r w:rsidRPr="003E1A42">
        <w:rPr>
          <w:rFonts w:asciiTheme="majorHAnsi" w:hAnsiTheme="majorHAnsi" w:cstheme="majorHAnsi"/>
          <w:spacing w:val="-4"/>
          <w:sz w:val="24"/>
          <w:szCs w:val="24"/>
        </w:rPr>
        <w:t xml:space="preserve"> </w:t>
      </w:r>
      <w:r w:rsidRPr="003E1A42">
        <w:rPr>
          <w:rFonts w:asciiTheme="majorHAnsi" w:hAnsiTheme="majorHAnsi" w:cstheme="majorHAnsi"/>
          <w:spacing w:val="-5"/>
          <w:sz w:val="24"/>
          <w:szCs w:val="24"/>
        </w:rPr>
        <w:t>No.</w:t>
      </w:r>
      <w:r w:rsidRPr="003E1A42">
        <w:rPr>
          <w:rFonts w:asciiTheme="majorHAnsi" w:hAnsiTheme="majorHAnsi" w:cstheme="majorHAnsi"/>
          <w:sz w:val="24"/>
          <w:szCs w:val="24"/>
          <w:u w:val="single"/>
        </w:rPr>
        <w:tab/>
      </w:r>
      <w:r w:rsidR="00E92E4D" w:rsidRPr="003E1A42">
        <w:rPr>
          <w:rFonts w:asciiTheme="majorHAnsi" w:hAnsiTheme="majorHAnsi" w:cstheme="majorHAnsi"/>
          <w:sz w:val="24"/>
          <w:szCs w:val="24"/>
          <w:u w:val="single"/>
        </w:rPr>
        <w:t>SP21386</w:t>
      </w:r>
      <w:r w:rsidRPr="003E1A42">
        <w:rPr>
          <w:rFonts w:asciiTheme="majorHAnsi" w:hAnsiTheme="majorHAnsi" w:cstheme="majorHAnsi"/>
          <w:sz w:val="24"/>
          <w:szCs w:val="24"/>
          <w:u w:val="single"/>
        </w:rPr>
        <w:tab/>
      </w:r>
    </w:p>
    <w:p w14:paraId="7C9382D2" w14:textId="77777777" w:rsidR="003E1A42" w:rsidRPr="003E1A42" w:rsidRDefault="003E1A42" w:rsidP="003E1A42">
      <w:pPr>
        <w:pStyle w:val="BodyText"/>
        <w:spacing w:before="252"/>
        <w:rPr>
          <w:rFonts w:asciiTheme="majorHAnsi" w:hAnsiTheme="majorHAnsi" w:cstheme="majorHAnsi"/>
          <w:sz w:val="24"/>
          <w:szCs w:val="24"/>
        </w:rPr>
      </w:pPr>
    </w:p>
    <w:p w14:paraId="4624FD13" w14:textId="7E634E91" w:rsidR="003E1A42" w:rsidRPr="003E1A42" w:rsidRDefault="003E1A42" w:rsidP="003E1A42">
      <w:pPr>
        <w:pStyle w:val="BodyText"/>
        <w:tabs>
          <w:tab w:val="left" w:pos="2071"/>
          <w:tab w:val="left" w:pos="6589"/>
          <w:tab w:val="left" w:pos="7701"/>
          <w:tab w:val="left" w:pos="8953"/>
        </w:tabs>
        <w:spacing w:before="1"/>
        <w:ind w:left="360"/>
        <w:rPr>
          <w:rFonts w:asciiTheme="majorHAnsi" w:hAnsiTheme="majorHAnsi" w:cstheme="majorHAnsi"/>
          <w:sz w:val="24"/>
          <w:szCs w:val="24"/>
        </w:rPr>
      </w:pPr>
      <w:r w:rsidRPr="003E1A42">
        <w:rPr>
          <w:rFonts w:asciiTheme="majorHAnsi" w:hAnsiTheme="majorHAnsi" w:cstheme="majorHAnsi"/>
          <w:sz w:val="24"/>
          <w:szCs w:val="24"/>
        </w:rPr>
        <w:t xml:space="preserve">Name: </w:t>
      </w:r>
      <w:r w:rsidRPr="003E1A42">
        <w:rPr>
          <w:rFonts w:asciiTheme="majorHAnsi" w:hAnsiTheme="majorHAnsi" w:cstheme="majorHAnsi"/>
          <w:sz w:val="24"/>
          <w:szCs w:val="24"/>
          <w:u w:val="single"/>
        </w:rPr>
        <w:tab/>
        <w:t>Muhammad Younus</w:t>
      </w:r>
      <w:r w:rsidRPr="003E1A42">
        <w:rPr>
          <w:rFonts w:asciiTheme="majorHAnsi" w:hAnsiTheme="majorHAnsi" w:cstheme="majorHAnsi"/>
          <w:sz w:val="24"/>
          <w:szCs w:val="24"/>
          <w:u w:val="single"/>
        </w:rPr>
        <w:tab/>
      </w:r>
      <w:r w:rsidRPr="003E1A42">
        <w:rPr>
          <w:rFonts w:asciiTheme="majorHAnsi" w:hAnsiTheme="majorHAnsi" w:cstheme="majorHAnsi"/>
          <w:sz w:val="24"/>
          <w:szCs w:val="24"/>
        </w:rPr>
        <w:t>Roll</w:t>
      </w:r>
      <w:r w:rsidRPr="003E1A42">
        <w:rPr>
          <w:rFonts w:asciiTheme="majorHAnsi" w:hAnsiTheme="majorHAnsi" w:cstheme="majorHAnsi"/>
          <w:spacing w:val="-4"/>
          <w:sz w:val="24"/>
          <w:szCs w:val="24"/>
        </w:rPr>
        <w:t xml:space="preserve"> </w:t>
      </w:r>
      <w:r w:rsidRPr="003E1A42">
        <w:rPr>
          <w:rFonts w:asciiTheme="majorHAnsi" w:hAnsiTheme="majorHAnsi" w:cstheme="majorHAnsi"/>
          <w:spacing w:val="-5"/>
          <w:sz w:val="24"/>
          <w:szCs w:val="24"/>
        </w:rPr>
        <w:t>No.</w:t>
      </w:r>
      <w:r w:rsidRPr="003E1A42">
        <w:rPr>
          <w:rFonts w:asciiTheme="majorHAnsi" w:hAnsiTheme="majorHAnsi" w:cstheme="majorHAnsi"/>
          <w:sz w:val="24"/>
          <w:szCs w:val="24"/>
          <w:u w:val="single"/>
        </w:rPr>
        <w:tab/>
      </w:r>
      <w:r w:rsidR="00E92E4D" w:rsidRPr="003E1A42">
        <w:rPr>
          <w:rFonts w:asciiTheme="majorHAnsi" w:hAnsiTheme="majorHAnsi" w:cstheme="majorHAnsi"/>
          <w:sz w:val="24"/>
          <w:szCs w:val="24"/>
          <w:u w:val="single"/>
        </w:rPr>
        <w:t>SP21452</w:t>
      </w:r>
      <w:r w:rsidRPr="003E1A42">
        <w:rPr>
          <w:rFonts w:asciiTheme="majorHAnsi" w:hAnsiTheme="majorHAnsi" w:cstheme="majorHAnsi"/>
          <w:sz w:val="24"/>
          <w:szCs w:val="24"/>
          <w:u w:val="single"/>
        </w:rPr>
        <w:tab/>
      </w:r>
    </w:p>
    <w:p w14:paraId="6B4D2079" w14:textId="77777777" w:rsidR="003E1A42" w:rsidRPr="003E1A42" w:rsidRDefault="003E1A42" w:rsidP="003E1A42">
      <w:pPr>
        <w:pStyle w:val="BodyText"/>
        <w:spacing w:before="47"/>
        <w:rPr>
          <w:rFonts w:asciiTheme="majorHAnsi" w:hAnsiTheme="majorHAnsi" w:cstheme="majorHAnsi"/>
          <w:sz w:val="24"/>
          <w:szCs w:val="24"/>
        </w:rPr>
      </w:pPr>
    </w:p>
    <w:p w14:paraId="08E3C3BD" w14:textId="77777777" w:rsidR="003E1A42" w:rsidRPr="003E1A42" w:rsidRDefault="003E1A42" w:rsidP="003E1A42">
      <w:pPr>
        <w:rPr>
          <w:rFonts w:asciiTheme="majorHAnsi" w:hAnsiTheme="majorHAnsi" w:cstheme="majorHAnsi"/>
          <w:b/>
          <w:bCs/>
          <w:sz w:val="26"/>
          <w:szCs w:val="26"/>
        </w:rPr>
      </w:pPr>
      <w:r w:rsidRPr="003E1A42">
        <w:rPr>
          <w:rFonts w:asciiTheme="majorHAnsi" w:hAnsiTheme="majorHAnsi" w:cstheme="majorHAnsi"/>
          <w:b/>
          <w:bCs/>
          <w:sz w:val="26"/>
          <w:szCs w:val="26"/>
        </w:rPr>
        <w:t>Submitted</w:t>
      </w:r>
      <w:r w:rsidRPr="003E1A42">
        <w:rPr>
          <w:rFonts w:asciiTheme="majorHAnsi" w:hAnsiTheme="majorHAnsi" w:cstheme="majorHAnsi"/>
          <w:b/>
          <w:bCs/>
          <w:spacing w:val="-3"/>
          <w:sz w:val="26"/>
          <w:szCs w:val="26"/>
        </w:rPr>
        <w:t xml:space="preserve"> </w:t>
      </w:r>
      <w:r w:rsidRPr="003E1A42">
        <w:rPr>
          <w:rFonts w:asciiTheme="majorHAnsi" w:hAnsiTheme="majorHAnsi" w:cstheme="majorHAnsi"/>
          <w:b/>
          <w:bCs/>
          <w:spacing w:val="-5"/>
          <w:sz w:val="26"/>
          <w:szCs w:val="26"/>
        </w:rPr>
        <w:t>to</w:t>
      </w:r>
    </w:p>
    <w:p w14:paraId="2C5DF3C5" w14:textId="2291259F" w:rsidR="003E1A42" w:rsidRPr="003E1A42" w:rsidRDefault="003E1A42" w:rsidP="003E1A42">
      <w:pPr>
        <w:pStyle w:val="BodyText"/>
        <w:tabs>
          <w:tab w:val="left" w:pos="3827"/>
          <w:tab w:val="left" w:pos="8929"/>
        </w:tabs>
        <w:spacing w:before="252"/>
        <w:ind w:left="360"/>
        <w:rPr>
          <w:rFonts w:asciiTheme="majorHAnsi" w:hAnsiTheme="majorHAnsi" w:cstheme="majorHAnsi"/>
          <w:sz w:val="24"/>
          <w:szCs w:val="24"/>
        </w:rPr>
      </w:pPr>
      <w:r w:rsidRPr="003E1A42">
        <w:rPr>
          <w:rFonts w:asciiTheme="majorHAnsi" w:hAnsiTheme="majorHAnsi" w:cstheme="majorHAnsi"/>
          <w:sz w:val="24"/>
          <w:szCs w:val="24"/>
        </w:rPr>
        <w:t xml:space="preserve">Instructor Name: </w:t>
      </w:r>
      <w:r w:rsidRPr="003E1A42">
        <w:rPr>
          <w:rFonts w:asciiTheme="majorHAnsi" w:hAnsiTheme="majorHAnsi" w:cstheme="majorHAnsi"/>
          <w:sz w:val="24"/>
          <w:szCs w:val="24"/>
          <w:u w:val="single"/>
        </w:rPr>
        <w:tab/>
        <w:t>Dr. Sumaira Nazir</w:t>
      </w:r>
      <w:r w:rsidRPr="003E1A42">
        <w:rPr>
          <w:rFonts w:asciiTheme="majorHAnsi" w:hAnsiTheme="majorHAnsi" w:cstheme="majorHAnsi"/>
          <w:sz w:val="24"/>
          <w:szCs w:val="24"/>
          <w:u w:val="single"/>
        </w:rPr>
        <w:tab/>
      </w:r>
    </w:p>
    <w:p w14:paraId="2C0E4E00" w14:textId="77777777" w:rsidR="003E1A42" w:rsidRPr="003E1A42" w:rsidRDefault="003E1A42" w:rsidP="003E1A42">
      <w:pPr>
        <w:pStyle w:val="BodyText"/>
        <w:spacing w:before="1"/>
        <w:rPr>
          <w:rFonts w:asciiTheme="majorHAnsi" w:hAnsiTheme="majorHAnsi" w:cstheme="majorHAnsi"/>
          <w:sz w:val="24"/>
          <w:szCs w:val="24"/>
        </w:rPr>
      </w:pPr>
    </w:p>
    <w:p w14:paraId="3BD3117E" w14:textId="77777777" w:rsidR="003E1A42" w:rsidRPr="003E1A42" w:rsidRDefault="003E1A42" w:rsidP="003E1A42">
      <w:pPr>
        <w:pStyle w:val="BodyText"/>
        <w:ind w:left="4" w:right="1"/>
        <w:jc w:val="center"/>
        <w:rPr>
          <w:rFonts w:asciiTheme="majorHAnsi" w:hAnsiTheme="majorHAnsi" w:cstheme="majorHAnsi"/>
          <w:sz w:val="24"/>
          <w:szCs w:val="24"/>
        </w:rPr>
      </w:pPr>
      <w:r w:rsidRPr="003E1A42">
        <w:rPr>
          <w:rFonts w:asciiTheme="majorHAnsi" w:hAnsiTheme="majorHAnsi" w:cstheme="majorHAnsi"/>
          <w:sz w:val="24"/>
          <w:szCs w:val="24"/>
          <w:u w:val="single"/>
        </w:rPr>
        <w:t>To</w:t>
      </w:r>
      <w:r w:rsidRPr="003E1A42">
        <w:rPr>
          <w:rFonts w:asciiTheme="majorHAnsi" w:hAnsiTheme="majorHAnsi" w:cstheme="majorHAnsi"/>
          <w:spacing w:val="-2"/>
          <w:sz w:val="24"/>
          <w:szCs w:val="24"/>
          <w:u w:val="single"/>
        </w:rPr>
        <w:t xml:space="preserve"> </w:t>
      </w:r>
      <w:r w:rsidRPr="003E1A42">
        <w:rPr>
          <w:rFonts w:asciiTheme="majorHAnsi" w:hAnsiTheme="majorHAnsi" w:cstheme="majorHAnsi"/>
          <w:sz w:val="24"/>
          <w:szCs w:val="24"/>
          <w:u w:val="single"/>
        </w:rPr>
        <w:t>be</w:t>
      </w:r>
      <w:r w:rsidRPr="003E1A42">
        <w:rPr>
          <w:rFonts w:asciiTheme="majorHAnsi" w:hAnsiTheme="majorHAnsi" w:cstheme="majorHAnsi"/>
          <w:spacing w:val="-1"/>
          <w:sz w:val="24"/>
          <w:szCs w:val="24"/>
          <w:u w:val="single"/>
        </w:rPr>
        <w:t xml:space="preserve"> </w:t>
      </w:r>
      <w:r w:rsidRPr="003E1A42">
        <w:rPr>
          <w:rFonts w:asciiTheme="majorHAnsi" w:hAnsiTheme="majorHAnsi" w:cstheme="majorHAnsi"/>
          <w:sz w:val="24"/>
          <w:szCs w:val="24"/>
          <w:u w:val="single"/>
        </w:rPr>
        <w:t>filled</w:t>
      </w:r>
      <w:r w:rsidRPr="003E1A42">
        <w:rPr>
          <w:rFonts w:asciiTheme="majorHAnsi" w:hAnsiTheme="majorHAnsi" w:cstheme="majorHAnsi"/>
          <w:spacing w:val="-1"/>
          <w:sz w:val="24"/>
          <w:szCs w:val="24"/>
          <w:u w:val="single"/>
        </w:rPr>
        <w:t xml:space="preserve"> </w:t>
      </w:r>
      <w:r w:rsidRPr="003E1A42">
        <w:rPr>
          <w:rFonts w:asciiTheme="majorHAnsi" w:hAnsiTheme="majorHAnsi" w:cstheme="majorHAnsi"/>
          <w:sz w:val="24"/>
          <w:szCs w:val="24"/>
          <w:u w:val="single"/>
        </w:rPr>
        <w:t>by</w:t>
      </w:r>
      <w:r w:rsidRPr="003E1A42">
        <w:rPr>
          <w:rFonts w:asciiTheme="majorHAnsi" w:hAnsiTheme="majorHAnsi" w:cstheme="majorHAnsi"/>
          <w:spacing w:val="-4"/>
          <w:sz w:val="24"/>
          <w:szCs w:val="24"/>
          <w:u w:val="single"/>
        </w:rPr>
        <w:t xml:space="preserve"> </w:t>
      </w:r>
      <w:r w:rsidRPr="003E1A42">
        <w:rPr>
          <w:rFonts w:asciiTheme="majorHAnsi" w:hAnsiTheme="majorHAnsi" w:cstheme="majorHAnsi"/>
          <w:spacing w:val="-2"/>
          <w:sz w:val="24"/>
          <w:szCs w:val="24"/>
          <w:u w:val="single"/>
        </w:rPr>
        <w:t>Instructor</w:t>
      </w:r>
    </w:p>
    <w:p w14:paraId="2B52F128" w14:textId="77777777" w:rsidR="003E1A42" w:rsidRPr="003E1A42" w:rsidRDefault="003E1A42" w:rsidP="003E1A42">
      <w:pPr>
        <w:pStyle w:val="BodyText"/>
        <w:rPr>
          <w:rFonts w:asciiTheme="majorHAnsi" w:hAnsiTheme="majorHAnsi" w:cstheme="majorHAnsi"/>
          <w:sz w:val="24"/>
          <w:szCs w:val="24"/>
        </w:rPr>
      </w:pPr>
    </w:p>
    <w:p w14:paraId="27FA51F7" w14:textId="77777777" w:rsidR="003E1A42" w:rsidRPr="003E1A42" w:rsidRDefault="003E1A42" w:rsidP="003E1A42">
      <w:pPr>
        <w:pStyle w:val="BodyText"/>
        <w:ind w:left="360"/>
        <w:rPr>
          <w:rFonts w:asciiTheme="majorHAnsi" w:hAnsiTheme="majorHAnsi" w:cstheme="majorHAnsi"/>
          <w:sz w:val="24"/>
          <w:szCs w:val="24"/>
        </w:rPr>
      </w:pPr>
      <w:r w:rsidRPr="003E1A42">
        <w:rPr>
          <w:rFonts w:asciiTheme="majorHAnsi" w:hAnsiTheme="majorHAnsi" w:cstheme="majorHAnsi"/>
          <w:sz w:val="24"/>
          <w:szCs w:val="24"/>
        </w:rPr>
        <w:t>Instructor</w:t>
      </w:r>
      <w:r w:rsidRPr="003E1A42">
        <w:rPr>
          <w:rFonts w:asciiTheme="majorHAnsi" w:hAnsiTheme="majorHAnsi" w:cstheme="majorHAnsi"/>
          <w:spacing w:val="-4"/>
          <w:sz w:val="24"/>
          <w:szCs w:val="24"/>
        </w:rPr>
        <w:t xml:space="preserve"> </w:t>
      </w:r>
      <w:r w:rsidRPr="003E1A42">
        <w:rPr>
          <w:rFonts w:asciiTheme="majorHAnsi" w:hAnsiTheme="majorHAnsi" w:cstheme="majorHAnsi"/>
          <w:spacing w:val="-2"/>
          <w:sz w:val="24"/>
          <w:szCs w:val="24"/>
        </w:rPr>
        <w:t>Comments:</w:t>
      </w:r>
    </w:p>
    <w:p w14:paraId="01E925C9" w14:textId="47628A62" w:rsidR="003E1A42" w:rsidRPr="003E1A42" w:rsidRDefault="003E1A42" w:rsidP="003E1A42">
      <w:pPr>
        <w:pStyle w:val="BodyText"/>
        <w:spacing w:before="3"/>
        <w:rPr>
          <w:rFonts w:asciiTheme="majorHAnsi" w:hAnsiTheme="majorHAnsi" w:cstheme="majorHAnsi"/>
          <w:sz w:val="24"/>
          <w:szCs w:val="24"/>
        </w:rPr>
      </w:pPr>
      <w:r w:rsidRPr="003E1A42">
        <w:rPr>
          <w:rFonts w:asciiTheme="majorHAnsi" w:hAnsiTheme="majorHAnsi" w:cstheme="majorHAnsi"/>
          <w:noProof/>
          <w:sz w:val="24"/>
          <w:szCs w:val="24"/>
        </w:rPr>
        <mc:AlternateContent>
          <mc:Choice Requires="wps">
            <w:drawing>
              <wp:anchor distT="0" distB="0" distL="0" distR="0" simplePos="0" relativeHeight="251659264" behindDoc="1" locked="0" layoutInCell="1" allowOverlap="1" wp14:anchorId="5C29CE86" wp14:editId="4AE4D873">
                <wp:simplePos x="0" y="0"/>
                <wp:positionH relativeFrom="page">
                  <wp:posOffset>1143304</wp:posOffset>
                </wp:positionH>
                <wp:positionV relativeFrom="paragraph">
                  <wp:posOffset>156138</wp:posOffset>
                </wp:positionV>
                <wp:extent cx="54483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8300" cy="1270"/>
                        </a:xfrm>
                        <a:custGeom>
                          <a:avLst/>
                          <a:gdLst/>
                          <a:ahLst/>
                          <a:cxnLst/>
                          <a:rect l="l" t="t" r="r" b="b"/>
                          <a:pathLst>
                            <a:path w="5448300">
                              <a:moveTo>
                                <a:pt x="0" y="0"/>
                              </a:moveTo>
                              <a:lnTo>
                                <a:pt x="5448062"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7AC701" id="Graphic 6" o:spid="_x0000_s1026" style="position:absolute;margin-left:90pt;margin-top:12.3pt;width:429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448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" path="m,l5448062,e" filled="f" strokeweight=".24536mm">
                <v:path arrowok="t"/>
                <w10:wrap type="topAndBottom" anchorx="page"/>
              </v:shape>
            </w:pict>
          </mc:Fallback>
        </mc:AlternateContent>
      </w:r>
    </w:p>
    <w:p w14:paraId="113065B1" w14:textId="2A63AD8A" w:rsidR="003E1A42" w:rsidRPr="003E1A42" w:rsidRDefault="003E1A42" w:rsidP="003E1A42">
      <w:pPr>
        <w:pStyle w:val="BodyText"/>
        <w:spacing w:before="15"/>
        <w:rPr>
          <w:rFonts w:asciiTheme="majorHAnsi" w:hAnsiTheme="majorHAnsi" w:cstheme="majorHAnsi"/>
          <w:sz w:val="24"/>
          <w:szCs w:val="24"/>
        </w:rPr>
      </w:pPr>
      <w:r w:rsidRPr="003E1A42">
        <w:rPr>
          <w:rFonts w:asciiTheme="majorHAnsi" w:hAnsiTheme="majorHAnsi" w:cstheme="majorHAnsi"/>
          <w:noProof/>
          <w:sz w:val="24"/>
          <w:szCs w:val="24"/>
        </w:rPr>
        <mc:AlternateContent>
          <mc:Choice Requires="wps">
            <w:drawing>
              <wp:anchor distT="0" distB="0" distL="0" distR="0" simplePos="0" relativeHeight="251660288" behindDoc="1" locked="0" layoutInCell="1" allowOverlap="1" wp14:anchorId="48509196" wp14:editId="55EE1137">
                <wp:simplePos x="0" y="0"/>
                <wp:positionH relativeFrom="page">
                  <wp:posOffset>1143304</wp:posOffset>
                </wp:positionH>
                <wp:positionV relativeFrom="paragraph">
                  <wp:posOffset>171109</wp:posOffset>
                </wp:positionV>
                <wp:extent cx="54483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8300" cy="1270"/>
                        </a:xfrm>
                        <a:custGeom>
                          <a:avLst/>
                          <a:gdLst/>
                          <a:ahLst/>
                          <a:cxnLst/>
                          <a:rect l="l" t="t" r="r" b="b"/>
                          <a:pathLst>
                            <a:path w="5448300">
                              <a:moveTo>
                                <a:pt x="0" y="0"/>
                              </a:moveTo>
                              <a:lnTo>
                                <a:pt x="5448062"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A3616C" id="Graphic 7" o:spid="_x0000_s1026" style="position:absolute;margin-left:90pt;margin-top:13.45pt;width:429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448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" path="m,l5448062,e" filled="f" strokeweight=".24536mm">
                <v:path arrowok="t"/>
                <w10:wrap type="topAndBottom" anchorx="page"/>
              </v:shape>
            </w:pict>
          </mc:Fallback>
        </mc:AlternateContent>
      </w:r>
    </w:p>
    <w:p w14:paraId="1AD7D88D" w14:textId="7085FA12" w:rsidR="003E1A42" w:rsidRPr="003E1A42" w:rsidRDefault="003E1A42" w:rsidP="003E1A42">
      <w:pPr>
        <w:pStyle w:val="BodyText"/>
        <w:spacing w:before="15"/>
        <w:rPr>
          <w:rFonts w:asciiTheme="majorHAnsi" w:hAnsiTheme="majorHAnsi" w:cstheme="majorHAnsi"/>
          <w:sz w:val="24"/>
          <w:szCs w:val="24"/>
        </w:rPr>
      </w:pPr>
      <w:r w:rsidRPr="003E1A42">
        <w:rPr>
          <w:rFonts w:asciiTheme="majorHAnsi" w:hAnsiTheme="majorHAnsi" w:cstheme="majorHAnsi"/>
          <w:noProof/>
          <w:sz w:val="24"/>
          <w:szCs w:val="24"/>
        </w:rPr>
        <mc:AlternateContent>
          <mc:Choice Requires="wps">
            <w:drawing>
              <wp:anchor distT="0" distB="0" distL="0" distR="0" simplePos="0" relativeHeight="251661312" behindDoc="1" locked="0" layoutInCell="1" allowOverlap="1" wp14:anchorId="29175023" wp14:editId="7E6A0A6E">
                <wp:simplePos x="0" y="0"/>
                <wp:positionH relativeFrom="page">
                  <wp:posOffset>1143304</wp:posOffset>
                </wp:positionH>
                <wp:positionV relativeFrom="paragraph">
                  <wp:posOffset>171109</wp:posOffset>
                </wp:positionV>
                <wp:extent cx="54483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8300" cy="1270"/>
                        </a:xfrm>
                        <a:custGeom>
                          <a:avLst/>
                          <a:gdLst/>
                          <a:ahLst/>
                          <a:cxnLst/>
                          <a:rect l="l" t="t" r="r" b="b"/>
                          <a:pathLst>
                            <a:path w="5448300">
                              <a:moveTo>
                                <a:pt x="0" y="0"/>
                              </a:moveTo>
                              <a:lnTo>
                                <a:pt x="5448062"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E18234" id="Graphic 8" o:spid="_x0000_s1026" style="position:absolute;margin-left:90pt;margin-top:13.45pt;width:429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448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" path="m,l5448062,e" filled="f" strokeweight=".24536mm">
                <v:path arrowok="t"/>
                <w10:wrap type="topAndBottom" anchorx="page"/>
              </v:shape>
            </w:pict>
          </mc:Fallback>
        </mc:AlternateContent>
      </w:r>
    </w:p>
    <w:p w14:paraId="659B5DC8" w14:textId="77777777" w:rsidR="003E1A42" w:rsidRPr="003E1A42" w:rsidRDefault="003E1A42" w:rsidP="003E1A42">
      <w:pPr>
        <w:pStyle w:val="BodyText"/>
        <w:rPr>
          <w:rFonts w:asciiTheme="majorHAnsi" w:hAnsiTheme="majorHAnsi" w:cstheme="majorHAnsi"/>
          <w:sz w:val="24"/>
          <w:szCs w:val="24"/>
        </w:rPr>
      </w:pPr>
    </w:p>
    <w:p w14:paraId="1469A337" w14:textId="77777777" w:rsidR="003E1A42" w:rsidRPr="003E1A42" w:rsidRDefault="003E1A42" w:rsidP="003E1A42">
      <w:pPr>
        <w:pStyle w:val="BodyText"/>
        <w:spacing w:before="251"/>
        <w:rPr>
          <w:rFonts w:asciiTheme="majorHAnsi" w:hAnsiTheme="majorHAnsi" w:cstheme="majorHAnsi"/>
          <w:sz w:val="24"/>
          <w:szCs w:val="24"/>
        </w:rPr>
      </w:pPr>
    </w:p>
    <w:p w14:paraId="33A73B7D" w14:textId="77777777" w:rsidR="003E1A42" w:rsidRPr="003E1A42" w:rsidRDefault="003E1A42" w:rsidP="003E1A42">
      <w:pPr>
        <w:pStyle w:val="BodyText"/>
        <w:tabs>
          <w:tab w:val="left" w:pos="4960"/>
          <w:tab w:val="left" w:pos="9020"/>
        </w:tabs>
        <w:spacing w:before="1"/>
        <w:ind w:left="360"/>
        <w:rPr>
          <w:rFonts w:asciiTheme="majorHAnsi" w:hAnsiTheme="majorHAnsi" w:cstheme="majorHAnsi"/>
          <w:sz w:val="24"/>
          <w:szCs w:val="24"/>
        </w:rPr>
      </w:pPr>
      <w:r w:rsidRPr="003E1A42">
        <w:rPr>
          <w:rFonts w:asciiTheme="majorHAnsi" w:hAnsiTheme="majorHAnsi" w:cstheme="majorHAnsi"/>
          <w:sz w:val="24"/>
          <w:szCs w:val="24"/>
        </w:rPr>
        <w:t xml:space="preserve">Marks Obtained: </w:t>
      </w:r>
      <w:r w:rsidRPr="003E1A42">
        <w:rPr>
          <w:rFonts w:asciiTheme="majorHAnsi" w:hAnsiTheme="majorHAnsi" w:cstheme="majorHAnsi"/>
          <w:sz w:val="24"/>
          <w:szCs w:val="24"/>
          <w:u w:val="single"/>
        </w:rPr>
        <w:tab/>
      </w:r>
      <w:r w:rsidRPr="003E1A42">
        <w:rPr>
          <w:rFonts w:asciiTheme="majorHAnsi" w:hAnsiTheme="majorHAnsi" w:cstheme="majorHAnsi"/>
          <w:sz w:val="24"/>
          <w:szCs w:val="24"/>
        </w:rPr>
        <w:t>Total</w:t>
      </w:r>
      <w:r w:rsidRPr="003E1A42">
        <w:rPr>
          <w:rFonts w:asciiTheme="majorHAnsi" w:hAnsiTheme="majorHAnsi" w:cstheme="majorHAnsi"/>
          <w:spacing w:val="-8"/>
          <w:sz w:val="24"/>
          <w:szCs w:val="24"/>
        </w:rPr>
        <w:t xml:space="preserve"> </w:t>
      </w:r>
      <w:r w:rsidRPr="003E1A42">
        <w:rPr>
          <w:rFonts w:asciiTheme="majorHAnsi" w:hAnsiTheme="majorHAnsi" w:cstheme="majorHAnsi"/>
          <w:spacing w:val="-2"/>
          <w:sz w:val="24"/>
          <w:szCs w:val="24"/>
        </w:rPr>
        <w:t>Marks:</w:t>
      </w:r>
      <w:r w:rsidRPr="003E1A42">
        <w:rPr>
          <w:rFonts w:asciiTheme="majorHAnsi" w:hAnsiTheme="majorHAnsi" w:cstheme="majorHAnsi"/>
          <w:sz w:val="24"/>
          <w:szCs w:val="24"/>
          <w:u w:val="single"/>
        </w:rPr>
        <w:tab/>
      </w:r>
    </w:p>
    <w:p w14:paraId="31A20154" w14:textId="77777777" w:rsidR="003E1A42" w:rsidRPr="003E1A42" w:rsidRDefault="003E1A42" w:rsidP="003E1A42">
      <w:pPr>
        <w:pStyle w:val="BodyText"/>
        <w:spacing w:before="252"/>
        <w:rPr>
          <w:rFonts w:asciiTheme="majorHAnsi" w:hAnsiTheme="majorHAnsi" w:cstheme="majorHAnsi"/>
          <w:sz w:val="24"/>
          <w:szCs w:val="24"/>
        </w:rPr>
      </w:pPr>
    </w:p>
    <w:p w14:paraId="568A290C" w14:textId="26B2E1BB" w:rsidR="003E1A42" w:rsidRPr="003E1A42" w:rsidRDefault="003E1A42" w:rsidP="003E1A42">
      <w:pPr>
        <w:pStyle w:val="BodyText"/>
        <w:tabs>
          <w:tab w:val="left" w:pos="8984"/>
        </w:tabs>
        <w:ind w:left="360"/>
        <w:rPr>
          <w:rFonts w:asciiTheme="majorHAnsi" w:hAnsiTheme="majorHAnsi" w:cstheme="majorHAnsi"/>
          <w:sz w:val="24"/>
          <w:szCs w:val="24"/>
          <w:u w:val="single"/>
        </w:rPr>
      </w:pPr>
      <w:r w:rsidRPr="003E1A42">
        <w:rPr>
          <w:rFonts w:asciiTheme="majorHAnsi" w:hAnsiTheme="majorHAnsi" w:cstheme="majorHAnsi"/>
          <w:sz w:val="24"/>
          <w:szCs w:val="24"/>
        </w:rPr>
        <w:t>CLO</w:t>
      </w:r>
      <w:r w:rsidRPr="003E1A42">
        <w:rPr>
          <w:rFonts w:asciiTheme="majorHAnsi" w:hAnsiTheme="majorHAnsi" w:cstheme="majorHAnsi"/>
          <w:spacing w:val="-2"/>
          <w:sz w:val="24"/>
          <w:szCs w:val="24"/>
        </w:rPr>
        <w:t xml:space="preserve"> </w:t>
      </w:r>
      <w:r w:rsidRPr="003E1A42">
        <w:rPr>
          <w:rFonts w:asciiTheme="majorHAnsi" w:hAnsiTheme="majorHAnsi" w:cstheme="majorHAnsi"/>
          <w:sz w:val="24"/>
          <w:szCs w:val="24"/>
        </w:rPr>
        <w:t>No.</w:t>
      </w:r>
      <w:r w:rsidRPr="003E1A42">
        <w:rPr>
          <w:rFonts w:asciiTheme="majorHAnsi" w:hAnsiTheme="majorHAnsi" w:cstheme="majorHAnsi"/>
          <w:spacing w:val="-2"/>
          <w:sz w:val="24"/>
          <w:szCs w:val="24"/>
        </w:rPr>
        <w:t xml:space="preserve"> </w:t>
      </w:r>
      <w:r w:rsidRPr="003E1A42">
        <w:rPr>
          <w:rFonts w:asciiTheme="majorHAnsi" w:hAnsiTheme="majorHAnsi" w:cstheme="majorHAnsi"/>
          <w:spacing w:val="-10"/>
          <w:sz w:val="24"/>
          <w:szCs w:val="24"/>
        </w:rPr>
        <w:t>:</w:t>
      </w:r>
      <w:r w:rsidRPr="003E1A42">
        <w:rPr>
          <w:rFonts w:asciiTheme="majorHAnsi" w:hAnsiTheme="majorHAnsi" w:cstheme="majorHAnsi"/>
          <w:sz w:val="24"/>
          <w:szCs w:val="24"/>
          <w:u w:val="single"/>
        </w:rPr>
        <w:tab/>
      </w:r>
      <w:r>
        <w:rPr>
          <w:rFonts w:asciiTheme="majorHAnsi" w:hAnsiTheme="majorHAnsi" w:cstheme="majorHAnsi"/>
          <w:sz w:val="24"/>
          <w:szCs w:val="24"/>
          <w:u w:val="single"/>
        </w:rPr>
        <w:br/>
      </w:r>
    </w:p>
    <w:p w14:paraId="00000001" w14:textId="00D5B50C" w:rsidR="007D7CA5" w:rsidRDefault="003E33C8">
      <w:pPr>
        <w:pStyle w:val="Heading1"/>
        <w:spacing w:before="0" w:after="120" w:line="275" w:lineRule="auto"/>
        <w:rPr>
          <w:rFonts w:ascii="Google Sans" w:eastAsia="Google Sans" w:hAnsi="Google Sans" w:cs="Google Sans"/>
          <w:color w:val="1B1C1D"/>
          <w:sz w:val="32"/>
          <w:szCs w:val="32"/>
        </w:rPr>
      </w:pPr>
      <w:r>
        <w:rPr>
          <w:rFonts w:ascii="Google Sans" w:eastAsia="Google Sans" w:hAnsi="Google Sans" w:cs="Google Sans"/>
          <w:color w:val="1B1C1D"/>
          <w:sz w:val="32"/>
          <w:szCs w:val="32"/>
        </w:rPr>
        <w:t>Software Quality Assurance Plan (SQAP) for BreatheWell</w:t>
      </w:r>
    </w:p>
    <w:p w14:paraId="00000002" w14:textId="77777777" w:rsidR="007D7CA5" w:rsidRDefault="003E33C8">
      <w:pPr>
        <w:pStyle w:val="Heading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1. Purpose and Scope</w:t>
      </w:r>
    </w:p>
    <w:p w14:paraId="00000003" w14:textId="77777777" w:rsidR="007D7CA5" w:rsidRDefault="003E33C8">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The purpose of this Software Quality Assurance Plan (SQAP) is to define the specific activities, responsibilities, and procedures for ensuring the quality of the </w:t>
      </w:r>
      <w:r>
        <w:rPr>
          <w:rFonts w:ascii="Google Sans Text" w:eastAsia="Google Sans Text" w:hAnsi="Google Sans Text" w:cs="Google Sans Text"/>
          <w:b/>
          <w:color w:val="1B1C1D"/>
          <w:sz w:val="24"/>
          <w:szCs w:val="24"/>
        </w:rPr>
        <w:t>BreatheWell</w:t>
      </w:r>
      <w:r>
        <w:rPr>
          <w:rFonts w:ascii="Google Sans Text" w:eastAsia="Google Sans Text" w:hAnsi="Google Sans Text" w:cs="Google Sans Text"/>
          <w:color w:val="1B1C1D"/>
          <w:sz w:val="24"/>
          <w:szCs w:val="24"/>
        </w:rPr>
        <w:t xml:space="preserve"> AI-powered web application. This plan addresses the systematic approach to quality assurance throughout the entire software development lifecycle of BreatheWell, from initial requirements gathering and design through development, testing, deployment, and maintenance.</w:t>
      </w:r>
    </w:p>
    <w:p w14:paraId="00000004" w14:textId="77777777" w:rsidR="007D7CA5" w:rsidRDefault="003E33C8">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scope of this SQAP encompasses all components of the BreatheWell system, including:</w:t>
      </w:r>
    </w:p>
    <w:p w14:paraId="00000005" w14:textId="77777777" w:rsidR="007D7CA5" w:rsidRDefault="003E33C8">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 xml:space="preserve">The </w:t>
      </w:r>
      <w:r>
        <w:rPr>
          <w:rFonts w:ascii="Google Sans Text" w:eastAsia="Google Sans Text" w:hAnsi="Google Sans Text" w:cs="Google Sans Text"/>
          <w:b/>
          <w:color w:val="1B1C1D"/>
          <w:sz w:val="24"/>
          <w:szCs w:val="24"/>
        </w:rPr>
        <w:t>React.js frontend</w:t>
      </w:r>
      <w:r>
        <w:rPr>
          <w:rFonts w:ascii="Google Sans Text" w:eastAsia="Google Sans Text" w:hAnsi="Google Sans Text" w:cs="Google Sans Text"/>
          <w:color w:val="1B1C1D"/>
          <w:sz w:val="24"/>
          <w:szCs w:val="24"/>
        </w:rPr>
        <w:t xml:space="preserve"> for an intuitive user interface.</w:t>
      </w:r>
    </w:p>
    <w:p w14:paraId="00000006" w14:textId="77777777" w:rsidR="007D7CA5" w:rsidRDefault="003E33C8">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 xml:space="preserve">The </w:t>
      </w:r>
      <w:r>
        <w:rPr>
          <w:rFonts w:ascii="Google Sans Text" w:eastAsia="Google Sans Text" w:hAnsi="Google Sans Text" w:cs="Google Sans Text"/>
          <w:b/>
          <w:color w:val="1B1C1D"/>
          <w:sz w:val="24"/>
          <w:szCs w:val="24"/>
        </w:rPr>
        <w:t>Python backend</w:t>
      </w:r>
      <w:r>
        <w:rPr>
          <w:rFonts w:ascii="Google Sans Text" w:eastAsia="Google Sans Text" w:hAnsi="Google Sans Text" w:cs="Google Sans Text"/>
          <w:color w:val="1B1C1D"/>
          <w:sz w:val="24"/>
          <w:szCs w:val="24"/>
        </w:rPr>
        <w:t xml:space="preserve"> (using Django or Flask) for API development, server-side logic, and machine learning model integration.</w:t>
      </w:r>
    </w:p>
    <w:p w14:paraId="00000007" w14:textId="77777777" w:rsidR="007D7CA5" w:rsidRDefault="003E33C8">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PostgreSQL and MongoDB databases</w:t>
      </w:r>
      <w:r>
        <w:rPr>
          <w:rFonts w:ascii="Google Sans Text" w:eastAsia="Google Sans Text" w:hAnsi="Google Sans Text" w:cs="Google Sans Text"/>
          <w:color w:val="1B1C1D"/>
          <w:sz w:val="24"/>
          <w:szCs w:val="24"/>
        </w:rPr>
        <w:t xml:space="preserve"> for efficient data management.</w:t>
      </w:r>
    </w:p>
    <w:p w14:paraId="00000008" w14:textId="77777777" w:rsidR="007D7CA5" w:rsidRDefault="003E33C8">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Firebase</w:t>
      </w:r>
      <w:r>
        <w:rPr>
          <w:rFonts w:ascii="Google Sans Text" w:eastAsia="Google Sans Text" w:hAnsi="Google Sans Text" w:cs="Google Sans Text"/>
          <w:color w:val="1B1C1D"/>
          <w:sz w:val="24"/>
          <w:szCs w:val="24"/>
        </w:rPr>
        <w:t xml:space="preserve"> for user authentication and real-time communication.</w:t>
      </w:r>
    </w:p>
    <w:p w14:paraId="00000009" w14:textId="77777777" w:rsidR="007D7CA5" w:rsidRDefault="003E33C8">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color w:val="1B1C1D"/>
          <w:sz w:val="24"/>
          <w:szCs w:val="24"/>
        </w:rPr>
        <w:t>All essential features as described in the project overview: Symptom Submission, AI-Powered Cough &amp; Breathing Analysis, Smart Diagnosis System, Symptom Tracker &amp; Dashboard, Personalized Care Plan, Environmental Alert System, AI Chatbot, Doctor Appointment, Patient History Tracking, and Exercise Recommendations.</w:t>
      </w:r>
    </w:p>
    <w:p w14:paraId="0000000A" w14:textId="77777777" w:rsidR="007D7CA5" w:rsidRDefault="003E33C8">
      <w:pPr>
        <w:pBdr>
          <w:top w:val="nil"/>
          <w:left w:val="nil"/>
          <w:bottom w:val="nil"/>
          <w:right w:val="nil"/>
          <w:between w:val="nil"/>
        </w:pBdr>
        <w:spacing w:before="120"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This plan ensures that BreatheWell meets its functional and non-functional requirements, adheres to defined standards, and provides a reliable, secure, and effective solution for lung-related health management.</w:t>
      </w:r>
    </w:p>
    <w:p w14:paraId="0000000B" w14:textId="77777777" w:rsidR="007D7CA5" w:rsidRDefault="003E33C8">
      <w:pPr>
        <w:pStyle w:val="Heading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2. Definitions and Acronyms</w:t>
      </w:r>
    </w:p>
    <w:p w14:paraId="0000000C" w14:textId="77777777" w:rsidR="007D7CA5" w:rsidRDefault="003E33C8">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AI:</w:t>
      </w:r>
      <w:r>
        <w:rPr>
          <w:rFonts w:ascii="Google Sans Text" w:eastAsia="Google Sans Text" w:hAnsi="Google Sans Text" w:cs="Google Sans Text"/>
          <w:color w:val="1B1C1D"/>
          <w:sz w:val="24"/>
          <w:szCs w:val="24"/>
        </w:rPr>
        <w:t xml:space="preserve"> Artificial Intelligence</w:t>
      </w:r>
    </w:p>
    <w:p w14:paraId="0000000D" w14:textId="77777777" w:rsidR="007D7CA5" w:rsidRDefault="003E33C8">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API:</w:t>
      </w:r>
      <w:r>
        <w:rPr>
          <w:rFonts w:ascii="Google Sans Text" w:eastAsia="Google Sans Text" w:hAnsi="Google Sans Text" w:cs="Google Sans Text"/>
          <w:color w:val="1B1C1D"/>
          <w:sz w:val="24"/>
          <w:szCs w:val="24"/>
        </w:rPr>
        <w:t xml:space="preserve"> Application Programming Interface</w:t>
      </w:r>
    </w:p>
    <w:p w14:paraId="0000000E" w14:textId="77777777" w:rsidR="007D7CA5" w:rsidRDefault="003E33C8">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CI/CD:</w:t>
      </w:r>
      <w:r>
        <w:rPr>
          <w:rFonts w:ascii="Google Sans Text" w:eastAsia="Google Sans Text" w:hAnsi="Google Sans Text" w:cs="Google Sans Text"/>
          <w:color w:val="1B1C1D"/>
          <w:sz w:val="24"/>
          <w:szCs w:val="24"/>
        </w:rPr>
        <w:t xml:space="preserve"> Continuous Integration/Continuous Deployment</w:t>
      </w:r>
    </w:p>
    <w:p w14:paraId="0000000F" w14:textId="77777777" w:rsidR="007D7CA5" w:rsidRDefault="003E33C8">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COPD:</w:t>
      </w:r>
      <w:r>
        <w:rPr>
          <w:rFonts w:ascii="Google Sans Text" w:eastAsia="Google Sans Text" w:hAnsi="Google Sans Text" w:cs="Google Sans Text"/>
          <w:color w:val="1B1C1D"/>
          <w:sz w:val="24"/>
          <w:szCs w:val="24"/>
        </w:rPr>
        <w:t xml:space="preserve"> Chronic Obstructive Pulmonary Disease</w:t>
      </w:r>
    </w:p>
    <w:p w14:paraId="00000010" w14:textId="77777777" w:rsidR="007D7CA5" w:rsidRDefault="003E33C8">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DB:</w:t>
      </w:r>
      <w:r>
        <w:rPr>
          <w:rFonts w:ascii="Google Sans Text" w:eastAsia="Google Sans Text" w:hAnsi="Google Sans Text" w:cs="Google Sans Text"/>
          <w:color w:val="1B1C1D"/>
          <w:sz w:val="24"/>
          <w:szCs w:val="24"/>
        </w:rPr>
        <w:t xml:space="preserve"> Database</w:t>
      </w:r>
    </w:p>
    <w:p w14:paraId="00000011" w14:textId="77777777" w:rsidR="007D7CA5" w:rsidRDefault="003E33C8">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IEEE:</w:t>
      </w:r>
      <w:r>
        <w:rPr>
          <w:rFonts w:ascii="Google Sans Text" w:eastAsia="Google Sans Text" w:hAnsi="Google Sans Text" w:cs="Google Sans Text"/>
          <w:color w:val="1B1C1D"/>
          <w:sz w:val="24"/>
          <w:szCs w:val="24"/>
        </w:rPr>
        <w:t xml:space="preserve"> Institute of Electrical and Electronics Engineers</w:t>
      </w:r>
    </w:p>
    <w:p w14:paraId="00000012" w14:textId="77777777" w:rsidR="007D7CA5" w:rsidRDefault="003E33C8">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ML:</w:t>
      </w:r>
      <w:r>
        <w:rPr>
          <w:rFonts w:ascii="Google Sans Text" w:eastAsia="Google Sans Text" w:hAnsi="Google Sans Text" w:cs="Google Sans Text"/>
          <w:color w:val="1B1C1D"/>
          <w:sz w:val="24"/>
          <w:szCs w:val="24"/>
        </w:rPr>
        <w:t xml:space="preserve"> Machine Learning</w:t>
      </w:r>
    </w:p>
    <w:p w14:paraId="00000013" w14:textId="77777777" w:rsidR="007D7CA5" w:rsidRDefault="003E33C8">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QA:</w:t>
      </w:r>
      <w:r>
        <w:rPr>
          <w:rFonts w:ascii="Google Sans Text" w:eastAsia="Google Sans Text" w:hAnsi="Google Sans Text" w:cs="Google Sans Text"/>
          <w:color w:val="1B1C1D"/>
          <w:sz w:val="24"/>
          <w:szCs w:val="24"/>
        </w:rPr>
        <w:t xml:space="preserve"> Quality Assurance</w:t>
      </w:r>
    </w:p>
    <w:p w14:paraId="00000014" w14:textId="77777777" w:rsidR="007D7CA5" w:rsidRDefault="003E33C8">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SQA:</w:t>
      </w:r>
      <w:r>
        <w:rPr>
          <w:rFonts w:ascii="Google Sans Text" w:eastAsia="Google Sans Text" w:hAnsi="Google Sans Text" w:cs="Google Sans Text"/>
          <w:color w:val="1B1C1D"/>
          <w:sz w:val="24"/>
          <w:szCs w:val="24"/>
        </w:rPr>
        <w:t xml:space="preserve"> Software Quality Assurance</w:t>
      </w:r>
    </w:p>
    <w:p w14:paraId="00000015" w14:textId="77777777" w:rsidR="007D7CA5" w:rsidRDefault="003E33C8">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SQAP:</w:t>
      </w:r>
      <w:r>
        <w:rPr>
          <w:rFonts w:ascii="Google Sans Text" w:eastAsia="Google Sans Text" w:hAnsi="Google Sans Text" w:cs="Google Sans Text"/>
          <w:color w:val="1B1C1D"/>
          <w:sz w:val="24"/>
          <w:szCs w:val="24"/>
        </w:rPr>
        <w:t xml:space="preserve"> Software Quality Assurance Plan</w:t>
      </w:r>
    </w:p>
    <w:p w14:paraId="00000016" w14:textId="77777777" w:rsidR="007D7CA5" w:rsidRDefault="003E33C8">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SRS:</w:t>
      </w:r>
      <w:r>
        <w:rPr>
          <w:rFonts w:ascii="Google Sans Text" w:eastAsia="Google Sans Text" w:hAnsi="Google Sans Text" w:cs="Google Sans Text"/>
          <w:color w:val="1B1C1D"/>
          <w:sz w:val="24"/>
          <w:szCs w:val="24"/>
        </w:rPr>
        <w:t xml:space="preserve"> System Requirements Specification</w:t>
      </w:r>
    </w:p>
    <w:p w14:paraId="00000017" w14:textId="77777777" w:rsidR="007D7CA5" w:rsidRDefault="003E33C8">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SDD:</w:t>
      </w:r>
      <w:r>
        <w:rPr>
          <w:rFonts w:ascii="Google Sans Text" w:eastAsia="Google Sans Text" w:hAnsi="Google Sans Text" w:cs="Google Sans Text"/>
          <w:color w:val="1B1C1D"/>
          <w:sz w:val="24"/>
          <w:szCs w:val="24"/>
        </w:rPr>
        <w:t xml:space="preserve"> Software Design Document</w:t>
      </w:r>
    </w:p>
    <w:p w14:paraId="00000018" w14:textId="77777777" w:rsidR="007D7CA5" w:rsidRDefault="003E33C8">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SME:</w:t>
      </w:r>
      <w:r>
        <w:rPr>
          <w:rFonts w:ascii="Google Sans Text" w:eastAsia="Google Sans Text" w:hAnsi="Google Sans Text" w:cs="Google Sans Text"/>
          <w:color w:val="1B1C1D"/>
          <w:sz w:val="24"/>
          <w:szCs w:val="24"/>
        </w:rPr>
        <w:t xml:space="preserve"> Subject Matter Expert</w:t>
      </w:r>
    </w:p>
    <w:p w14:paraId="00000019" w14:textId="77777777" w:rsidR="007D7CA5" w:rsidRDefault="003E33C8">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UI:</w:t>
      </w:r>
      <w:r>
        <w:rPr>
          <w:rFonts w:ascii="Google Sans Text" w:eastAsia="Google Sans Text" w:hAnsi="Google Sans Text" w:cs="Google Sans Text"/>
          <w:color w:val="1B1C1D"/>
          <w:sz w:val="24"/>
          <w:szCs w:val="24"/>
        </w:rPr>
        <w:t xml:space="preserve"> User Interface</w:t>
      </w:r>
    </w:p>
    <w:p w14:paraId="0000001A" w14:textId="77777777" w:rsidR="007D7CA5" w:rsidRDefault="003E33C8">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UAT:</w:t>
      </w:r>
      <w:r>
        <w:rPr>
          <w:rFonts w:ascii="Google Sans Text" w:eastAsia="Google Sans Text" w:hAnsi="Google Sans Text" w:cs="Google Sans Text"/>
          <w:color w:val="1B1C1D"/>
          <w:sz w:val="24"/>
          <w:szCs w:val="24"/>
        </w:rPr>
        <w:t xml:space="preserve"> User Acceptance Testing</w:t>
      </w:r>
    </w:p>
    <w:p w14:paraId="0000001B" w14:textId="77777777" w:rsidR="007D7CA5" w:rsidRDefault="003E33C8">
      <w:pPr>
        <w:numPr>
          <w:ilvl w:val="0"/>
          <w:numId w:val="18"/>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UX:</w:t>
      </w:r>
      <w:r>
        <w:rPr>
          <w:rFonts w:ascii="Google Sans Text" w:eastAsia="Google Sans Text" w:hAnsi="Google Sans Text" w:cs="Google Sans Text"/>
          <w:color w:val="1B1C1D"/>
          <w:sz w:val="24"/>
          <w:szCs w:val="24"/>
        </w:rPr>
        <w:t xml:space="preserve"> User Experience</w:t>
      </w:r>
    </w:p>
    <w:p w14:paraId="0000001C" w14:textId="77777777" w:rsidR="007D7CA5" w:rsidRDefault="003E33C8">
      <w:pPr>
        <w:pStyle w:val="Heading2"/>
        <w:spacing w:before="12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lastRenderedPageBreak/>
        <w:t>3. Reference Documents</w:t>
      </w:r>
    </w:p>
    <w:p w14:paraId="0000001D" w14:textId="77777777" w:rsidR="007D7CA5" w:rsidRDefault="003E33C8">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This SQAP is developed in accordance with and references the following documents:</w:t>
      </w:r>
    </w:p>
    <w:p w14:paraId="0000001E" w14:textId="77777777" w:rsidR="007D7CA5" w:rsidRDefault="003E33C8">
      <w:pPr>
        <w:numPr>
          <w:ilvl w:val="0"/>
          <w:numId w:val="35"/>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IEEE Standard 730:2014 – IEEE Standard for Software Quality Assurance Plans</w:t>
      </w:r>
    </w:p>
    <w:p w14:paraId="0000001F" w14:textId="1580837B" w:rsidR="007D7CA5" w:rsidRDefault="003E33C8">
      <w:pPr>
        <w:numPr>
          <w:ilvl w:val="0"/>
          <w:numId w:val="35"/>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 xml:space="preserve">BreatheWell Project </w:t>
      </w:r>
      <w:r w:rsidR="006235BC">
        <w:rPr>
          <w:rFonts w:ascii="Google Sans Text" w:eastAsia="Google Sans Text" w:hAnsi="Google Sans Text" w:cs="Google Sans Text"/>
          <w:color w:val="1B1C1D"/>
          <w:sz w:val="24"/>
          <w:szCs w:val="24"/>
        </w:rPr>
        <w:t>documentaion</w:t>
      </w:r>
    </w:p>
    <w:p w14:paraId="00000028" w14:textId="77777777" w:rsidR="007D7CA5" w:rsidRDefault="003E33C8">
      <w:pPr>
        <w:pStyle w:val="Heading2"/>
        <w:spacing w:before="12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4. SQA Plan Overview</w:t>
      </w:r>
    </w:p>
    <w:p w14:paraId="2AB39662" w14:textId="77777777" w:rsidR="00AD0DCD" w:rsidRPr="000D3B62" w:rsidRDefault="00AD0DCD" w:rsidP="00AD0DCD">
      <w:pPr>
        <w:spacing w:before="100" w:beforeAutospacing="1" w:after="240"/>
        <w:rPr>
          <w:rFonts w:ascii="Google Sans Text" w:eastAsia="Times New Roman" w:hAnsi="Google Sans Text" w:cs="Times New Roman"/>
          <w:color w:val="1B1C1D"/>
          <w:sz w:val="24"/>
          <w:szCs w:val="24"/>
        </w:rPr>
      </w:pPr>
      <w:r w:rsidRPr="000D3B62">
        <w:rPr>
          <w:rFonts w:ascii="Google Sans Text" w:eastAsia="Times New Roman" w:hAnsi="Google Sans Text" w:cs="Times New Roman"/>
          <w:color w:val="1B1C1D"/>
          <w:sz w:val="24"/>
          <w:szCs w:val="24"/>
        </w:rPr>
        <w:t>This SQAP outlines a comprehensive approach to ensuring the quality of the BreatheWell application. Our strategy emphasizes proactive quality assurance throughout the development lifecycle, focusing on defect prevention, early detection, and continuous improvement. We are committed to delivering a reliable, secure, and user-friendly application that meets all specified requirements and user expectations.</w:t>
      </w:r>
    </w:p>
    <w:p w14:paraId="0000002A" w14:textId="77777777" w:rsidR="007D7CA5" w:rsidRDefault="003E33C8">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4.1 Organization and Independence</w:t>
      </w:r>
    </w:p>
    <w:p w14:paraId="0000002B" w14:textId="77777777" w:rsidR="007D7CA5" w:rsidRDefault="003E33C8">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Software Quality Assurance (SQA) function for the BreatheWell project will be performed by a dedicated SQA team. This team operates independently from the software development team to ensure objectivity and impartiality in quality assessments.</w:t>
      </w:r>
    </w:p>
    <w:p w14:paraId="0000002C" w14:textId="77777777" w:rsidR="007D7CA5" w:rsidRDefault="003E33C8">
      <w:pPr>
        <w:numPr>
          <w:ilvl w:val="0"/>
          <w:numId w:val="5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Reporting Structure:</w:t>
      </w:r>
      <w:r>
        <w:rPr>
          <w:rFonts w:ascii="Google Sans Text" w:eastAsia="Google Sans Text" w:hAnsi="Google Sans Text" w:cs="Google Sans Text"/>
          <w:color w:val="1B1C1D"/>
          <w:sz w:val="24"/>
          <w:szCs w:val="24"/>
        </w:rPr>
        <w:t xml:space="preserve"> The SQA Lead will report directly to the Project Manager or a higher-level management authority (e.g., Head of Engineering, Director of Quality) to ensure that quality concerns are escalated and addressed without undue influence from development pressures.</w:t>
      </w:r>
    </w:p>
    <w:p w14:paraId="0000002D" w14:textId="77777777" w:rsidR="007D7CA5" w:rsidRDefault="003E33C8">
      <w:pPr>
        <w:numPr>
          <w:ilvl w:val="0"/>
          <w:numId w:val="5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Authority:</w:t>
      </w:r>
      <w:r>
        <w:rPr>
          <w:rFonts w:ascii="Google Sans Text" w:eastAsia="Google Sans Text" w:hAnsi="Google Sans Text" w:cs="Google Sans Text"/>
          <w:color w:val="1B1C1D"/>
          <w:sz w:val="24"/>
          <w:szCs w:val="24"/>
        </w:rPr>
        <w:t xml:space="preserve"> The SQA team will have the authority to:</w:t>
      </w:r>
    </w:p>
    <w:p w14:paraId="0000002E" w14:textId="77777777" w:rsidR="007D7CA5" w:rsidRDefault="003E33C8">
      <w:pPr>
        <w:numPr>
          <w:ilvl w:val="1"/>
          <w:numId w:val="54"/>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Review and approve all project artifacts (requirements, design, code, test plans).</w:t>
      </w:r>
    </w:p>
    <w:p w14:paraId="0000002F" w14:textId="77777777" w:rsidR="007D7CA5" w:rsidRDefault="003E33C8">
      <w:pPr>
        <w:numPr>
          <w:ilvl w:val="1"/>
          <w:numId w:val="54"/>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Conduct independent testing and audits.</w:t>
      </w:r>
    </w:p>
    <w:p w14:paraId="00000030" w14:textId="77777777" w:rsidR="007D7CA5" w:rsidRDefault="003E33C8">
      <w:pPr>
        <w:numPr>
          <w:ilvl w:val="1"/>
          <w:numId w:val="54"/>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Recommend process improvements.</w:t>
      </w:r>
    </w:p>
    <w:p w14:paraId="00000031" w14:textId="77777777" w:rsidR="007D7CA5" w:rsidRDefault="003E33C8">
      <w:pPr>
        <w:numPr>
          <w:ilvl w:val="1"/>
          <w:numId w:val="54"/>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Require retesting or re-inspection if quality criteria are not met.</w:t>
      </w:r>
    </w:p>
    <w:p w14:paraId="00000032" w14:textId="77777777" w:rsidR="007D7CA5" w:rsidRDefault="003E33C8">
      <w:pPr>
        <w:numPr>
          <w:ilvl w:val="1"/>
          <w:numId w:val="54"/>
        </w:numPr>
        <w:pBdr>
          <w:top w:val="nil"/>
          <w:left w:val="nil"/>
          <w:bottom w:val="nil"/>
          <w:right w:val="nil"/>
          <w:between w:val="nil"/>
        </w:pBdr>
        <w:spacing w:after="120" w:line="275" w:lineRule="auto"/>
      </w:pPr>
      <w:r>
        <w:rPr>
          <w:rFonts w:ascii="Google Sans Text" w:eastAsia="Google Sans Text" w:hAnsi="Google Sans Text" w:cs="Google Sans Text"/>
          <w:color w:val="1B1C1D"/>
          <w:sz w:val="24"/>
          <w:szCs w:val="24"/>
        </w:rPr>
        <w:t>Recommend halting a release if critical defects or non-conformances are identified that pose a significant risk to the system's functionality, security, or user safety.</w:t>
      </w:r>
    </w:p>
    <w:p w14:paraId="00000033" w14:textId="77777777" w:rsidR="007D7CA5" w:rsidRDefault="003E33C8">
      <w:pPr>
        <w:pStyle w:val="Heading3"/>
        <w:spacing w:before="12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4.2 Software Product Risk</w:t>
      </w:r>
    </w:p>
    <w:p w14:paraId="00000034" w14:textId="77777777" w:rsidR="007D7CA5" w:rsidRDefault="003E33C8">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following risks have been identified as potentially impacting the quality of the BreatheWell software product, along with their proposed mitigation strategies:</w:t>
      </w:r>
    </w:p>
    <w:p w14:paraId="00000035" w14:textId="0C24F45D" w:rsidR="007D7CA5" w:rsidRDefault="003E33C8" w:rsidP="00AD0DCD">
      <w:pPr>
        <w:pBdr>
          <w:top w:val="nil"/>
          <w:left w:val="nil"/>
          <w:bottom w:val="nil"/>
          <w:right w:val="nil"/>
          <w:between w:val="nil"/>
        </w:pBdr>
        <w:spacing w:line="275" w:lineRule="auto"/>
        <w:ind w:left="465"/>
      </w:pPr>
      <w:r>
        <w:rPr>
          <w:rFonts w:ascii="Google Sans Text" w:eastAsia="Google Sans Text" w:hAnsi="Google Sans Text" w:cs="Google Sans Text"/>
          <w:b/>
          <w:color w:val="1B1C1D"/>
          <w:sz w:val="24"/>
          <w:szCs w:val="24"/>
        </w:rPr>
        <w:t xml:space="preserve">Risk 1: Accuracy and Reliability of AI/ML Models </w:t>
      </w:r>
    </w:p>
    <w:p w14:paraId="00000036" w14:textId="77777777" w:rsidR="007D7CA5" w:rsidRDefault="003E33C8" w:rsidP="003E33C8">
      <w:pPr>
        <w:numPr>
          <w:ilvl w:val="1"/>
          <w:numId w:val="55"/>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w:t>
      </w:r>
      <w:r>
        <w:rPr>
          <w:rFonts w:ascii="Google Sans Text" w:eastAsia="Google Sans Text" w:hAnsi="Google Sans Text" w:cs="Google Sans Text"/>
          <w:color w:val="1B1C1D"/>
          <w:sz w:val="24"/>
          <w:szCs w:val="24"/>
        </w:rPr>
        <w:t xml:space="preserve"> The core functionality relies heavily on the accuracy of machine learning models for cough/breathing analysis and smart diagnosis. Inaccurate predictions could lead to incorrect health insights or recommendations.</w:t>
      </w:r>
    </w:p>
    <w:p w14:paraId="00000037" w14:textId="77777777" w:rsidR="007D7CA5" w:rsidRDefault="003E33C8" w:rsidP="003E33C8">
      <w:pPr>
        <w:numPr>
          <w:ilvl w:val="1"/>
          <w:numId w:val="55"/>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Mitigation:</w:t>
      </w:r>
    </w:p>
    <w:p w14:paraId="00000038" w14:textId="77777777" w:rsidR="007D7CA5" w:rsidRDefault="003E33C8" w:rsidP="003E33C8">
      <w:pPr>
        <w:numPr>
          <w:ilvl w:val="2"/>
          <w:numId w:val="56"/>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Rigorous validation of ML models using diverse and representative datasets.</w:t>
      </w:r>
    </w:p>
    <w:p w14:paraId="00000039" w14:textId="77777777" w:rsidR="007D7CA5" w:rsidRDefault="003E33C8" w:rsidP="003E33C8">
      <w:pPr>
        <w:numPr>
          <w:ilvl w:val="2"/>
          <w:numId w:val="56"/>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Continuous monitoring of model performance in production.</w:t>
      </w:r>
    </w:p>
    <w:p w14:paraId="0000003A" w14:textId="77777777" w:rsidR="007D7CA5" w:rsidRDefault="003E33C8" w:rsidP="003E33C8">
      <w:pPr>
        <w:numPr>
          <w:ilvl w:val="2"/>
          <w:numId w:val="56"/>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Implementing A/B testing for model updates.</w:t>
      </w:r>
    </w:p>
    <w:p w14:paraId="0000003B" w14:textId="77777777" w:rsidR="007D7CA5" w:rsidRDefault="003E33C8" w:rsidP="003E33C8">
      <w:pPr>
        <w:numPr>
          <w:ilvl w:val="2"/>
          <w:numId w:val="56"/>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Involving medical SMEs in model evaluation and result interpretation.</w:t>
      </w:r>
    </w:p>
    <w:p w14:paraId="0000003C" w14:textId="77777777" w:rsidR="007D7CA5" w:rsidRDefault="003E33C8" w:rsidP="003E33C8">
      <w:pPr>
        <w:numPr>
          <w:ilvl w:val="2"/>
          <w:numId w:val="56"/>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 xml:space="preserve">Clear disclaimers to users that the application provides insights, not medical </w:t>
      </w:r>
      <w:r>
        <w:rPr>
          <w:rFonts w:ascii="Google Sans Text" w:eastAsia="Google Sans Text" w:hAnsi="Google Sans Text" w:cs="Google Sans Text"/>
          <w:color w:val="1B1C1D"/>
          <w:sz w:val="24"/>
          <w:szCs w:val="24"/>
        </w:rPr>
        <w:lastRenderedPageBreak/>
        <w:t>diagnoses.</w:t>
      </w:r>
    </w:p>
    <w:p w14:paraId="0000003D" w14:textId="77777777" w:rsidR="007D7CA5" w:rsidRDefault="003E33C8" w:rsidP="00AD0DCD">
      <w:pPr>
        <w:pBdr>
          <w:top w:val="nil"/>
          <w:left w:val="nil"/>
          <w:bottom w:val="nil"/>
          <w:right w:val="nil"/>
          <w:between w:val="nil"/>
        </w:pBdr>
        <w:spacing w:line="275" w:lineRule="auto"/>
        <w:ind w:left="465"/>
      </w:pPr>
      <w:r>
        <w:rPr>
          <w:rFonts w:ascii="Google Sans Text" w:eastAsia="Google Sans Text" w:hAnsi="Google Sans Text" w:cs="Google Sans Text"/>
          <w:b/>
          <w:color w:val="1B1C1D"/>
          <w:sz w:val="24"/>
          <w:szCs w:val="24"/>
        </w:rPr>
        <w:t>Risk 2: Data Security and Privacy of Sensitive Health Information</w:t>
      </w:r>
    </w:p>
    <w:p w14:paraId="0000003E" w14:textId="77777777" w:rsidR="007D7CA5" w:rsidRDefault="003E33C8" w:rsidP="003E33C8">
      <w:pPr>
        <w:numPr>
          <w:ilvl w:val="1"/>
          <w:numId w:val="57"/>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w:t>
      </w:r>
      <w:r>
        <w:rPr>
          <w:rFonts w:ascii="Google Sans Text" w:eastAsia="Google Sans Text" w:hAnsi="Google Sans Text" w:cs="Google Sans Text"/>
          <w:color w:val="1B1C1D"/>
          <w:sz w:val="24"/>
          <w:szCs w:val="24"/>
        </w:rPr>
        <w:t xml:space="preserve"> The application handles sensitive user health data (symptoms, audio recordings, medical history). Breaches could lead to severe privacy violations and legal repercussions.</w:t>
      </w:r>
    </w:p>
    <w:p w14:paraId="0000003F" w14:textId="77777777" w:rsidR="007D7CA5" w:rsidRDefault="003E33C8" w:rsidP="003E33C8">
      <w:pPr>
        <w:numPr>
          <w:ilvl w:val="1"/>
          <w:numId w:val="57"/>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Mitigation:</w:t>
      </w:r>
    </w:p>
    <w:p w14:paraId="00000040" w14:textId="77777777" w:rsidR="007D7CA5" w:rsidRDefault="003E33C8" w:rsidP="003E33C8">
      <w:pPr>
        <w:numPr>
          <w:ilvl w:val="2"/>
          <w:numId w:val="58"/>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Implement end-to-end encryption for data in transit and at rest.</w:t>
      </w:r>
    </w:p>
    <w:p w14:paraId="00000041" w14:textId="77777777" w:rsidR="007D7CA5" w:rsidRDefault="003E33C8" w:rsidP="003E33C8">
      <w:pPr>
        <w:numPr>
          <w:ilvl w:val="2"/>
          <w:numId w:val="58"/>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Adhere to industry best practices for data security (e.g., OWASP Top 10).</w:t>
      </w:r>
    </w:p>
    <w:p w14:paraId="00000042" w14:textId="77777777" w:rsidR="007D7CA5" w:rsidRDefault="003E33C8" w:rsidP="003E33C8">
      <w:pPr>
        <w:numPr>
          <w:ilvl w:val="2"/>
          <w:numId w:val="58"/>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Regular security audits, penetration testing, and vulnerability assessments.</w:t>
      </w:r>
    </w:p>
    <w:p w14:paraId="00000043" w14:textId="77777777" w:rsidR="007D7CA5" w:rsidRDefault="003E33C8" w:rsidP="003E33C8">
      <w:pPr>
        <w:numPr>
          <w:ilvl w:val="2"/>
          <w:numId w:val="58"/>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Strict access controls and authentication mechanisms (Firebase).</w:t>
      </w:r>
    </w:p>
    <w:p w14:paraId="00000044" w14:textId="77777777" w:rsidR="007D7CA5" w:rsidRDefault="003E33C8" w:rsidP="003E33C8">
      <w:pPr>
        <w:numPr>
          <w:ilvl w:val="2"/>
          <w:numId w:val="58"/>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Compliance with relevant data protection regulations (e.g., HIPAA considerations, GDPR considerations).</w:t>
      </w:r>
    </w:p>
    <w:p w14:paraId="00000045" w14:textId="77777777" w:rsidR="007D7CA5" w:rsidRDefault="003E33C8" w:rsidP="00AD0DCD">
      <w:pPr>
        <w:pBdr>
          <w:top w:val="nil"/>
          <w:left w:val="nil"/>
          <w:bottom w:val="nil"/>
          <w:right w:val="nil"/>
          <w:between w:val="nil"/>
        </w:pBdr>
        <w:spacing w:line="275" w:lineRule="auto"/>
        <w:ind w:left="465"/>
      </w:pPr>
      <w:r>
        <w:rPr>
          <w:rFonts w:ascii="Google Sans Text" w:eastAsia="Google Sans Text" w:hAnsi="Google Sans Text" w:cs="Google Sans Text"/>
          <w:b/>
          <w:color w:val="1B1C1D"/>
          <w:sz w:val="24"/>
          <w:szCs w:val="24"/>
        </w:rPr>
        <w:t>Risk 3: Integration Complexity (Frontend, Backend, Databases, Firebase, External APIs)</w:t>
      </w:r>
    </w:p>
    <w:p w14:paraId="00000046" w14:textId="77777777" w:rsidR="007D7CA5" w:rsidRDefault="003E33C8" w:rsidP="003E33C8">
      <w:pPr>
        <w:numPr>
          <w:ilvl w:val="1"/>
          <w:numId w:val="5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w:t>
      </w:r>
      <w:r>
        <w:rPr>
          <w:rFonts w:ascii="Google Sans Text" w:eastAsia="Google Sans Text" w:hAnsi="Google Sans Text" w:cs="Google Sans Text"/>
          <w:color w:val="1B1C1D"/>
          <w:sz w:val="24"/>
          <w:szCs w:val="24"/>
        </w:rPr>
        <w:t xml:space="preserve"> The full-stack architecture involves multiple technologies (React.js, Python/Django/Flask, PostgreSQL, MongoDB, Firebase, external air quality APIs), increasing the risk of integration issues.</w:t>
      </w:r>
    </w:p>
    <w:p w14:paraId="00000047" w14:textId="77777777" w:rsidR="007D7CA5" w:rsidRDefault="003E33C8" w:rsidP="003E33C8">
      <w:pPr>
        <w:numPr>
          <w:ilvl w:val="1"/>
          <w:numId w:val="5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Mitigation:</w:t>
      </w:r>
    </w:p>
    <w:p w14:paraId="00000048" w14:textId="77777777" w:rsidR="007D7CA5" w:rsidRDefault="003E33C8" w:rsidP="003E33C8">
      <w:pPr>
        <w:numPr>
          <w:ilvl w:val="2"/>
          <w:numId w:val="60"/>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Develop clear API contracts and documentation between frontend and backend.</w:t>
      </w:r>
    </w:p>
    <w:p w14:paraId="00000049" w14:textId="77777777" w:rsidR="007D7CA5" w:rsidRDefault="003E33C8" w:rsidP="003E33C8">
      <w:pPr>
        <w:numPr>
          <w:ilvl w:val="2"/>
          <w:numId w:val="60"/>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Implement robust error handling and logging across all layers.</w:t>
      </w:r>
    </w:p>
    <w:p w14:paraId="0000004A" w14:textId="77777777" w:rsidR="007D7CA5" w:rsidRDefault="003E33C8" w:rsidP="003E33C8">
      <w:pPr>
        <w:numPr>
          <w:ilvl w:val="2"/>
          <w:numId w:val="60"/>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Conduct incremental integration testing throughout development.</w:t>
      </w:r>
    </w:p>
    <w:p w14:paraId="0000004B" w14:textId="77777777" w:rsidR="007D7CA5" w:rsidRDefault="003E33C8" w:rsidP="003E33C8">
      <w:pPr>
        <w:numPr>
          <w:ilvl w:val="2"/>
          <w:numId w:val="60"/>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Utilize CI/CD pipelines to automate integration and detect issues early.</w:t>
      </w:r>
    </w:p>
    <w:p w14:paraId="0000004C" w14:textId="77777777" w:rsidR="007D7CA5" w:rsidRDefault="003E33C8" w:rsidP="00AD0DCD">
      <w:pPr>
        <w:pBdr>
          <w:top w:val="nil"/>
          <w:left w:val="nil"/>
          <w:bottom w:val="nil"/>
          <w:right w:val="nil"/>
          <w:between w:val="nil"/>
        </w:pBdr>
        <w:spacing w:line="275" w:lineRule="auto"/>
        <w:ind w:left="465"/>
      </w:pPr>
      <w:r>
        <w:rPr>
          <w:rFonts w:ascii="Google Sans Text" w:eastAsia="Google Sans Text" w:hAnsi="Google Sans Text" w:cs="Google Sans Text"/>
          <w:b/>
          <w:color w:val="1B1C1D"/>
          <w:sz w:val="24"/>
          <w:szCs w:val="24"/>
        </w:rPr>
        <w:t>Risk 4: Scalability and Performance under Load (1.3.2, 1.3.4)</w:t>
      </w:r>
    </w:p>
    <w:p w14:paraId="0000004D" w14:textId="77777777" w:rsidR="007D7CA5" w:rsidRDefault="003E33C8" w:rsidP="003E33C8">
      <w:pPr>
        <w:numPr>
          <w:ilvl w:val="1"/>
          <w:numId w:val="6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w:t>
      </w:r>
      <w:r>
        <w:rPr>
          <w:rFonts w:ascii="Google Sans Text" w:eastAsia="Google Sans Text" w:hAnsi="Google Sans Text" w:cs="Google Sans Text"/>
          <w:color w:val="1B1C1D"/>
          <w:sz w:val="24"/>
          <w:szCs w:val="24"/>
        </w:rPr>
        <w:t xml:space="preserve"> High user traffic or large volumes of audio/symptom data submission could lead to performance bottlenecks, slow response times, or system crashes.</w:t>
      </w:r>
    </w:p>
    <w:p w14:paraId="0000004E" w14:textId="77777777" w:rsidR="007D7CA5" w:rsidRDefault="003E33C8" w:rsidP="003E33C8">
      <w:pPr>
        <w:numPr>
          <w:ilvl w:val="1"/>
          <w:numId w:val="6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Mitigation:</w:t>
      </w:r>
    </w:p>
    <w:p w14:paraId="0000004F" w14:textId="77777777" w:rsidR="007D7CA5" w:rsidRDefault="003E33C8" w:rsidP="003E33C8">
      <w:pPr>
        <w:numPr>
          <w:ilvl w:val="2"/>
          <w:numId w:val="62"/>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Design for horizontal scalability for both frontend and backend services.</w:t>
      </w:r>
    </w:p>
    <w:p w14:paraId="00000050" w14:textId="77777777" w:rsidR="007D7CA5" w:rsidRDefault="003E33C8" w:rsidP="003E33C8">
      <w:pPr>
        <w:numPr>
          <w:ilvl w:val="2"/>
          <w:numId w:val="62"/>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Optimize database queries and indexing.</w:t>
      </w:r>
    </w:p>
    <w:p w14:paraId="00000051" w14:textId="77777777" w:rsidR="007D7CA5" w:rsidRDefault="003E33C8" w:rsidP="003E33C8">
      <w:pPr>
        <w:numPr>
          <w:ilvl w:val="2"/>
          <w:numId w:val="62"/>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Conduct comprehensive performance, load, and stress testing.</w:t>
      </w:r>
    </w:p>
    <w:p w14:paraId="00000052" w14:textId="77777777" w:rsidR="007D7CA5" w:rsidRDefault="003E33C8" w:rsidP="003E33C8">
      <w:pPr>
        <w:numPr>
          <w:ilvl w:val="2"/>
          <w:numId w:val="62"/>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Implement caching mechanisms where appropriate.</w:t>
      </w:r>
    </w:p>
    <w:p w14:paraId="00000053" w14:textId="77777777" w:rsidR="007D7CA5" w:rsidRDefault="003E33C8" w:rsidP="00AD0DCD">
      <w:pPr>
        <w:pBdr>
          <w:top w:val="nil"/>
          <w:left w:val="nil"/>
          <w:bottom w:val="nil"/>
          <w:right w:val="nil"/>
          <w:between w:val="nil"/>
        </w:pBdr>
        <w:spacing w:line="275" w:lineRule="auto"/>
        <w:ind w:left="465"/>
      </w:pPr>
      <w:r>
        <w:rPr>
          <w:rFonts w:ascii="Google Sans Text" w:eastAsia="Google Sans Text" w:hAnsi="Google Sans Text" w:cs="Google Sans Text"/>
          <w:b/>
          <w:color w:val="1B1C1D"/>
          <w:sz w:val="24"/>
          <w:szCs w:val="24"/>
        </w:rPr>
        <w:t>Risk 5: Usability and User Experience (UI/UX) (All features)</w:t>
      </w:r>
    </w:p>
    <w:p w14:paraId="00000054" w14:textId="77777777" w:rsidR="007D7CA5" w:rsidRDefault="003E33C8" w:rsidP="003E33C8">
      <w:pPr>
        <w:numPr>
          <w:ilvl w:val="1"/>
          <w:numId w:val="6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w:t>
      </w:r>
      <w:r>
        <w:rPr>
          <w:rFonts w:ascii="Google Sans Text" w:eastAsia="Google Sans Text" w:hAnsi="Google Sans Text" w:cs="Google Sans Text"/>
          <w:color w:val="1B1C1D"/>
          <w:sz w:val="24"/>
          <w:szCs w:val="24"/>
        </w:rPr>
        <w:t xml:space="preserve"> A complex or non-intuitive interface could deter users, especially given the health-related context.</w:t>
      </w:r>
    </w:p>
    <w:p w14:paraId="00000055" w14:textId="77777777" w:rsidR="007D7CA5" w:rsidRDefault="003E33C8" w:rsidP="003E33C8">
      <w:pPr>
        <w:numPr>
          <w:ilvl w:val="1"/>
          <w:numId w:val="6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Mitigation:</w:t>
      </w:r>
    </w:p>
    <w:p w14:paraId="00000056" w14:textId="77777777" w:rsidR="007D7CA5" w:rsidRDefault="003E33C8">
      <w:pPr>
        <w:numPr>
          <w:ilvl w:val="2"/>
          <w:numId w:val="2"/>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Conduct early and continuous usability testing with target user groups.</w:t>
      </w:r>
    </w:p>
    <w:p w14:paraId="00000057" w14:textId="77777777" w:rsidR="007D7CA5" w:rsidRDefault="003E33C8">
      <w:pPr>
        <w:numPr>
          <w:ilvl w:val="2"/>
          <w:numId w:val="2"/>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Gather user feedback through surveys and interviews.</w:t>
      </w:r>
    </w:p>
    <w:p w14:paraId="00000058" w14:textId="77777777" w:rsidR="007D7CA5" w:rsidRDefault="003E33C8">
      <w:pPr>
        <w:numPr>
          <w:ilvl w:val="2"/>
          <w:numId w:val="2"/>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Iterative UI/UX design based on user feedback.</w:t>
      </w:r>
    </w:p>
    <w:p w14:paraId="00000059" w14:textId="77777777" w:rsidR="007D7CA5" w:rsidRDefault="003E33C8">
      <w:pPr>
        <w:numPr>
          <w:ilvl w:val="2"/>
          <w:numId w:val="2"/>
        </w:numPr>
        <w:pBdr>
          <w:top w:val="nil"/>
          <w:left w:val="nil"/>
          <w:bottom w:val="nil"/>
          <w:right w:val="nil"/>
          <w:between w:val="nil"/>
        </w:pBdr>
        <w:spacing w:after="120" w:line="275" w:lineRule="auto"/>
      </w:pPr>
      <w:r>
        <w:rPr>
          <w:rFonts w:ascii="Google Sans Text" w:eastAsia="Google Sans Text" w:hAnsi="Google Sans Text" w:cs="Google Sans Text"/>
          <w:color w:val="1B1C1D"/>
          <w:sz w:val="24"/>
          <w:szCs w:val="24"/>
        </w:rPr>
        <w:t>Adherence to established UI/UX design guidelines.</w:t>
      </w:r>
    </w:p>
    <w:p w14:paraId="0000005A" w14:textId="77777777" w:rsidR="007D7CA5" w:rsidRDefault="003E33C8">
      <w:pPr>
        <w:pStyle w:val="Heading3"/>
        <w:spacing w:before="12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4.3 Tools</w:t>
      </w:r>
    </w:p>
    <w:p w14:paraId="0000005B" w14:textId="77777777" w:rsidR="007D7CA5" w:rsidRDefault="003E33C8">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following tools will be utilized to support SQA activities for the BreatheWell project:</w:t>
      </w:r>
    </w:p>
    <w:p w14:paraId="0000005C" w14:textId="77777777" w:rsidR="007D7CA5" w:rsidRDefault="003E33C8">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Requirements Management:</w:t>
      </w:r>
      <w:r>
        <w:rPr>
          <w:rFonts w:ascii="Google Sans Text" w:eastAsia="Google Sans Text" w:hAnsi="Google Sans Text" w:cs="Google Sans Text"/>
          <w:color w:val="1B1C1D"/>
          <w:sz w:val="24"/>
          <w:szCs w:val="24"/>
        </w:rPr>
        <w:t xml:space="preserve"> Jira (for capturing, tracking, and linking requirements to test cases)</w:t>
      </w:r>
    </w:p>
    <w:p w14:paraId="0000005D" w14:textId="77777777" w:rsidR="007D7CA5" w:rsidRDefault="003E33C8">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lastRenderedPageBreak/>
        <w:t>Test Management:</w:t>
      </w:r>
      <w:r>
        <w:rPr>
          <w:rFonts w:ascii="Google Sans Text" w:eastAsia="Google Sans Text" w:hAnsi="Google Sans Text" w:cs="Google Sans Text"/>
          <w:color w:val="1B1C1D"/>
          <w:sz w:val="24"/>
          <w:szCs w:val="24"/>
        </w:rPr>
        <w:t xml:space="preserve"> Jira (for test case creation, organization, execution tracking, and reporting)</w:t>
      </w:r>
    </w:p>
    <w:p w14:paraId="0000005E" w14:textId="77777777" w:rsidR="007D7CA5" w:rsidRDefault="003E33C8">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Defect Tracking:</w:t>
      </w:r>
      <w:r>
        <w:rPr>
          <w:rFonts w:ascii="Google Sans Text" w:eastAsia="Google Sans Text" w:hAnsi="Google Sans Text" w:cs="Google Sans Text"/>
          <w:color w:val="1B1C1D"/>
          <w:sz w:val="24"/>
          <w:szCs w:val="24"/>
        </w:rPr>
        <w:t xml:space="preserve"> Jira (for logging, tracking, prioritizing, and managing defects)</w:t>
      </w:r>
    </w:p>
    <w:p w14:paraId="0000005F" w14:textId="77777777" w:rsidR="007D7CA5" w:rsidRDefault="003E33C8">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Version Control:</w:t>
      </w:r>
      <w:r>
        <w:rPr>
          <w:rFonts w:ascii="Google Sans Text" w:eastAsia="Google Sans Text" w:hAnsi="Google Sans Text" w:cs="Google Sans Text"/>
          <w:color w:val="1B1C1D"/>
          <w:sz w:val="24"/>
          <w:szCs w:val="24"/>
        </w:rPr>
        <w:t xml:space="preserve"> Git / GitHub (for source code management and versioning of all project artifacts)</w:t>
      </w:r>
    </w:p>
    <w:p w14:paraId="00000060" w14:textId="77777777" w:rsidR="007D7CA5" w:rsidRDefault="003E33C8">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Static Code Analysis:</w:t>
      </w:r>
    </w:p>
    <w:p w14:paraId="00000061" w14:textId="77777777" w:rsidR="007D7CA5" w:rsidRDefault="003E33C8">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Python: Pylint, Black, Flake8, SonarQube</w:t>
      </w:r>
    </w:p>
    <w:p w14:paraId="00000062" w14:textId="77777777" w:rsidR="007D7CA5" w:rsidRDefault="003E33C8">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JavaScript/React: ESLint, Prettier, SonarQube</w:t>
      </w:r>
    </w:p>
    <w:p w14:paraId="00000063" w14:textId="77777777" w:rsidR="007D7CA5" w:rsidRDefault="003E33C8">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Unit Testing Frameworks:</w:t>
      </w:r>
    </w:p>
    <w:p w14:paraId="00000064" w14:textId="77777777" w:rsidR="007D7CA5" w:rsidRDefault="003E33C8">
      <w:pPr>
        <w:numPr>
          <w:ilvl w:val="1"/>
          <w:numId w:val="5"/>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Python: Pytest</w:t>
      </w:r>
    </w:p>
    <w:p w14:paraId="00000065" w14:textId="77777777" w:rsidR="007D7CA5" w:rsidRDefault="003E33C8">
      <w:pPr>
        <w:numPr>
          <w:ilvl w:val="1"/>
          <w:numId w:val="5"/>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React.js: Jest, React Testing Library</w:t>
      </w:r>
    </w:p>
    <w:p w14:paraId="00000066" w14:textId="77777777" w:rsidR="007D7CA5" w:rsidRDefault="003E33C8">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Integration Testing:</w:t>
      </w:r>
      <w:r>
        <w:rPr>
          <w:rFonts w:ascii="Google Sans Text" w:eastAsia="Google Sans Text" w:hAnsi="Google Sans Text" w:cs="Google Sans Text"/>
          <w:color w:val="1B1C1D"/>
          <w:sz w:val="24"/>
          <w:szCs w:val="24"/>
        </w:rPr>
        <w:t xml:space="preserve"> Postman (for API testing), Pytest with requests library</w:t>
      </w:r>
    </w:p>
    <w:p w14:paraId="00000067" w14:textId="77777777" w:rsidR="007D7CA5" w:rsidRDefault="003E33C8">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UI Automation Testing:</w:t>
      </w:r>
      <w:r>
        <w:rPr>
          <w:rFonts w:ascii="Google Sans Text" w:eastAsia="Google Sans Text" w:hAnsi="Google Sans Text" w:cs="Google Sans Text"/>
          <w:color w:val="1B1C1D"/>
          <w:sz w:val="24"/>
          <w:szCs w:val="24"/>
        </w:rPr>
        <w:t xml:space="preserve"> Selenium, Cypress (for end-to-end web application testing)</w:t>
      </w:r>
    </w:p>
    <w:p w14:paraId="00000068" w14:textId="77777777" w:rsidR="007D7CA5" w:rsidRDefault="003E33C8">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Performance Testing:</w:t>
      </w:r>
      <w:r>
        <w:rPr>
          <w:rFonts w:ascii="Google Sans Text" w:eastAsia="Google Sans Text" w:hAnsi="Google Sans Text" w:cs="Google Sans Text"/>
          <w:color w:val="1B1C1D"/>
          <w:sz w:val="24"/>
          <w:szCs w:val="24"/>
        </w:rPr>
        <w:t xml:space="preserve"> JMeter, Locust (for load, stress, and scalability testing)</w:t>
      </w:r>
    </w:p>
    <w:p w14:paraId="00000069" w14:textId="77777777" w:rsidR="007D7CA5" w:rsidRDefault="003E33C8">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Security Testing:</w:t>
      </w:r>
      <w:r>
        <w:rPr>
          <w:rFonts w:ascii="Google Sans Text" w:eastAsia="Google Sans Text" w:hAnsi="Google Sans Text" w:cs="Google Sans Text"/>
          <w:color w:val="1B1C1D"/>
          <w:sz w:val="24"/>
          <w:szCs w:val="24"/>
        </w:rPr>
        <w:t xml:space="preserve"> OWASP ZAP (for automated vulnerability scanning), manual penetration testing tools</w:t>
      </w:r>
    </w:p>
    <w:p w14:paraId="0000006A" w14:textId="77777777" w:rsidR="007D7CA5" w:rsidRDefault="003E33C8">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CI/CD Pipeline:</w:t>
      </w:r>
      <w:r>
        <w:rPr>
          <w:rFonts w:ascii="Google Sans Text" w:eastAsia="Google Sans Text" w:hAnsi="Google Sans Text" w:cs="Google Sans Text"/>
          <w:color w:val="1B1C1D"/>
          <w:sz w:val="24"/>
          <w:szCs w:val="24"/>
        </w:rPr>
        <w:t xml:space="preserve"> Jenkins, GitHub Actions (for automated builds, tests, and deployments)</w:t>
      </w:r>
    </w:p>
    <w:p w14:paraId="0000006B" w14:textId="77777777" w:rsidR="007D7CA5" w:rsidRDefault="003E33C8">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Monitoring &amp; Logging:</w:t>
      </w:r>
      <w:r>
        <w:rPr>
          <w:rFonts w:ascii="Google Sans Text" w:eastAsia="Google Sans Text" w:hAnsi="Google Sans Text" w:cs="Google Sans Text"/>
          <w:color w:val="1B1C1D"/>
          <w:sz w:val="24"/>
          <w:szCs w:val="24"/>
        </w:rPr>
        <w:t xml:space="preserve"> Prometheus, Grafana, ELK Stack (Elasticsearch, Logstash, Kibana) for production monitoring and anomaly detection.</w:t>
      </w:r>
    </w:p>
    <w:p w14:paraId="0000006C" w14:textId="77777777" w:rsidR="007D7CA5" w:rsidRDefault="003E33C8">
      <w:pPr>
        <w:pStyle w:val="Heading3"/>
        <w:spacing w:before="12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4.4 Standards, Practices, Conventions, and Metrics</w:t>
      </w:r>
    </w:p>
    <w:p w14:paraId="0000006D" w14:textId="77777777" w:rsidR="007D7CA5" w:rsidRDefault="003E33C8">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Software Engineering Standards:</w:t>
      </w:r>
    </w:p>
    <w:p w14:paraId="0000006E" w14:textId="77777777" w:rsidR="007D7CA5" w:rsidRDefault="003E33C8">
      <w:pPr>
        <w:numPr>
          <w:ilvl w:val="1"/>
          <w:numId w:val="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Adherence to IEEE Standard 730:2014 for Software Quality Assurance Plans.</w:t>
      </w:r>
    </w:p>
    <w:p w14:paraId="0000006F" w14:textId="77777777" w:rsidR="007D7CA5" w:rsidRDefault="003E33C8">
      <w:pPr>
        <w:numPr>
          <w:ilvl w:val="1"/>
          <w:numId w:val="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Compliance with internal company software development lifecycle (SDLC) processes.</w:t>
      </w:r>
    </w:p>
    <w:p w14:paraId="00000070" w14:textId="77777777" w:rsidR="007D7CA5" w:rsidRDefault="003E33C8">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Coding Practices and Conventions:</w:t>
      </w:r>
    </w:p>
    <w:p w14:paraId="00000071" w14:textId="77777777" w:rsidR="007D7CA5" w:rsidRDefault="003E33C8">
      <w:pPr>
        <w:numPr>
          <w:ilvl w:val="1"/>
          <w:numId w:val="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Python:</w:t>
      </w:r>
      <w:r>
        <w:rPr>
          <w:rFonts w:ascii="Google Sans Text" w:eastAsia="Google Sans Text" w:hAnsi="Google Sans Text" w:cs="Google Sans Text"/>
          <w:color w:val="1B1C1D"/>
          <w:sz w:val="24"/>
          <w:szCs w:val="24"/>
        </w:rPr>
        <w:t xml:space="preserve"> PEP 8 style guide, consistent naming conventions for variables, functions, classes.</w:t>
      </w:r>
    </w:p>
    <w:p w14:paraId="00000072" w14:textId="77777777" w:rsidR="007D7CA5" w:rsidRDefault="003E33C8">
      <w:pPr>
        <w:numPr>
          <w:ilvl w:val="1"/>
          <w:numId w:val="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React.js:</w:t>
      </w:r>
      <w:r>
        <w:rPr>
          <w:rFonts w:ascii="Google Sans Text" w:eastAsia="Google Sans Text" w:hAnsi="Google Sans Text" w:cs="Google Sans Text"/>
          <w:color w:val="1B1C1D"/>
          <w:sz w:val="24"/>
          <w:szCs w:val="24"/>
        </w:rPr>
        <w:t xml:space="preserve"> Airbnb JavaScript Style Guide, consistent component naming and file structure.</w:t>
      </w:r>
    </w:p>
    <w:p w14:paraId="00000073" w14:textId="77777777" w:rsidR="007D7CA5" w:rsidRDefault="003E33C8">
      <w:pPr>
        <w:numPr>
          <w:ilvl w:val="1"/>
          <w:numId w:val="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General:</w:t>
      </w:r>
      <w:r>
        <w:rPr>
          <w:rFonts w:ascii="Google Sans Text" w:eastAsia="Google Sans Text" w:hAnsi="Google Sans Text" w:cs="Google Sans Text"/>
          <w:color w:val="1B1C1D"/>
          <w:sz w:val="24"/>
          <w:szCs w:val="24"/>
        </w:rPr>
        <w:t xml:space="preserve"> Use of meaningful comments, clear function/method signatures, and avoidance of magic numbers.</w:t>
      </w:r>
    </w:p>
    <w:p w14:paraId="00000074" w14:textId="77777777" w:rsidR="007D7CA5" w:rsidRDefault="003E33C8">
      <w:pPr>
        <w:numPr>
          <w:ilvl w:val="1"/>
          <w:numId w:val="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Code Reviews:</w:t>
      </w:r>
      <w:r>
        <w:rPr>
          <w:rFonts w:ascii="Google Sans Text" w:eastAsia="Google Sans Text" w:hAnsi="Google Sans Text" w:cs="Google Sans Text"/>
          <w:color w:val="1B1C1D"/>
          <w:sz w:val="24"/>
          <w:szCs w:val="24"/>
        </w:rPr>
        <w:t xml:space="preserve"> Mandatory peer code reviews for all significant code changes before merging to main branches.</w:t>
      </w:r>
    </w:p>
    <w:p w14:paraId="00000075" w14:textId="77777777" w:rsidR="007D7CA5" w:rsidRDefault="003E33C8">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Documentation Standards:</w:t>
      </w:r>
    </w:p>
    <w:p w14:paraId="00000076" w14:textId="77777777" w:rsidR="007D7CA5" w:rsidRDefault="003E33C8">
      <w:pPr>
        <w:numPr>
          <w:ilvl w:val="1"/>
          <w:numId w:val="9"/>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All project documentation (SRS, SDD, Test Plans, User Manuals) will follow predefined templates and version control.</w:t>
      </w:r>
    </w:p>
    <w:p w14:paraId="00000077" w14:textId="77777777" w:rsidR="007D7CA5" w:rsidRDefault="003E33C8">
      <w:pPr>
        <w:numPr>
          <w:ilvl w:val="1"/>
          <w:numId w:val="9"/>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API documentation (e.g., OpenAPI/Swagger) will be maintained for backend services.</w:t>
      </w:r>
    </w:p>
    <w:p w14:paraId="00000078" w14:textId="77777777" w:rsidR="007D7CA5" w:rsidRDefault="003E33C8">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Quality Metrics:</w:t>
      </w:r>
    </w:p>
    <w:p w14:paraId="00000079" w14:textId="77777777" w:rsidR="007D7CA5" w:rsidRDefault="003E33C8">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Defect Density:</w:t>
      </w:r>
      <w:r>
        <w:rPr>
          <w:rFonts w:ascii="Google Sans Text" w:eastAsia="Google Sans Text" w:hAnsi="Google Sans Text" w:cs="Google Sans Text"/>
          <w:color w:val="1B1C1D"/>
          <w:sz w:val="24"/>
          <w:szCs w:val="24"/>
        </w:rPr>
        <w:t xml:space="preserve"> Number of defects per KLOC (Thousand Lines of Code) or per functional point.</w:t>
      </w:r>
    </w:p>
    <w:p w14:paraId="0000007A" w14:textId="77777777" w:rsidR="007D7CA5" w:rsidRDefault="003E33C8">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Defect Removal Efficiency (DRE):</w:t>
      </w:r>
      <w:r>
        <w:rPr>
          <w:rFonts w:ascii="Google Sans Text" w:eastAsia="Google Sans Text" w:hAnsi="Google Sans Text" w:cs="Google Sans Text"/>
          <w:color w:val="1B1C1D"/>
          <w:sz w:val="24"/>
          <w:szCs w:val="24"/>
        </w:rPr>
        <w:t xml:space="preserve"> (Number of defects found before release/Total defects found)×100.</w:t>
      </w:r>
    </w:p>
    <w:p w14:paraId="0000007B" w14:textId="77777777" w:rsidR="007D7CA5" w:rsidRDefault="003E33C8">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Test Coverage:</w:t>
      </w:r>
      <w:r>
        <w:rPr>
          <w:rFonts w:ascii="Google Sans Text" w:eastAsia="Google Sans Text" w:hAnsi="Google Sans Text" w:cs="Google Sans Text"/>
          <w:color w:val="1B1C1D"/>
          <w:sz w:val="24"/>
          <w:szCs w:val="24"/>
        </w:rPr>
        <w:t xml:space="preserve"> Percentage of code lines, branches, or functions covered by automated </w:t>
      </w:r>
      <w:r>
        <w:rPr>
          <w:rFonts w:ascii="Google Sans Text" w:eastAsia="Google Sans Text" w:hAnsi="Google Sans Text" w:cs="Google Sans Text"/>
          <w:color w:val="1B1C1D"/>
          <w:sz w:val="24"/>
          <w:szCs w:val="24"/>
        </w:rPr>
        <w:lastRenderedPageBreak/>
        <w:t>tests.</w:t>
      </w:r>
    </w:p>
    <w:p w14:paraId="0000007C" w14:textId="77777777" w:rsidR="007D7CA5" w:rsidRDefault="003E33C8">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Requirements Traceability:</w:t>
      </w:r>
      <w:r>
        <w:rPr>
          <w:rFonts w:ascii="Google Sans Text" w:eastAsia="Google Sans Text" w:hAnsi="Google Sans Text" w:cs="Google Sans Text"/>
          <w:color w:val="1B1C1D"/>
          <w:sz w:val="24"/>
          <w:szCs w:val="24"/>
        </w:rPr>
        <w:t xml:space="preserve"> Percentage of functional requirements linked to corresponding test cases.</w:t>
      </w:r>
    </w:p>
    <w:p w14:paraId="0000007D" w14:textId="77777777" w:rsidR="007D7CA5" w:rsidRDefault="003E33C8">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Mean Time To Detect (MTTD):</w:t>
      </w:r>
      <w:r>
        <w:rPr>
          <w:rFonts w:ascii="Google Sans Text" w:eastAsia="Google Sans Text" w:hAnsi="Google Sans Text" w:cs="Google Sans Text"/>
          <w:color w:val="1B1C1D"/>
          <w:sz w:val="24"/>
          <w:szCs w:val="24"/>
        </w:rPr>
        <w:t xml:space="preserve"> Average time from defect injection to detection.</w:t>
      </w:r>
    </w:p>
    <w:p w14:paraId="0000007E" w14:textId="77777777" w:rsidR="007D7CA5" w:rsidRDefault="003E33C8">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Mean Time To Resolve (MTTR):</w:t>
      </w:r>
      <w:r>
        <w:rPr>
          <w:rFonts w:ascii="Google Sans Text" w:eastAsia="Google Sans Text" w:hAnsi="Google Sans Text" w:cs="Google Sans Text"/>
          <w:color w:val="1B1C1D"/>
          <w:sz w:val="24"/>
          <w:szCs w:val="24"/>
        </w:rPr>
        <w:t xml:space="preserve"> Average time from defect detection to resolution.</w:t>
      </w:r>
    </w:p>
    <w:p w14:paraId="0000007F" w14:textId="77777777" w:rsidR="007D7CA5" w:rsidRDefault="003E33C8">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Automated Test Pass Rate:</w:t>
      </w:r>
      <w:r>
        <w:rPr>
          <w:rFonts w:ascii="Google Sans Text" w:eastAsia="Google Sans Text" w:hAnsi="Google Sans Text" w:cs="Google Sans Text"/>
          <w:color w:val="1B1C1D"/>
          <w:sz w:val="24"/>
          <w:szCs w:val="24"/>
        </w:rPr>
        <w:t xml:space="preserve"> Percentage of automated tests passing in CI/CD pipeline.</w:t>
      </w:r>
    </w:p>
    <w:p w14:paraId="00000080" w14:textId="77777777" w:rsidR="007D7CA5" w:rsidRDefault="003E33C8">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Performance Metrics:</w:t>
      </w:r>
      <w:r>
        <w:rPr>
          <w:rFonts w:ascii="Google Sans Text" w:eastAsia="Google Sans Text" w:hAnsi="Google Sans Text" w:cs="Google Sans Text"/>
          <w:color w:val="1B1C1D"/>
          <w:sz w:val="24"/>
          <w:szCs w:val="24"/>
        </w:rPr>
        <w:t xml:space="preserve"> Response times for key transactions, system throughput, resource utilization.</w:t>
      </w:r>
    </w:p>
    <w:p w14:paraId="00000081" w14:textId="77777777" w:rsidR="007D7CA5" w:rsidRDefault="003E33C8">
      <w:pPr>
        <w:numPr>
          <w:ilvl w:val="1"/>
          <w:numId w:val="10"/>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AI Model Accuracy:</w:t>
      </w:r>
      <w:r>
        <w:rPr>
          <w:rFonts w:ascii="Google Sans Text" w:eastAsia="Google Sans Text" w:hAnsi="Google Sans Text" w:cs="Google Sans Text"/>
          <w:color w:val="1B1C1D"/>
          <w:sz w:val="24"/>
          <w:szCs w:val="24"/>
        </w:rPr>
        <w:t xml:space="preserve"> Specific metrics relevant to ML models (e.g., F1-score, precision, recall, AUC for classification tasks).</w:t>
      </w:r>
    </w:p>
    <w:p w14:paraId="00000082" w14:textId="77777777" w:rsidR="007D7CA5" w:rsidRDefault="003E33C8">
      <w:pPr>
        <w:pStyle w:val="Heading3"/>
        <w:spacing w:before="12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4.5 Effort, Resources, and Schedule</w:t>
      </w:r>
    </w:p>
    <w:p w14:paraId="00000083" w14:textId="77777777" w:rsidR="007D7CA5" w:rsidRDefault="003E33C8">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Personnel:</w:t>
      </w:r>
    </w:p>
    <w:p w14:paraId="00000084" w14:textId="77777777" w:rsidR="007D7CA5" w:rsidRDefault="003E33C8">
      <w:pPr>
        <w:numPr>
          <w:ilvl w:val="1"/>
          <w:numId w:val="1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 SQA Lead:</w:t>
      </w:r>
      <w:r>
        <w:rPr>
          <w:rFonts w:ascii="Google Sans Text" w:eastAsia="Google Sans Text" w:hAnsi="Google Sans Text" w:cs="Google Sans Text"/>
          <w:color w:val="1B1C1D"/>
          <w:sz w:val="24"/>
          <w:szCs w:val="24"/>
        </w:rPr>
        <w:t xml:space="preserve"> Responsible for overall SQA strategy, planning, team management, and reporting.</w:t>
      </w:r>
    </w:p>
    <w:p w14:paraId="00000085" w14:textId="77777777" w:rsidR="007D7CA5" w:rsidRDefault="003E33C8">
      <w:pPr>
        <w:numPr>
          <w:ilvl w:val="1"/>
          <w:numId w:val="1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2-3 SQA Engineers:</w:t>
      </w:r>
      <w:r>
        <w:rPr>
          <w:rFonts w:ascii="Google Sans Text" w:eastAsia="Google Sans Text" w:hAnsi="Google Sans Text" w:cs="Google Sans Text"/>
          <w:color w:val="1B1C1D"/>
          <w:sz w:val="24"/>
          <w:szCs w:val="24"/>
        </w:rPr>
        <w:t xml:space="preserve"> Responsible for test case design, manual and automated test execution, defect reporting, and various quality assurance activities.</w:t>
      </w:r>
    </w:p>
    <w:p w14:paraId="00000086" w14:textId="77777777" w:rsidR="007D7CA5" w:rsidRDefault="003E33C8">
      <w:pPr>
        <w:numPr>
          <w:ilvl w:val="1"/>
          <w:numId w:val="1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 Performance &amp; Security Test Specialist (part-time/on-demand):</w:t>
      </w:r>
      <w:r>
        <w:rPr>
          <w:rFonts w:ascii="Google Sans Text" w:eastAsia="Google Sans Text" w:hAnsi="Google Sans Text" w:cs="Google Sans Text"/>
          <w:color w:val="1B1C1D"/>
          <w:sz w:val="24"/>
          <w:szCs w:val="24"/>
        </w:rPr>
        <w:t xml:space="preserve"> For specialized non-functional testing.</w:t>
      </w:r>
    </w:p>
    <w:p w14:paraId="00000087" w14:textId="77777777" w:rsidR="007D7CA5" w:rsidRDefault="003E33C8">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Effort Allocation:</w:t>
      </w:r>
      <w:r>
        <w:rPr>
          <w:rFonts w:ascii="Google Sans Text" w:eastAsia="Google Sans Text" w:hAnsi="Google Sans Text" w:cs="Google Sans Text"/>
          <w:color w:val="1B1C1D"/>
          <w:sz w:val="24"/>
          <w:szCs w:val="24"/>
        </w:rPr>
        <w:t xml:space="preserve"> Approximately 15-20% of the total project development effort will be dedicated to SQA activities. This allocation will be adjusted based on project phase, complexity, and identified risks.</w:t>
      </w:r>
    </w:p>
    <w:p w14:paraId="00000088" w14:textId="77777777" w:rsidR="007D7CA5" w:rsidRDefault="003E33C8">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Resources:</w:t>
      </w:r>
    </w:p>
    <w:p w14:paraId="00000089" w14:textId="77777777" w:rsidR="007D7CA5" w:rsidRDefault="003E33C8">
      <w:pPr>
        <w:numPr>
          <w:ilvl w:val="1"/>
          <w:numId w:val="13"/>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Dedicated test environments (development, staging, production-like).</w:t>
      </w:r>
    </w:p>
    <w:p w14:paraId="0000008A" w14:textId="77777777" w:rsidR="007D7CA5" w:rsidRDefault="003E33C8">
      <w:pPr>
        <w:numPr>
          <w:ilvl w:val="1"/>
          <w:numId w:val="13"/>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Access to all necessary SQA tools and licenses.</w:t>
      </w:r>
    </w:p>
    <w:p w14:paraId="0000008B" w14:textId="77777777" w:rsidR="007D7CA5" w:rsidRDefault="003E33C8">
      <w:pPr>
        <w:numPr>
          <w:ilvl w:val="1"/>
          <w:numId w:val="13"/>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Sufficient computing resources for automated test execution and performance testing.</w:t>
      </w:r>
    </w:p>
    <w:p w14:paraId="0000008C" w14:textId="77777777" w:rsidR="007D7CA5" w:rsidRDefault="003E33C8">
      <w:pPr>
        <w:numPr>
          <w:ilvl w:val="1"/>
          <w:numId w:val="13"/>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Access to relevant documentation and development team members for clarification.</w:t>
      </w:r>
    </w:p>
    <w:p w14:paraId="0000008D" w14:textId="77777777" w:rsidR="007D7CA5" w:rsidRDefault="003E33C8">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Schedule Integration:</w:t>
      </w:r>
      <w:r>
        <w:rPr>
          <w:rFonts w:ascii="Google Sans Text" w:eastAsia="Google Sans Text" w:hAnsi="Google Sans Text" w:cs="Google Sans Text"/>
          <w:color w:val="1B1C1D"/>
          <w:sz w:val="24"/>
          <w:szCs w:val="24"/>
        </w:rPr>
        <w:t xml:space="preserve"> SQA activities will be fully integrated into the project's Agile (Scrum) development sprints.</w:t>
      </w:r>
    </w:p>
    <w:p w14:paraId="0000008E" w14:textId="77777777" w:rsidR="007D7CA5" w:rsidRDefault="003E33C8">
      <w:pPr>
        <w:numPr>
          <w:ilvl w:val="1"/>
          <w:numId w:val="1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Sprint Planning:</w:t>
      </w:r>
      <w:r>
        <w:rPr>
          <w:rFonts w:ascii="Google Sans Text" w:eastAsia="Google Sans Text" w:hAnsi="Google Sans Text" w:cs="Google Sans Text"/>
          <w:color w:val="1B1C1D"/>
          <w:sz w:val="24"/>
          <w:szCs w:val="24"/>
        </w:rPr>
        <w:t xml:space="preserve"> SQA team participates to estimate testing effort, identify testable stories, and define acceptance criteria.</w:t>
      </w:r>
    </w:p>
    <w:p w14:paraId="0000008F" w14:textId="77777777" w:rsidR="007D7CA5" w:rsidRDefault="003E33C8">
      <w:pPr>
        <w:numPr>
          <w:ilvl w:val="1"/>
          <w:numId w:val="1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In-Sprint Testing:</w:t>
      </w:r>
      <w:r>
        <w:rPr>
          <w:rFonts w:ascii="Google Sans Text" w:eastAsia="Google Sans Text" w:hAnsi="Google Sans Text" w:cs="Google Sans Text"/>
          <w:color w:val="1B1C1D"/>
          <w:sz w:val="24"/>
          <w:szCs w:val="24"/>
        </w:rPr>
        <w:t xml:space="preserve"> Continuous testing (unit, integration, functional, regression) of features developed within the sprint.</w:t>
      </w:r>
    </w:p>
    <w:p w14:paraId="00000090" w14:textId="77777777" w:rsidR="007D7CA5" w:rsidRDefault="003E33C8">
      <w:pPr>
        <w:numPr>
          <w:ilvl w:val="1"/>
          <w:numId w:val="1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Sprint Review:</w:t>
      </w:r>
      <w:r>
        <w:rPr>
          <w:rFonts w:ascii="Google Sans Text" w:eastAsia="Google Sans Text" w:hAnsi="Google Sans Text" w:cs="Google Sans Text"/>
          <w:color w:val="1B1C1D"/>
          <w:sz w:val="24"/>
          <w:szCs w:val="24"/>
        </w:rPr>
        <w:t xml:space="preserve"> SQA team presents testing results and quality status of completed features.</w:t>
      </w:r>
    </w:p>
    <w:p w14:paraId="00000091" w14:textId="77777777" w:rsidR="007D7CA5" w:rsidRDefault="003E33C8">
      <w:pPr>
        <w:numPr>
          <w:ilvl w:val="1"/>
          <w:numId w:val="1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Release Planning:</w:t>
      </w:r>
      <w:r>
        <w:rPr>
          <w:rFonts w:ascii="Google Sans Text" w:eastAsia="Google Sans Text" w:hAnsi="Google Sans Text" w:cs="Google Sans Text"/>
          <w:color w:val="1B1C1D"/>
          <w:sz w:val="24"/>
          <w:szCs w:val="24"/>
        </w:rPr>
        <w:t xml:space="preserve"> Dedicated SQA cycles for system testing, UAT, performance, and security testing prior to major releases.</w:t>
      </w:r>
    </w:p>
    <w:p w14:paraId="00000092" w14:textId="77777777" w:rsidR="007D7CA5" w:rsidRDefault="003E33C8">
      <w:pPr>
        <w:numPr>
          <w:ilvl w:val="1"/>
          <w:numId w:val="14"/>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Post-Deployment:</w:t>
      </w:r>
      <w:r>
        <w:rPr>
          <w:rFonts w:ascii="Google Sans Text" w:eastAsia="Google Sans Text" w:hAnsi="Google Sans Text" w:cs="Google Sans Text"/>
          <w:color w:val="1B1C1D"/>
          <w:sz w:val="24"/>
          <w:szCs w:val="24"/>
        </w:rPr>
        <w:t xml:space="preserve"> Monitoring, defect analysis, and feedback for continuous improvement.</w:t>
      </w:r>
    </w:p>
    <w:p w14:paraId="00000093" w14:textId="77777777" w:rsidR="007D7CA5" w:rsidRDefault="003E33C8">
      <w:pPr>
        <w:pStyle w:val="Heading2"/>
        <w:spacing w:before="12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5. Activities, Outcomes, and Tasks</w:t>
      </w:r>
    </w:p>
    <w:p w14:paraId="00000094" w14:textId="77777777" w:rsidR="007D7CA5" w:rsidRDefault="003E33C8">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This section details the specific quality assurance activities, their expected outcomes, and the tasks required to achieve them.</w:t>
      </w:r>
    </w:p>
    <w:p w14:paraId="00000095" w14:textId="77777777" w:rsidR="007D7CA5" w:rsidRDefault="003E33C8">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lastRenderedPageBreak/>
        <w:t>5.1 Product Assurance</w:t>
      </w:r>
    </w:p>
    <w:p w14:paraId="00000096" w14:textId="77777777" w:rsidR="007D7CA5" w:rsidRDefault="003E33C8">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Product assurance activities focus on ensuring that the BreatheWell software product conforms to its specified requirements, design, and user expectations.</w:t>
      </w:r>
    </w:p>
    <w:p w14:paraId="00000097" w14:textId="77777777" w:rsidR="007D7CA5" w:rsidRDefault="003E33C8">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Activity: Requirements Review</w:t>
      </w:r>
    </w:p>
    <w:p w14:paraId="00000098" w14:textId="77777777" w:rsidR="007D7CA5" w:rsidRDefault="003E33C8">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w:t>
      </w:r>
      <w:r>
        <w:rPr>
          <w:rFonts w:ascii="Google Sans Text" w:eastAsia="Google Sans Text" w:hAnsi="Google Sans Text" w:cs="Google Sans Text"/>
          <w:color w:val="1B1C1D"/>
          <w:sz w:val="24"/>
          <w:szCs w:val="24"/>
        </w:rPr>
        <w:t xml:space="preserve"> Review of the SRS to ensure requirements are clear, unambiguous, complete, consistent, traceable, and testable.</w:t>
      </w:r>
    </w:p>
    <w:p w14:paraId="00000099" w14:textId="77777777" w:rsidR="007D7CA5" w:rsidRDefault="003E33C8">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Tasks:</w:t>
      </w:r>
    </w:p>
    <w:p w14:paraId="0000009A" w14:textId="77777777" w:rsidR="007D7CA5" w:rsidRDefault="003E33C8">
      <w:pPr>
        <w:numPr>
          <w:ilvl w:val="2"/>
          <w:numId w:val="1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Participate in requirements elicitation and analysis meetings.</w:t>
      </w:r>
    </w:p>
    <w:p w14:paraId="0000009B" w14:textId="77777777" w:rsidR="007D7CA5" w:rsidRDefault="003E33C8">
      <w:pPr>
        <w:numPr>
          <w:ilvl w:val="2"/>
          <w:numId w:val="1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Conduct formal reviews of the SRS with stakeholders.</w:t>
      </w:r>
    </w:p>
    <w:p w14:paraId="0000009C" w14:textId="77777777" w:rsidR="007D7CA5" w:rsidRDefault="003E33C8">
      <w:pPr>
        <w:numPr>
          <w:ilvl w:val="2"/>
          <w:numId w:val="1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Identify and document any ambiguities, inconsistencies, or missing information.</w:t>
      </w:r>
    </w:p>
    <w:p w14:paraId="0000009D" w14:textId="77777777" w:rsidR="007D7CA5" w:rsidRDefault="003E33C8">
      <w:pPr>
        <w:numPr>
          <w:ilvl w:val="2"/>
          <w:numId w:val="1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Ensure requirements are verifiable and measurable.</w:t>
      </w:r>
    </w:p>
    <w:p w14:paraId="0000009E" w14:textId="77777777" w:rsidR="007D7CA5" w:rsidRDefault="003E33C8">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Outcomes:</w:t>
      </w:r>
      <w:r>
        <w:rPr>
          <w:rFonts w:ascii="Google Sans Text" w:eastAsia="Google Sans Text" w:hAnsi="Google Sans Text" w:cs="Google Sans Text"/>
          <w:color w:val="1B1C1D"/>
          <w:sz w:val="24"/>
          <w:szCs w:val="24"/>
        </w:rPr>
        <w:t xml:space="preserve"> Reviewed SRS with documented comments and clarifications, updated requirements, and a clear understanding of testing scope.</w:t>
      </w:r>
    </w:p>
    <w:p w14:paraId="0000009F" w14:textId="77777777" w:rsidR="007D7CA5" w:rsidRDefault="003E33C8">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Activity: Design Review</w:t>
      </w:r>
    </w:p>
    <w:p w14:paraId="000000A0" w14:textId="77777777" w:rsidR="007D7CA5" w:rsidRDefault="003E33C8">
      <w:pPr>
        <w:numPr>
          <w:ilvl w:val="1"/>
          <w:numId w:val="1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w:t>
      </w:r>
      <w:r>
        <w:rPr>
          <w:rFonts w:ascii="Google Sans Text" w:eastAsia="Google Sans Text" w:hAnsi="Google Sans Text" w:cs="Google Sans Text"/>
          <w:color w:val="1B1C1D"/>
          <w:sz w:val="24"/>
          <w:szCs w:val="24"/>
        </w:rPr>
        <w:t xml:space="preserve"> Review of the Software Design Document (SDD), architectural diagrams, database schemas, and API specifications.</w:t>
      </w:r>
    </w:p>
    <w:p w14:paraId="000000A1" w14:textId="77777777" w:rsidR="007D7CA5" w:rsidRDefault="003E33C8">
      <w:pPr>
        <w:numPr>
          <w:ilvl w:val="1"/>
          <w:numId w:val="1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Tasks:</w:t>
      </w:r>
    </w:p>
    <w:p w14:paraId="000000A2" w14:textId="77777777" w:rsidR="007D7CA5" w:rsidRDefault="003E33C8">
      <w:pPr>
        <w:numPr>
          <w:ilvl w:val="2"/>
          <w:numId w:val="20"/>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Assess design for adherence to requirements, scalability, security, maintainability, and performance.</w:t>
      </w:r>
    </w:p>
    <w:p w14:paraId="000000A3" w14:textId="77777777" w:rsidR="007D7CA5" w:rsidRDefault="003E33C8">
      <w:pPr>
        <w:numPr>
          <w:ilvl w:val="2"/>
          <w:numId w:val="20"/>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Verify proper integration points between frontend, backend, databases, and external services.</w:t>
      </w:r>
    </w:p>
    <w:p w14:paraId="000000A4" w14:textId="77777777" w:rsidR="007D7CA5" w:rsidRDefault="003E33C8">
      <w:pPr>
        <w:numPr>
          <w:ilvl w:val="2"/>
          <w:numId w:val="20"/>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Identify potential design flaws or architectural risks.</w:t>
      </w:r>
    </w:p>
    <w:p w14:paraId="000000A5" w14:textId="77777777" w:rsidR="007D7CA5" w:rsidRDefault="003E33C8">
      <w:pPr>
        <w:numPr>
          <w:ilvl w:val="1"/>
          <w:numId w:val="1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Outcomes:</w:t>
      </w:r>
      <w:r>
        <w:rPr>
          <w:rFonts w:ascii="Google Sans Text" w:eastAsia="Google Sans Text" w:hAnsi="Google Sans Text" w:cs="Google Sans Text"/>
          <w:color w:val="1B1C1D"/>
          <w:sz w:val="24"/>
          <w:szCs w:val="24"/>
        </w:rPr>
        <w:t xml:space="preserve"> Reviewed SDD with feedback, identified design issues, and proposed design improvements.</w:t>
      </w:r>
    </w:p>
    <w:p w14:paraId="000000A6" w14:textId="77777777" w:rsidR="007D7CA5" w:rsidRDefault="003E33C8">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Activity: Code Review &amp; Static Analysis</w:t>
      </w:r>
    </w:p>
    <w:p w14:paraId="000000A7" w14:textId="77777777" w:rsidR="007D7CA5" w:rsidRDefault="003E33C8">
      <w:pPr>
        <w:numPr>
          <w:ilvl w:val="1"/>
          <w:numId w:val="2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w:t>
      </w:r>
      <w:r>
        <w:rPr>
          <w:rFonts w:ascii="Google Sans Text" w:eastAsia="Google Sans Text" w:hAnsi="Google Sans Text" w:cs="Google Sans Text"/>
          <w:color w:val="1B1C1D"/>
          <w:sz w:val="24"/>
          <w:szCs w:val="24"/>
        </w:rPr>
        <w:t xml:space="preserve"> Examination of source code to identify defects, coding standard violations, security vulnerabilities, and logic errors.</w:t>
      </w:r>
    </w:p>
    <w:p w14:paraId="000000A8" w14:textId="77777777" w:rsidR="007D7CA5" w:rsidRDefault="003E33C8">
      <w:pPr>
        <w:numPr>
          <w:ilvl w:val="1"/>
          <w:numId w:val="2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Tasks:</w:t>
      </w:r>
    </w:p>
    <w:p w14:paraId="000000A9" w14:textId="77777777" w:rsidR="007D7CA5" w:rsidRDefault="003E33C8">
      <w:pPr>
        <w:numPr>
          <w:ilvl w:val="2"/>
          <w:numId w:val="22"/>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Conduct peer code reviews for all major feature implementations.</w:t>
      </w:r>
    </w:p>
    <w:p w14:paraId="000000AA" w14:textId="77777777" w:rsidR="007D7CA5" w:rsidRDefault="003E33C8">
      <w:pPr>
        <w:numPr>
          <w:ilvl w:val="2"/>
          <w:numId w:val="22"/>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Utilize static code analysis tools (SonarQube, ESLint, Pylint) to enforce coding standards and detect common issues.</w:t>
      </w:r>
    </w:p>
    <w:p w14:paraId="000000AB" w14:textId="77777777" w:rsidR="007D7CA5" w:rsidRDefault="003E33C8">
      <w:pPr>
        <w:numPr>
          <w:ilvl w:val="2"/>
          <w:numId w:val="22"/>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Ensure proper commenting and documentation within the code.</w:t>
      </w:r>
    </w:p>
    <w:p w14:paraId="000000AC" w14:textId="77777777" w:rsidR="007D7CA5" w:rsidRDefault="003E33C8">
      <w:pPr>
        <w:numPr>
          <w:ilvl w:val="1"/>
          <w:numId w:val="2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Outcomes:</w:t>
      </w:r>
      <w:r>
        <w:rPr>
          <w:rFonts w:ascii="Google Sans Text" w:eastAsia="Google Sans Text" w:hAnsi="Google Sans Text" w:cs="Google Sans Text"/>
          <w:color w:val="1B1C1D"/>
          <w:sz w:val="24"/>
          <w:szCs w:val="24"/>
        </w:rPr>
        <w:t xml:space="preserve"> Code review reports, static analysis findings, improved code quality, and reduced defect injection rate.</w:t>
      </w:r>
    </w:p>
    <w:p w14:paraId="000000AD" w14:textId="77777777" w:rsidR="007D7CA5" w:rsidRDefault="003E33C8">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Activity: Testing (Comprehensive)</w:t>
      </w:r>
    </w:p>
    <w:p w14:paraId="000000AE" w14:textId="77777777" w:rsidR="007D7CA5" w:rsidRDefault="003E33C8">
      <w:pPr>
        <w:numPr>
          <w:ilvl w:val="1"/>
          <w:numId w:val="2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w:t>
      </w:r>
      <w:r>
        <w:rPr>
          <w:rFonts w:ascii="Google Sans Text" w:eastAsia="Google Sans Text" w:hAnsi="Google Sans Text" w:cs="Google Sans Text"/>
          <w:color w:val="1B1C1D"/>
          <w:sz w:val="24"/>
          <w:szCs w:val="24"/>
        </w:rPr>
        <w:t xml:space="preserve"> Execution of various testing types to verify functionality, performance, security, and usability.</w:t>
      </w:r>
    </w:p>
    <w:p w14:paraId="000000AF" w14:textId="77777777" w:rsidR="007D7CA5" w:rsidRDefault="003E33C8">
      <w:pPr>
        <w:numPr>
          <w:ilvl w:val="1"/>
          <w:numId w:val="2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Tasks:</w:t>
      </w:r>
    </w:p>
    <w:p w14:paraId="000000B0" w14:textId="77777777" w:rsidR="007D7CA5" w:rsidRDefault="003E33C8">
      <w:pPr>
        <w:numPr>
          <w:ilvl w:val="2"/>
          <w:numId w:val="2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Test Planning:</w:t>
      </w:r>
      <w:r>
        <w:rPr>
          <w:rFonts w:ascii="Google Sans Text" w:eastAsia="Google Sans Text" w:hAnsi="Google Sans Text" w:cs="Google Sans Text"/>
          <w:color w:val="1B1C1D"/>
          <w:sz w:val="24"/>
          <w:szCs w:val="24"/>
        </w:rPr>
        <w:t xml:space="preserve"> Develop detailed test plans for each sprint and release, outlining scope, objectives, entry/exit criteria, and resources.</w:t>
      </w:r>
    </w:p>
    <w:p w14:paraId="000000B1" w14:textId="77777777" w:rsidR="007D7CA5" w:rsidRDefault="003E33C8">
      <w:pPr>
        <w:numPr>
          <w:ilvl w:val="2"/>
          <w:numId w:val="2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Test Case Design:</w:t>
      </w:r>
      <w:r>
        <w:rPr>
          <w:rFonts w:ascii="Google Sans Text" w:eastAsia="Google Sans Text" w:hAnsi="Google Sans Text" w:cs="Google Sans Text"/>
          <w:color w:val="1B1C1D"/>
          <w:sz w:val="24"/>
          <w:szCs w:val="24"/>
        </w:rPr>
        <w:t xml:space="preserve"> Create detailed, executable test cases based on functional requirements (1.3.1-1.3.9), non-functional requirements, and design </w:t>
      </w:r>
      <w:r>
        <w:rPr>
          <w:rFonts w:ascii="Google Sans Text" w:eastAsia="Google Sans Text" w:hAnsi="Google Sans Text" w:cs="Google Sans Text"/>
          <w:color w:val="1B1C1D"/>
          <w:sz w:val="24"/>
          <w:szCs w:val="24"/>
        </w:rPr>
        <w:lastRenderedPageBreak/>
        <w:t>specifications.</w:t>
      </w:r>
    </w:p>
    <w:p w14:paraId="000000B2" w14:textId="77777777" w:rsidR="007D7CA5" w:rsidRDefault="003E33C8">
      <w:pPr>
        <w:numPr>
          <w:ilvl w:val="2"/>
          <w:numId w:val="2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Test Environment Setup:</w:t>
      </w:r>
      <w:r>
        <w:rPr>
          <w:rFonts w:ascii="Google Sans Text" w:eastAsia="Google Sans Text" w:hAnsi="Google Sans Text" w:cs="Google Sans Text"/>
          <w:color w:val="1B1C1D"/>
          <w:sz w:val="24"/>
          <w:szCs w:val="24"/>
        </w:rPr>
        <w:t xml:space="preserve"> Configure and maintain stable and representative test environments.</w:t>
      </w:r>
    </w:p>
    <w:p w14:paraId="000000B3" w14:textId="77777777" w:rsidR="007D7CA5" w:rsidRDefault="003E33C8">
      <w:pPr>
        <w:numPr>
          <w:ilvl w:val="2"/>
          <w:numId w:val="2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Unit Testing:</w:t>
      </w:r>
      <w:r>
        <w:rPr>
          <w:rFonts w:ascii="Google Sans Text" w:eastAsia="Google Sans Text" w:hAnsi="Google Sans Text" w:cs="Google Sans Text"/>
          <w:color w:val="1B1C1D"/>
          <w:sz w:val="24"/>
          <w:szCs w:val="24"/>
        </w:rPr>
        <w:t xml:space="preserve"> Developers write and execute unit tests for individual components/modules. SQA reviews unit test coverage.</w:t>
      </w:r>
    </w:p>
    <w:p w14:paraId="000000B4" w14:textId="77777777" w:rsidR="007D7CA5" w:rsidRDefault="003E33C8">
      <w:pPr>
        <w:numPr>
          <w:ilvl w:val="2"/>
          <w:numId w:val="2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Integration Testing:</w:t>
      </w:r>
      <w:r>
        <w:rPr>
          <w:rFonts w:ascii="Google Sans Text" w:eastAsia="Google Sans Text" w:hAnsi="Google Sans Text" w:cs="Google Sans Text"/>
          <w:color w:val="1B1C1D"/>
          <w:sz w:val="24"/>
          <w:szCs w:val="24"/>
        </w:rPr>
        <w:t xml:space="preserve"> Verify the interactions between different modules, components, and services (e.g., frontend-backend API calls, backend-database interactions, Firebase integration).</w:t>
      </w:r>
    </w:p>
    <w:p w14:paraId="000000B5" w14:textId="77777777" w:rsidR="007D7CA5" w:rsidRDefault="003E33C8">
      <w:pPr>
        <w:numPr>
          <w:ilvl w:val="2"/>
          <w:numId w:val="2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Functional Testing:</w:t>
      </w:r>
      <w:r>
        <w:rPr>
          <w:rFonts w:ascii="Google Sans Text" w:eastAsia="Google Sans Text" w:hAnsi="Google Sans Text" w:cs="Google Sans Text"/>
          <w:color w:val="1B1C1D"/>
          <w:sz w:val="24"/>
          <w:szCs w:val="24"/>
        </w:rPr>
        <w:t xml:space="preserve"> Systematically test each feature (Symptom Submission, AI Analysis, Smart Diagnosis, Dashboard, Care Plan, Environmental Alert, Chatbot, Doctor Appointment, Exercise Recommendations) against its specified requirements.</w:t>
      </w:r>
    </w:p>
    <w:p w14:paraId="000000B6" w14:textId="77777777" w:rsidR="007D7CA5" w:rsidRDefault="003E33C8">
      <w:pPr>
        <w:numPr>
          <w:ilvl w:val="2"/>
          <w:numId w:val="2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Regression Testing:</w:t>
      </w:r>
      <w:r>
        <w:rPr>
          <w:rFonts w:ascii="Google Sans Text" w:eastAsia="Google Sans Text" w:hAnsi="Google Sans Text" w:cs="Google Sans Text"/>
          <w:color w:val="1B1C1D"/>
          <w:sz w:val="24"/>
          <w:szCs w:val="24"/>
        </w:rPr>
        <w:t xml:space="preserve"> Execute automated and manual regression test suites to ensure new changes do not negatively impact existing functionality.</w:t>
      </w:r>
    </w:p>
    <w:p w14:paraId="000000B7" w14:textId="77777777" w:rsidR="007D7CA5" w:rsidRDefault="003E33C8">
      <w:pPr>
        <w:numPr>
          <w:ilvl w:val="2"/>
          <w:numId w:val="2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AI Model Validation Testing:</w:t>
      </w:r>
    </w:p>
    <w:p w14:paraId="000000B8" w14:textId="77777777" w:rsidR="007D7CA5" w:rsidRDefault="003E33C8">
      <w:pPr>
        <w:numPr>
          <w:ilvl w:val="3"/>
          <w:numId w:val="25"/>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Specific testing for 1.3.2 (AI-Powered Cough &amp; Breathing Analysis) and 1.3.3 (Smart Diagnosis System).</w:t>
      </w:r>
    </w:p>
    <w:p w14:paraId="000000B9" w14:textId="77777777" w:rsidR="007D7CA5" w:rsidRDefault="003E33C8">
      <w:pPr>
        <w:numPr>
          <w:ilvl w:val="3"/>
          <w:numId w:val="25"/>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Use diverse datasets (including edge cases and adversarial examples) to evaluate model accuracy, precision, recall, and robustness.</w:t>
      </w:r>
    </w:p>
    <w:p w14:paraId="000000BA" w14:textId="77777777" w:rsidR="007D7CA5" w:rsidRDefault="003E33C8">
      <w:pPr>
        <w:numPr>
          <w:ilvl w:val="3"/>
          <w:numId w:val="25"/>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Test model performance under various audio qualities and background noises.</w:t>
      </w:r>
    </w:p>
    <w:p w14:paraId="000000BB" w14:textId="77777777" w:rsidR="007D7CA5" w:rsidRDefault="003E33C8">
      <w:pPr>
        <w:numPr>
          <w:ilvl w:val="3"/>
          <w:numId w:val="25"/>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Verify the integration of ML model outputs into the smart diagnosis system.</w:t>
      </w:r>
    </w:p>
    <w:p w14:paraId="000000BC" w14:textId="77777777" w:rsidR="007D7CA5" w:rsidRDefault="003E33C8">
      <w:pPr>
        <w:numPr>
          <w:ilvl w:val="2"/>
          <w:numId w:val="2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Performance Testing:</w:t>
      </w:r>
      <w:r>
        <w:rPr>
          <w:rFonts w:ascii="Google Sans Text" w:eastAsia="Google Sans Text" w:hAnsi="Google Sans Text" w:cs="Google Sans Text"/>
          <w:color w:val="1B1C1D"/>
          <w:sz w:val="24"/>
          <w:szCs w:val="24"/>
        </w:rPr>
        <w:t xml:space="preserve"> Conduct load, stress, and scalability tests on critical paths (e.g., audio upload/analysis, dashboard loading, real-time alerts) to identify bottlenecks and ensure system responsiveness under expected and peak loads.</w:t>
      </w:r>
    </w:p>
    <w:p w14:paraId="000000BD" w14:textId="77777777" w:rsidR="007D7CA5" w:rsidRDefault="003E33C8">
      <w:pPr>
        <w:numPr>
          <w:ilvl w:val="2"/>
          <w:numId w:val="2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Security Testing:</w:t>
      </w:r>
      <w:r>
        <w:rPr>
          <w:rFonts w:ascii="Google Sans Text" w:eastAsia="Google Sans Text" w:hAnsi="Google Sans Text" w:cs="Google Sans Text"/>
          <w:color w:val="1B1C1D"/>
          <w:sz w:val="24"/>
          <w:szCs w:val="24"/>
        </w:rPr>
        <w:t xml:space="preserve"> Perform vulnerability scanning, penetration testing, authentication/authorization testing, and data privacy compliance checks.</w:t>
      </w:r>
    </w:p>
    <w:p w14:paraId="000000BE" w14:textId="77777777" w:rsidR="007D7CA5" w:rsidRDefault="003E33C8">
      <w:pPr>
        <w:numPr>
          <w:ilvl w:val="2"/>
          <w:numId w:val="2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Usability Testing:</w:t>
      </w:r>
      <w:r>
        <w:rPr>
          <w:rFonts w:ascii="Google Sans Text" w:eastAsia="Google Sans Text" w:hAnsi="Google Sans Text" w:cs="Google Sans Text"/>
          <w:color w:val="1B1C1D"/>
          <w:sz w:val="24"/>
          <w:szCs w:val="24"/>
        </w:rPr>
        <w:t xml:space="preserve"> Conduct user studies and heuristic evaluations to assess the ease of use, intuitiveness, and overall user satisfaction of the web interface.</w:t>
      </w:r>
    </w:p>
    <w:p w14:paraId="000000BF" w14:textId="77777777" w:rsidR="007D7CA5" w:rsidRDefault="003E33C8">
      <w:pPr>
        <w:numPr>
          <w:ilvl w:val="2"/>
          <w:numId w:val="2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Compatibility Testing:</w:t>
      </w:r>
      <w:r>
        <w:rPr>
          <w:rFonts w:ascii="Google Sans Text" w:eastAsia="Google Sans Text" w:hAnsi="Google Sans Text" w:cs="Google Sans Text"/>
          <w:color w:val="1B1C1D"/>
          <w:sz w:val="24"/>
          <w:szCs w:val="24"/>
        </w:rPr>
        <w:t xml:space="preserve"> Test the application across various web browsers (Chrome, Firefox, Edge, Safari) and devices (desktop, tablet, mobile) to ensure consistent user experience.</w:t>
      </w:r>
    </w:p>
    <w:p w14:paraId="000000C0" w14:textId="77777777" w:rsidR="007D7CA5" w:rsidRDefault="003E33C8">
      <w:pPr>
        <w:numPr>
          <w:ilvl w:val="2"/>
          <w:numId w:val="2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Defect Management:</w:t>
      </w:r>
      <w:r>
        <w:rPr>
          <w:rFonts w:ascii="Google Sans Text" w:eastAsia="Google Sans Text" w:hAnsi="Google Sans Text" w:cs="Google Sans Text"/>
          <w:color w:val="1B1C1D"/>
          <w:sz w:val="24"/>
          <w:szCs w:val="24"/>
        </w:rPr>
        <w:t xml:space="preserve"> Log, prioritize, track, and retest all identified defects using Jira.</w:t>
      </w:r>
    </w:p>
    <w:p w14:paraId="000000C1" w14:textId="77777777" w:rsidR="007D7CA5" w:rsidRDefault="003E33C8">
      <w:pPr>
        <w:numPr>
          <w:ilvl w:val="1"/>
          <w:numId w:val="2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Outcomes:</w:t>
      </w:r>
      <w:r>
        <w:rPr>
          <w:rFonts w:ascii="Google Sans Text" w:eastAsia="Google Sans Text" w:hAnsi="Google Sans Text" w:cs="Google Sans Text"/>
          <w:color w:val="1B1C1D"/>
          <w:sz w:val="24"/>
          <w:szCs w:val="24"/>
        </w:rPr>
        <w:t xml:space="preserve"> Comprehensive test plans, detailed test cases, test execution reports, defect logs, performance test reports, security test reports, usability feedback, and a final test summary report indicating readiness for deployment.</w:t>
      </w:r>
    </w:p>
    <w:p w14:paraId="000000C2" w14:textId="77777777" w:rsidR="007D7CA5" w:rsidRDefault="003E33C8">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Activity: Acceptance Testing (UAT)</w:t>
      </w:r>
    </w:p>
    <w:p w14:paraId="000000C3" w14:textId="77777777" w:rsidR="007D7CA5" w:rsidRDefault="003E33C8">
      <w:pPr>
        <w:numPr>
          <w:ilvl w:val="1"/>
          <w:numId w:val="2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w:t>
      </w:r>
      <w:r>
        <w:rPr>
          <w:rFonts w:ascii="Google Sans Text" w:eastAsia="Google Sans Text" w:hAnsi="Google Sans Text" w:cs="Google Sans Text"/>
          <w:color w:val="1B1C1D"/>
          <w:sz w:val="24"/>
          <w:szCs w:val="24"/>
        </w:rPr>
        <w:t xml:space="preserve"> Formal testing by end-users or product owners to validate that the system meets business requirements and is fit for purpose.</w:t>
      </w:r>
    </w:p>
    <w:p w14:paraId="000000C4" w14:textId="77777777" w:rsidR="007D7CA5" w:rsidRDefault="003E33C8">
      <w:pPr>
        <w:numPr>
          <w:ilvl w:val="1"/>
          <w:numId w:val="2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Tasks:</w:t>
      </w:r>
    </w:p>
    <w:p w14:paraId="000000C5" w14:textId="77777777" w:rsidR="007D7CA5" w:rsidRDefault="003E33C8">
      <w:pPr>
        <w:numPr>
          <w:ilvl w:val="2"/>
          <w:numId w:val="2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Prepare UAT test scenarios and scripts.</w:t>
      </w:r>
    </w:p>
    <w:p w14:paraId="000000C6" w14:textId="77777777" w:rsidR="007D7CA5" w:rsidRDefault="003E33C8">
      <w:pPr>
        <w:numPr>
          <w:ilvl w:val="2"/>
          <w:numId w:val="2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Facilitate UAT sessions with designated users.</w:t>
      </w:r>
    </w:p>
    <w:p w14:paraId="000000C7" w14:textId="77777777" w:rsidR="007D7CA5" w:rsidRDefault="003E33C8">
      <w:pPr>
        <w:numPr>
          <w:ilvl w:val="2"/>
          <w:numId w:val="2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lastRenderedPageBreak/>
        <w:t>Collect and document user feedback and identified issues.</w:t>
      </w:r>
    </w:p>
    <w:p w14:paraId="000000C8" w14:textId="77777777" w:rsidR="007D7CA5" w:rsidRDefault="003E33C8">
      <w:pPr>
        <w:numPr>
          <w:ilvl w:val="2"/>
          <w:numId w:val="2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Obtain formal sign-off from stakeholders.</w:t>
      </w:r>
    </w:p>
    <w:p w14:paraId="000000C9" w14:textId="77777777" w:rsidR="007D7CA5" w:rsidRDefault="003E33C8">
      <w:pPr>
        <w:numPr>
          <w:ilvl w:val="1"/>
          <w:numId w:val="26"/>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Outcomes:</w:t>
      </w:r>
      <w:r>
        <w:rPr>
          <w:rFonts w:ascii="Google Sans Text" w:eastAsia="Google Sans Text" w:hAnsi="Google Sans Text" w:cs="Google Sans Text"/>
          <w:color w:val="1B1C1D"/>
          <w:sz w:val="24"/>
          <w:szCs w:val="24"/>
        </w:rPr>
        <w:t xml:space="preserve"> UAT test reports, identified user experience improvements, and formal acceptance of the system for release.</w:t>
      </w:r>
    </w:p>
    <w:p w14:paraId="000000CA" w14:textId="77777777" w:rsidR="007D7CA5" w:rsidRDefault="003E33C8">
      <w:pPr>
        <w:pStyle w:val="Heading3"/>
        <w:spacing w:before="12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5.2 Process Assurance</w:t>
      </w:r>
    </w:p>
    <w:p w14:paraId="000000CB" w14:textId="77777777" w:rsidR="007D7CA5" w:rsidRDefault="003E33C8">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Process assurance activities verify that the software development processes themselves are followed according to defined standards and procedures, contributing to overall product quality.</w:t>
      </w:r>
    </w:p>
    <w:p w14:paraId="000000CC" w14:textId="77777777" w:rsidR="007D7CA5" w:rsidRDefault="003E33C8">
      <w:pPr>
        <w:numPr>
          <w:ilvl w:val="0"/>
          <w:numId w:val="2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Activity: Process Monitoring</w:t>
      </w:r>
    </w:p>
    <w:p w14:paraId="000000CD" w14:textId="77777777" w:rsidR="007D7CA5" w:rsidRDefault="003E33C8">
      <w:pPr>
        <w:numPr>
          <w:ilvl w:val="1"/>
          <w:numId w:val="2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w:t>
      </w:r>
      <w:r>
        <w:rPr>
          <w:rFonts w:ascii="Google Sans Text" w:eastAsia="Google Sans Text" w:hAnsi="Google Sans Text" w:cs="Google Sans Text"/>
          <w:color w:val="1B1C1D"/>
          <w:sz w:val="24"/>
          <w:szCs w:val="24"/>
        </w:rPr>
        <w:t xml:space="preserve"> Continuous monitoring of adherence to the defined software development lifecycle processes (e.g., Agile Scrum, CI/CD workflows, change management procedures).</w:t>
      </w:r>
    </w:p>
    <w:p w14:paraId="000000CE" w14:textId="77777777" w:rsidR="007D7CA5" w:rsidRDefault="003E33C8">
      <w:pPr>
        <w:numPr>
          <w:ilvl w:val="1"/>
          <w:numId w:val="2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Tasks:</w:t>
      </w:r>
    </w:p>
    <w:p w14:paraId="000000CF" w14:textId="77777777" w:rsidR="007D7CA5" w:rsidRDefault="003E33C8">
      <w:pPr>
        <w:numPr>
          <w:ilvl w:val="2"/>
          <w:numId w:val="30"/>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Regularly review project management tools (Jira) to ensure tasks are progressing as per defined workflows.</w:t>
      </w:r>
    </w:p>
    <w:p w14:paraId="000000D0" w14:textId="77777777" w:rsidR="007D7CA5" w:rsidRDefault="003E33C8">
      <w:pPr>
        <w:numPr>
          <w:ilvl w:val="2"/>
          <w:numId w:val="30"/>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Verify that development teams are following coding standards, conducting peer reviews, and committing code regularly.</w:t>
      </w:r>
    </w:p>
    <w:p w14:paraId="000000D1" w14:textId="77777777" w:rsidR="007D7CA5" w:rsidRDefault="003E33C8">
      <w:pPr>
        <w:numPr>
          <w:ilvl w:val="2"/>
          <w:numId w:val="30"/>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Ensure proper use of version control and branching strategies.</w:t>
      </w:r>
    </w:p>
    <w:p w14:paraId="000000D2" w14:textId="77777777" w:rsidR="007D7CA5" w:rsidRDefault="003E33C8">
      <w:pPr>
        <w:numPr>
          <w:ilvl w:val="1"/>
          <w:numId w:val="2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Outcomes:</w:t>
      </w:r>
      <w:r>
        <w:rPr>
          <w:rFonts w:ascii="Google Sans Text" w:eastAsia="Google Sans Text" w:hAnsi="Google Sans Text" w:cs="Google Sans Text"/>
          <w:color w:val="1B1C1D"/>
          <w:sz w:val="24"/>
          <w:szCs w:val="24"/>
        </w:rPr>
        <w:t xml:space="preserve"> Process compliance reports, identification of process deviations, and recommendations for process adherence and improvement.</w:t>
      </w:r>
    </w:p>
    <w:p w14:paraId="000000D3" w14:textId="77777777" w:rsidR="007D7CA5" w:rsidRDefault="003E33C8">
      <w:pPr>
        <w:numPr>
          <w:ilvl w:val="0"/>
          <w:numId w:val="2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Activity: Audits</w:t>
      </w:r>
    </w:p>
    <w:p w14:paraId="000000D4" w14:textId="77777777" w:rsidR="007D7CA5" w:rsidRDefault="003E33C8">
      <w:pPr>
        <w:numPr>
          <w:ilvl w:val="1"/>
          <w:numId w:val="3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w:t>
      </w:r>
      <w:r>
        <w:rPr>
          <w:rFonts w:ascii="Google Sans Text" w:eastAsia="Google Sans Text" w:hAnsi="Google Sans Text" w:cs="Google Sans Text"/>
          <w:color w:val="1B1C1D"/>
          <w:sz w:val="24"/>
          <w:szCs w:val="24"/>
        </w:rPr>
        <w:t xml:space="preserve"> Periodic, systematic examinations of project artifacts and processes to determine compliance with established standards, policies, and plans.</w:t>
      </w:r>
    </w:p>
    <w:p w14:paraId="000000D5" w14:textId="77777777" w:rsidR="007D7CA5" w:rsidRDefault="003E33C8">
      <w:pPr>
        <w:numPr>
          <w:ilvl w:val="1"/>
          <w:numId w:val="3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Tasks:</w:t>
      </w:r>
    </w:p>
    <w:p w14:paraId="000000D6" w14:textId="77777777" w:rsidR="007D7CA5" w:rsidRDefault="003E33C8">
      <w:pPr>
        <w:numPr>
          <w:ilvl w:val="2"/>
          <w:numId w:val="32"/>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Conduct internal audits of requirements, design documents, test plans, code, and defect logs.</w:t>
      </w:r>
    </w:p>
    <w:p w14:paraId="000000D7" w14:textId="77777777" w:rsidR="007D7CA5" w:rsidRDefault="003E33C8">
      <w:pPr>
        <w:numPr>
          <w:ilvl w:val="2"/>
          <w:numId w:val="32"/>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Verify traceability between requirements, design, code, and test cases.</w:t>
      </w:r>
    </w:p>
    <w:p w14:paraId="000000D8" w14:textId="77777777" w:rsidR="007D7CA5" w:rsidRDefault="003E33C8">
      <w:pPr>
        <w:numPr>
          <w:ilvl w:val="2"/>
          <w:numId w:val="32"/>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Assess the effectiveness of configuration management and change control.</w:t>
      </w:r>
    </w:p>
    <w:p w14:paraId="000000D9" w14:textId="77777777" w:rsidR="007D7CA5" w:rsidRDefault="003E33C8">
      <w:pPr>
        <w:numPr>
          <w:ilvl w:val="1"/>
          <w:numId w:val="3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Outcomes:</w:t>
      </w:r>
      <w:r>
        <w:rPr>
          <w:rFonts w:ascii="Google Sans Text" w:eastAsia="Google Sans Text" w:hAnsi="Google Sans Text" w:cs="Google Sans Text"/>
          <w:color w:val="1B1C1D"/>
          <w:sz w:val="24"/>
          <w:szCs w:val="24"/>
        </w:rPr>
        <w:t xml:space="preserve"> Audit reports with findings, non-conformances, corrective action plans, and verification of action item closure.</w:t>
      </w:r>
    </w:p>
    <w:p w14:paraId="000000DA" w14:textId="77777777" w:rsidR="007D7CA5" w:rsidRDefault="003E33C8">
      <w:pPr>
        <w:numPr>
          <w:ilvl w:val="0"/>
          <w:numId w:val="2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Activity: Configuration Management Review</w:t>
      </w:r>
    </w:p>
    <w:p w14:paraId="000000DB" w14:textId="77777777" w:rsidR="007D7CA5" w:rsidRDefault="003E33C8">
      <w:pPr>
        <w:numPr>
          <w:ilvl w:val="1"/>
          <w:numId w:val="3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w:t>
      </w:r>
      <w:r>
        <w:rPr>
          <w:rFonts w:ascii="Google Sans Text" w:eastAsia="Google Sans Text" w:hAnsi="Google Sans Text" w:cs="Google Sans Text"/>
          <w:color w:val="1B1C1D"/>
          <w:sz w:val="24"/>
          <w:szCs w:val="24"/>
        </w:rPr>
        <w:t xml:space="preserve"> Verification that all software configuration items (source code, documentation, test scripts, build scripts, deployment configurations) are under version control and properly managed.</w:t>
      </w:r>
    </w:p>
    <w:p w14:paraId="000000DC" w14:textId="77777777" w:rsidR="007D7CA5" w:rsidRDefault="003E33C8">
      <w:pPr>
        <w:numPr>
          <w:ilvl w:val="1"/>
          <w:numId w:val="3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Tasks:</w:t>
      </w:r>
    </w:p>
    <w:p w14:paraId="000000DD" w14:textId="77777777" w:rsidR="007D7CA5" w:rsidRDefault="003E33C8">
      <w:pPr>
        <w:numPr>
          <w:ilvl w:val="2"/>
          <w:numId w:val="34"/>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Ensure baselines are established for each release.</w:t>
      </w:r>
    </w:p>
    <w:p w14:paraId="000000DE" w14:textId="77777777" w:rsidR="007D7CA5" w:rsidRDefault="003E33C8">
      <w:pPr>
        <w:numPr>
          <w:ilvl w:val="2"/>
          <w:numId w:val="34"/>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Verify that changes are properly controlled, tracked, and approved.</w:t>
      </w:r>
    </w:p>
    <w:p w14:paraId="000000DF" w14:textId="77777777" w:rsidR="007D7CA5" w:rsidRDefault="003E33C8">
      <w:pPr>
        <w:numPr>
          <w:ilvl w:val="2"/>
          <w:numId w:val="34"/>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Confirm the integrity and consistency of the configuration management system.</w:t>
      </w:r>
    </w:p>
    <w:p w14:paraId="000000E0" w14:textId="77777777" w:rsidR="007D7CA5" w:rsidRDefault="003E33C8">
      <w:pPr>
        <w:numPr>
          <w:ilvl w:val="1"/>
          <w:numId w:val="33"/>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Outcomes:</w:t>
      </w:r>
      <w:r>
        <w:rPr>
          <w:rFonts w:ascii="Google Sans Text" w:eastAsia="Google Sans Text" w:hAnsi="Google Sans Text" w:cs="Google Sans Text"/>
          <w:color w:val="1B1C1D"/>
          <w:sz w:val="24"/>
          <w:szCs w:val="24"/>
        </w:rPr>
        <w:t xml:space="preserve"> Configuration management audit reports, ensuring the integrity and traceability of all project assets throughout the lifecycle.</w:t>
      </w:r>
    </w:p>
    <w:p w14:paraId="000000E1" w14:textId="77777777" w:rsidR="007D7CA5" w:rsidRDefault="003E33C8">
      <w:pPr>
        <w:pStyle w:val="Heading2"/>
        <w:spacing w:before="12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6. Additional Considerations</w:t>
      </w:r>
    </w:p>
    <w:p w14:paraId="000000E2" w14:textId="77777777" w:rsidR="007D7CA5" w:rsidRDefault="003E33C8">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lastRenderedPageBreak/>
        <w:t>6.1 Contract Review</w:t>
      </w:r>
    </w:p>
    <w:p w14:paraId="000000E3" w14:textId="77777777" w:rsidR="007D7CA5" w:rsidRDefault="003E33C8">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For any external services, third-party components, or vendor engagements (e.g., specialized ML model development, external security audits, cloud hosting providers), the SQA Lead, in conjunction with legal and procurement teams, will review contracts to ensure that quality requirements, service level agreements (SLAs), data security clauses, and intellectual property rights are clearly defined, measurable, and enforceable. Specific quality gates and acceptance criteria for vendor deliverables will be outlined.</w:t>
      </w:r>
    </w:p>
    <w:p w14:paraId="000000E4" w14:textId="77777777" w:rsidR="007D7CA5" w:rsidRDefault="003E33C8">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6.2 Quality Measurement</w:t>
      </w:r>
    </w:p>
    <w:p w14:paraId="000000E5" w14:textId="77777777" w:rsidR="007D7CA5" w:rsidRDefault="003E33C8">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Quality metrics, as defined in Section 4.4, will be collected and analyzed continuously. Data will be gathered from various sources, including test management tools, defect tracking systems, static analysis reports, and production monitoring systems.</w:t>
      </w:r>
    </w:p>
    <w:p w14:paraId="000000E6" w14:textId="77777777" w:rsidR="007D7CA5" w:rsidRDefault="003E33C8">
      <w:pPr>
        <w:numPr>
          <w:ilvl w:val="0"/>
          <w:numId w:val="3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Collection:</w:t>
      </w:r>
      <w:r>
        <w:rPr>
          <w:rFonts w:ascii="Google Sans Text" w:eastAsia="Google Sans Text" w:hAnsi="Google Sans Text" w:cs="Google Sans Text"/>
          <w:color w:val="1B1C1D"/>
          <w:sz w:val="24"/>
          <w:szCs w:val="24"/>
        </w:rPr>
        <w:t xml:space="preserve"> Automated collection via CI/CD pipelines where possible (e.g., test coverage, build success rate). Manual collection for reviews, audits, and specific test types.</w:t>
      </w:r>
    </w:p>
    <w:p w14:paraId="000000E7" w14:textId="77777777" w:rsidR="007D7CA5" w:rsidRDefault="003E33C8">
      <w:pPr>
        <w:numPr>
          <w:ilvl w:val="0"/>
          <w:numId w:val="3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Evaluation:</w:t>
      </w:r>
      <w:r>
        <w:rPr>
          <w:rFonts w:ascii="Google Sans Text" w:eastAsia="Google Sans Text" w:hAnsi="Google Sans Text" w:cs="Google Sans Text"/>
          <w:color w:val="1B1C1D"/>
          <w:sz w:val="24"/>
          <w:szCs w:val="24"/>
        </w:rPr>
        <w:t xml:space="preserve"> Regular analysis (e.g., weekly SQA meetings, sprint reviews, monthly project reviews) to identify trends, pinpoint areas of concern, and assess overall product and process quality.</w:t>
      </w:r>
    </w:p>
    <w:p w14:paraId="000000E8" w14:textId="77777777" w:rsidR="007D7CA5" w:rsidRDefault="003E33C8">
      <w:pPr>
        <w:numPr>
          <w:ilvl w:val="0"/>
          <w:numId w:val="36"/>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Reporting:</w:t>
      </w:r>
      <w:r>
        <w:rPr>
          <w:rFonts w:ascii="Google Sans Text" w:eastAsia="Google Sans Text" w:hAnsi="Google Sans Text" w:cs="Google Sans Text"/>
          <w:color w:val="1B1C1D"/>
          <w:sz w:val="24"/>
          <w:szCs w:val="24"/>
        </w:rPr>
        <w:t xml:space="preserve"> Quality dashboards will be maintained to visualize key metrics. Reports will be generated for project stakeholders to inform decision-making regarding releases, resource allocation, and process improvements.</w:t>
      </w:r>
    </w:p>
    <w:p w14:paraId="000000E9" w14:textId="77777777" w:rsidR="007D7CA5" w:rsidRDefault="003E33C8">
      <w:pPr>
        <w:pStyle w:val="Heading3"/>
        <w:spacing w:before="12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6.3 Waivers and Deviations</w:t>
      </w:r>
    </w:p>
    <w:p w14:paraId="000000EA" w14:textId="77777777" w:rsidR="007D7CA5" w:rsidRDefault="003E33C8">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Any proposed deviation from this SQAP, established standards, or defined processes must be formally documented.</w:t>
      </w:r>
    </w:p>
    <w:p w14:paraId="000000EB" w14:textId="77777777" w:rsidR="007D7CA5" w:rsidRDefault="003E33C8">
      <w:pPr>
        <w:numPr>
          <w:ilvl w:val="0"/>
          <w:numId w:val="37"/>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Process:</w:t>
      </w:r>
      <w:r>
        <w:rPr>
          <w:rFonts w:ascii="Google Sans Text" w:eastAsia="Google Sans Text" w:hAnsi="Google Sans Text" w:cs="Google Sans Text"/>
          <w:color w:val="1B1C1D"/>
          <w:sz w:val="24"/>
          <w:szCs w:val="24"/>
        </w:rPr>
        <w:t xml:space="preserve"> A formal waiver request must be submitted to the SQA Lead and Project Manager. The request must include:</w:t>
      </w:r>
    </w:p>
    <w:p w14:paraId="000000EC" w14:textId="77777777" w:rsidR="007D7CA5" w:rsidRDefault="003E33C8">
      <w:pPr>
        <w:numPr>
          <w:ilvl w:val="1"/>
          <w:numId w:val="38"/>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Description of the deviation.</w:t>
      </w:r>
    </w:p>
    <w:p w14:paraId="000000ED" w14:textId="77777777" w:rsidR="007D7CA5" w:rsidRDefault="003E33C8">
      <w:pPr>
        <w:numPr>
          <w:ilvl w:val="1"/>
          <w:numId w:val="38"/>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Justification for the deviation.</w:t>
      </w:r>
    </w:p>
    <w:p w14:paraId="000000EE" w14:textId="77777777" w:rsidR="007D7CA5" w:rsidRDefault="003E33C8">
      <w:pPr>
        <w:numPr>
          <w:ilvl w:val="1"/>
          <w:numId w:val="38"/>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Assessment of potential impact on quality, schedule, and cost.</w:t>
      </w:r>
    </w:p>
    <w:p w14:paraId="000000EF" w14:textId="77777777" w:rsidR="007D7CA5" w:rsidRDefault="003E33C8">
      <w:pPr>
        <w:numPr>
          <w:ilvl w:val="1"/>
          <w:numId w:val="38"/>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Proposed mitigation strategies for any identified risks.</w:t>
      </w:r>
    </w:p>
    <w:p w14:paraId="000000F0" w14:textId="77777777" w:rsidR="007D7CA5" w:rsidRDefault="003E33C8">
      <w:pPr>
        <w:numPr>
          <w:ilvl w:val="0"/>
          <w:numId w:val="37"/>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Approval:</w:t>
      </w:r>
      <w:r>
        <w:rPr>
          <w:rFonts w:ascii="Google Sans Text" w:eastAsia="Google Sans Text" w:hAnsi="Google Sans Text" w:cs="Google Sans Text"/>
          <w:color w:val="1B1C1D"/>
          <w:sz w:val="24"/>
          <w:szCs w:val="24"/>
        </w:rPr>
        <w:t xml:space="preserve"> Waivers require written approval from the SQA Lead and Project Manager. For significant deviations affecting critical quality attributes or regulatory compliance, approval from higher management or relevant stakeholders (e.g., Product Owner) may be required.</w:t>
      </w:r>
    </w:p>
    <w:p w14:paraId="000000F1" w14:textId="77777777" w:rsidR="007D7CA5" w:rsidRDefault="003E33C8">
      <w:pPr>
        <w:numPr>
          <w:ilvl w:val="0"/>
          <w:numId w:val="37"/>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Records:</w:t>
      </w:r>
      <w:r>
        <w:rPr>
          <w:rFonts w:ascii="Google Sans Text" w:eastAsia="Google Sans Text" w:hAnsi="Google Sans Text" w:cs="Google Sans Text"/>
          <w:color w:val="1B1C1D"/>
          <w:sz w:val="24"/>
          <w:szCs w:val="24"/>
        </w:rPr>
        <w:t xml:space="preserve"> All approved waivers and deviations will be recorded in the SQA records.</w:t>
      </w:r>
    </w:p>
    <w:p w14:paraId="000000F2" w14:textId="77777777" w:rsidR="007D7CA5" w:rsidRDefault="003E33C8">
      <w:pPr>
        <w:pStyle w:val="Heading3"/>
        <w:spacing w:before="12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6.4 Task Repetition</w:t>
      </w:r>
    </w:p>
    <w:p w14:paraId="000000F3" w14:textId="77777777" w:rsidR="007D7CA5" w:rsidRDefault="003E33C8">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Tasks will be repeated under the following conditions:</w:t>
      </w:r>
    </w:p>
    <w:p w14:paraId="000000F4" w14:textId="77777777" w:rsidR="007D7CA5" w:rsidRDefault="003E33C8">
      <w:pPr>
        <w:numPr>
          <w:ilvl w:val="0"/>
          <w:numId w:val="3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Retesting:</w:t>
      </w:r>
      <w:r>
        <w:rPr>
          <w:rFonts w:ascii="Google Sans Text" w:eastAsia="Google Sans Text" w:hAnsi="Google Sans Text" w:cs="Google Sans Text"/>
          <w:color w:val="1B1C1D"/>
          <w:sz w:val="24"/>
          <w:szCs w:val="24"/>
        </w:rPr>
        <w:t xml:space="preserve"> After a defect is fixed, targeted retesting will be performed to confirm the fix and ensure no new defects have been introduced in the affected area.</w:t>
      </w:r>
    </w:p>
    <w:p w14:paraId="000000F5" w14:textId="77777777" w:rsidR="007D7CA5" w:rsidRDefault="003E33C8">
      <w:pPr>
        <w:numPr>
          <w:ilvl w:val="0"/>
          <w:numId w:val="3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Regression Testing:</w:t>
      </w:r>
      <w:r>
        <w:rPr>
          <w:rFonts w:ascii="Google Sans Text" w:eastAsia="Google Sans Text" w:hAnsi="Google Sans Text" w:cs="Google Sans Text"/>
          <w:color w:val="1B1C1D"/>
          <w:sz w:val="24"/>
          <w:szCs w:val="24"/>
        </w:rPr>
        <w:t xml:space="preserve"> A full or partial regression test suite will be executed after major code changes, new feature implementations, significant bug fixes, environment changes, or </w:t>
      </w:r>
      <w:r>
        <w:rPr>
          <w:rFonts w:ascii="Google Sans Text" w:eastAsia="Google Sans Text" w:hAnsi="Google Sans Text" w:cs="Google Sans Text"/>
          <w:color w:val="1B1C1D"/>
          <w:sz w:val="24"/>
          <w:szCs w:val="24"/>
        </w:rPr>
        <w:lastRenderedPageBreak/>
        <w:t>prior to any major release to ensure existing functionality remains intact.</w:t>
      </w:r>
    </w:p>
    <w:p w14:paraId="000000F6" w14:textId="77777777" w:rsidR="007D7CA5" w:rsidRDefault="003E33C8">
      <w:pPr>
        <w:numPr>
          <w:ilvl w:val="0"/>
          <w:numId w:val="3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Re-inspections/Re-reviews:</w:t>
      </w:r>
      <w:r>
        <w:rPr>
          <w:rFonts w:ascii="Google Sans Text" w:eastAsia="Google Sans Text" w:hAnsi="Google Sans Text" w:cs="Google Sans Text"/>
          <w:color w:val="1B1C1D"/>
          <w:sz w:val="24"/>
          <w:szCs w:val="24"/>
        </w:rPr>
        <w:t xml:space="preserve"> If a document (e.g., SRS, SDD) or code module undergoes significant changes after its initial review, or if the initial review identified a high number of critical issues, a re-inspection or re-review will be conducted.</w:t>
      </w:r>
    </w:p>
    <w:p w14:paraId="000000F7" w14:textId="77777777" w:rsidR="007D7CA5" w:rsidRDefault="003E33C8">
      <w:pPr>
        <w:numPr>
          <w:ilvl w:val="0"/>
          <w:numId w:val="39"/>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Re-audits:</w:t>
      </w:r>
      <w:r>
        <w:rPr>
          <w:rFonts w:ascii="Google Sans Text" w:eastAsia="Google Sans Text" w:hAnsi="Google Sans Text" w:cs="Google Sans Text"/>
          <w:color w:val="1B1C1D"/>
          <w:sz w:val="24"/>
          <w:szCs w:val="24"/>
        </w:rPr>
        <w:t xml:space="preserve"> If significant non-conformances are identified during a process or product audit, follow-up audits will be scheduled to verify the effectiveness of corrective actions.</w:t>
      </w:r>
    </w:p>
    <w:p w14:paraId="000000F8" w14:textId="77777777" w:rsidR="007D7CA5" w:rsidRDefault="003E33C8">
      <w:pPr>
        <w:pStyle w:val="Heading3"/>
        <w:spacing w:before="12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6.5 Risk to Performing SQA</w:t>
      </w:r>
    </w:p>
    <w:p w14:paraId="000000F9" w14:textId="77777777" w:rsidR="007D7CA5" w:rsidRDefault="003E33C8">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Risks that may prevent or impact the effective execution of SQA activities include:</w:t>
      </w:r>
    </w:p>
    <w:p w14:paraId="000000FA" w14:textId="77777777" w:rsidR="007D7CA5" w:rsidRDefault="003E33C8">
      <w:pPr>
        <w:numPr>
          <w:ilvl w:val="0"/>
          <w:numId w:val="4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Insufficient SQA Resources:</w:t>
      </w:r>
      <w:r>
        <w:rPr>
          <w:rFonts w:ascii="Google Sans Text" w:eastAsia="Google Sans Text" w:hAnsi="Google Sans Text" w:cs="Google Sans Text"/>
          <w:color w:val="1B1C1D"/>
          <w:sz w:val="24"/>
          <w:szCs w:val="24"/>
        </w:rPr>
        <w:t xml:space="preserve"> Lack of adequate SQA personnel, tools, or budget.</w:t>
      </w:r>
    </w:p>
    <w:p w14:paraId="000000FB" w14:textId="77777777" w:rsidR="007D7CA5" w:rsidRDefault="003E33C8">
      <w:pPr>
        <w:numPr>
          <w:ilvl w:val="1"/>
          <w:numId w:val="4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Handling:</w:t>
      </w:r>
      <w:r>
        <w:rPr>
          <w:rFonts w:ascii="Google Sans Text" w:eastAsia="Google Sans Text" w:hAnsi="Google Sans Text" w:cs="Google Sans Text"/>
          <w:color w:val="1B1C1D"/>
          <w:sz w:val="24"/>
          <w:szCs w:val="24"/>
        </w:rPr>
        <w:t xml:space="preserve"> Proactive resource planning, clear justification of SQA value to management, and prioritization of SQA activities based on risk.</w:t>
      </w:r>
    </w:p>
    <w:p w14:paraId="000000FC" w14:textId="77777777" w:rsidR="007D7CA5" w:rsidRDefault="003E33C8">
      <w:pPr>
        <w:numPr>
          <w:ilvl w:val="0"/>
          <w:numId w:val="4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Compressed Schedules:</w:t>
      </w:r>
      <w:r>
        <w:rPr>
          <w:rFonts w:ascii="Google Sans Text" w:eastAsia="Google Sans Text" w:hAnsi="Google Sans Text" w:cs="Google Sans Text"/>
          <w:color w:val="1B1C1D"/>
          <w:sz w:val="24"/>
          <w:szCs w:val="24"/>
        </w:rPr>
        <w:t xml:space="preserve"> Aggressive project timelines that limit time for thorough SQA activities.</w:t>
      </w:r>
    </w:p>
    <w:p w14:paraId="000000FD" w14:textId="77777777" w:rsidR="007D7CA5" w:rsidRDefault="003E33C8">
      <w:pPr>
        <w:numPr>
          <w:ilvl w:val="1"/>
          <w:numId w:val="4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Handling:</w:t>
      </w:r>
      <w:r>
        <w:rPr>
          <w:rFonts w:ascii="Google Sans Text" w:eastAsia="Google Sans Text" w:hAnsi="Google Sans Text" w:cs="Google Sans Text"/>
          <w:color w:val="1B1C1D"/>
          <w:sz w:val="24"/>
          <w:szCs w:val="24"/>
        </w:rPr>
        <w:t xml:space="preserve"> Early identification of schedule risks, clear communication of quality vs. schedule trade-offs, and advocating for realistic timelines.</w:t>
      </w:r>
    </w:p>
    <w:p w14:paraId="000000FE" w14:textId="77777777" w:rsidR="007D7CA5" w:rsidRDefault="003E33C8">
      <w:pPr>
        <w:numPr>
          <w:ilvl w:val="0"/>
          <w:numId w:val="4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Scope Creep:</w:t>
      </w:r>
      <w:r>
        <w:rPr>
          <w:rFonts w:ascii="Google Sans Text" w:eastAsia="Google Sans Text" w:hAnsi="Google Sans Text" w:cs="Google Sans Text"/>
          <w:color w:val="1B1C1D"/>
          <w:sz w:val="24"/>
          <w:szCs w:val="24"/>
        </w:rPr>
        <w:t xml:space="preserve"> Uncontrolled changes to requirements or features that lead to an expanding scope without corresponding adjustments in SQA effort.</w:t>
      </w:r>
    </w:p>
    <w:p w14:paraId="000000FF" w14:textId="77777777" w:rsidR="007D7CA5" w:rsidRDefault="003E33C8">
      <w:pPr>
        <w:numPr>
          <w:ilvl w:val="1"/>
          <w:numId w:val="4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Handling:</w:t>
      </w:r>
      <w:r>
        <w:rPr>
          <w:rFonts w:ascii="Google Sans Text" w:eastAsia="Google Sans Text" w:hAnsi="Google Sans Text" w:cs="Google Sans Text"/>
          <w:color w:val="1B1C1D"/>
          <w:sz w:val="24"/>
          <w:szCs w:val="24"/>
        </w:rPr>
        <w:t xml:space="preserve"> Strict change control procedures, clear definition of project scope, and regular communication with stakeholders regarding scope changes and their impact.</w:t>
      </w:r>
    </w:p>
    <w:p w14:paraId="00000100" w14:textId="77777777" w:rsidR="007D7CA5" w:rsidRDefault="003E33C8">
      <w:pPr>
        <w:numPr>
          <w:ilvl w:val="0"/>
          <w:numId w:val="4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Lack of Access to SMEs/Test Data:</w:t>
      </w:r>
      <w:r>
        <w:rPr>
          <w:rFonts w:ascii="Google Sans Text" w:eastAsia="Google Sans Text" w:hAnsi="Google Sans Text" w:cs="Google Sans Text"/>
          <w:color w:val="1B1C1D"/>
          <w:sz w:val="24"/>
          <w:szCs w:val="24"/>
        </w:rPr>
        <w:t xml:space="preserve"> Difficulty in obtaining timely access to medical SMEs for AI model validation or insufficient representative test data.</w:t>
      </w:r>
    </w:p>
    <w:p w14:paraId="00000101" w14:textId="77777777" w:rsidR="007D7CA5" w:rsidRDefault="003E33C8">
      <w:pPr>
        <w:numPr>
          <w:ilvl w:val="1"/>
          <w:numId w:val="4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Handling:</w:t>
      </w:r>
      <w:r>
        <w:rPr>
          <w:rFonts w:ascii="Google Sans Text" w:eastAsia="Google Sans Text" w:hAnsi="Google Sans Text" w:cs="Google Sans Text"/>
          <w:color w:val="1B1C1D"/>
          <w:sz w:val="24"/>
          <w:szCs w:val="24"/>
        </w:rPr>
        <w:t xml:space="preserve"> Establish clear communication channels with SMEs, plan for data acquisition and anonymization early, and collaborate with data scientists to generate synthetic data if necessary.</w:t>
      </w:r>
    </w:p>
    <w:p w14:paraId="00000102" w14:textId="77777777" w:rsidR="007D7CA5" w:rsidRDefault="003E33C8">
      <w:pPr>
        <w:numPr>
          <w:ilvl w:val="0"/>
          <w:numId w:val="4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Technical Complexity of AI/ML:</w:t>
      </w:r>
      <w:r>
        <w:rPr>
          <w:rFonts w:ascii="Google Sans Text" w:eastAsia="Google Sans Text" w:hAnsi="Google Sans Text" w:cs="Google Sans Text"/>
          <w:color w:val="1B1C1D"/>
          <w:sz w:val="24"/>
          <w:szCs w:val="24"/>
        </w:rPr>
        <w:t xml:space="preserve"> Challenges in thoroughly testing and validating complex, evolving AI models.</w:t>
      </w:r>
    </w:p>
    <w:p w14:paraId="00000103" w14:textId="77777777" w:rsidR="007D7CA5" w:rsidRDefault="003E33C8">
      <w:pPr>
        <w:numPr>
          <w:ilvl w:val="1"/>
          <w:numId w:val="45"/>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Handling:</w:t>
      </w:r>
      <w:r>
        <w:rPr>
          <w:rFonts w:ascii="Google Sans Text" w:eastAsia="Google Sans Text" w:hAnsi="Google Sans Text" w:cs="Google Sans Text"/>
          <w:color w:val="1B1C1D"/>
          <w:sz w:val="24"/>
          <w:szCs w:val="24"/>
        </w:rPr>
        <w:t xml:space="preserve"> Invest in specialized training for SQA engineers on AI/ML testing, collaborate closely with ML engineers, and leverage advanced testing techniques for AI.</w:t>
      </w:r>
    </w:p>
    <w:p w14:paraId="00000104" w14:textId="77777777" w:rsidR="007D7CA5" w:rsidRDefault="003E33C8">
      <w:pPr>
        <w:pStyle w:val="Heading3"/>
        <w:spacing w:before="12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6.6 Communication Strategy</w:t>
      </w:r>
    </w:p>
    <w:p w14:paraId="00000105" w14:textId="77777777" w:rsidR="007D7CA5" w:rsidRDefault="003E33C8">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Effective communication is crucial for successful SQA. SQA-related information will be communicated through:</w:t>
      </w:r>
    </w:p>
    <w:p w14:paraId="00000106" w14:textId="77777777" w:rsidR="007D7CA5" w:rsidRDefault="003E33C8">
      <w:pPr>
        <w:numPr>
          <w:ilvl w:val="0"/>
          <w:numId w:val="4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Regular Meetings:</w:t>
      </w:r>
    </w:p>
    <w:p w14:paraId="00000107" w14:textId="77777777" w:rsidR="007D7CA5" w:rsidRDefault="003E33C8">
      <w:pPr>
        <w:numPr>
          <w:ilvl w:val="1"/>
          <w:numId w:val="4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Daily SQA team stand-ups.</w:t>
      </w:r>
    </w:p>
    <w:p w14:paraId="00000108" w14:textId="77777777" w:rsidR="007D7CA5" w:rsidRDefault="003E33C8">
      <w:pPr>
        <w:numPr>
          <w:ilvl w:val="1"/>
          <w:numId w:val="4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Participation in daily development team stand-ups.</w:t>
      </w:r>
    </w:p>
    <w:p w14:paraId="00000109" w14:textId="77777777" w:rsidR="007D7CA5" w:rsidRDefault="003E33C8">
      <w:pPr>
        <w:numPr>
          <w:ilvl w:val="1"/>
          <w:numId w:val="4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Sprint review meetings (reporting on quality status of completed features).</w:t>
      </w:r>
    </w:p>
    <w:p w14:paraId="0000010A" w14:textId="77777777" w:rsidR="007D7CA5" w:rsidRDefault="003E33C8">
      <w:pPr>
        <w:numPr>
          <w:ilvl w:val="1"/>
          <w:numId w:val="4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Weekly SQA status meetings with the Project Manager and key stakeholders.</w:t>
      </w:r>
    </w:p>
    <w:p w14:paraId="0000010B" w14:textId="77777777" w:rsidR="007D7CA5" w:rsidRDefault="003E33C8">
      <w:pPr>
        <w:numPr>
          <w:ilvl w:val="1"/>
          <w:numId w:val="4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Ad-hoc meetings for critical issue discussions.</w:t>
      </w:r>
    </w:p>
    <w:p w14:paraId="0000010C" w14:textId="77777777" w:rsidR="007D7CA5" w:rsidRDefault="003E33C8">
      <w:pPr>
        <w:numPr>
          <w:ilvl w:val="0"/>
          <w:numId w:val="4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Reports:</w:t>
      </w:r>
    </w:p>
    <w:p w14:paraId="0000010D" w14:textId="77777777" w:rsidR="007D7CA5" w:rsidRDefault="003E33C8">
      <w:pPr>
        <w:numPr>
          <w:ilvl w:val="1"/>
          <w:numId w:val="48"/>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Weekly SQA Status Reports (progress, key findings, risks).</w:t>
      </w:r>
    </w:p>
    <w:p w14:paraId="0000010E" w14:textId="77777777" w:rsidR="007D7CA5" w:rsidRDefault="003E33C8">
      <w:pPr>
        <w:numPr>
          <w:ilvl w:val="1"/>
          <w:numId w:val="48"/>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Sprint Quality Reports (after each sprint).</w:t>
      </w:r>
    </w:p>
    <w:p w14:paraId="0000010F" w14:textId="77777777" w:rsidR="007D7CA5" w:rsidRDefault="003E33C8">
      <w:pPr>
        <w:numPr>
          <w:ilvl w:val="1"/>
          <w:numId w:val="48"/>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lastRenderedPageBreak/>
        <w:t>Defect Trend Reports.</w:t>
      </w:r>
    </w:p>
    <w:p w14:paraId="00000110" w14:textId="77777777" w:rsidR="007D7CA5" w:rsidRDefault="003E33C8">
      <w:pPr>
        <w:numPr>
          <w:ilvl w:val="1"/>
          <w:numId w:val="48"/>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Test Summary Reports (prior to major releases).</w:t>
      </w:r>
    </w:p>
    <w:p w14:paraId="00000111" w14:textId="77777777" w:rsidR="007D7CA5" w:rsidRDefault="003E33C8">
      <w:pPr>
        <w:numPr>
          <w:ilvl w:val="1"/>
          <w:numId w:val="48"/>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Audit Reports.</w:t>
      </w:r>
    </w:p>
    <w:p w14:paraId="00000112" w14:textId="77777777" w:rsidR="007D7CA5" w:rsidRDefault="003E33C8">
      <w:pPr>
        <w:numPr>
          <w:ilvl w:val="0"/>
          <w:numId w:val="4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Tools:</w:t>
      </w:r>
    </w:p>
    <w:p w14:paraId="00000113" w14:textId="77777777" w:rsidR="007D7CA5" w:rsidRDefault="003E33C8">
      <w:pPr>
        <w:numPr>
          <w:ilvl w:val="1"/>
          <w:numId w:val="49"/>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Jira (or similar) for real-time defect status, test case execution status, and traceability.</w:t>
      </w:r>
    </w:p>
    <w:p w14:paraId="00000114" w14:textId="77777777" w:rsidR="007D7CA5" w:rsidRDefault="003E33C8">
      <w:pPr>
        <w:numPr>
          <w:ilvl w:val="1"/>
          <w:numId w:val="49"/>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Shared documentation platforms (e.g., Confluence) for SQA plans, procedures, and guidelines.</w:t>
      </w:r>
    </w:p>
    <w:p w14:paraId="00000115" w14:textId="77777777" w:rsidR="007D7CA5" w:rsidRDefault="003E33C8">
      <w:pPr>
        <w:numPr>
          <w:ilvl w:val="0"/>
          <w:numId w:val="46"/>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Escalation Procedures:</w:t>
      </w:r>
      <w:r>
        <w:rPr>
          <w:rFonts w:ascii="Google Sans Text" w:eastAsia="Google Sans Text" w:hAnsi="Google Sans Text" w:cs="Google Sans Text"/>
          <w:color w:val="1B1C1D"/>
          <w:sz w:val="24"/>
          <w:szCs w:val="24"/>
        </w:rPr>
        <w:t xml:space="preserve"> A defined escalation matrix will be followed for critical quality issues that cannot be resolved at the team level, ensuring timely attention from appropriate management.</w:t>
      </w:r>
    </w:p>
    <w:p w14:paraId="00000116" w14:textId="77777777" w:rsidR="007D7CA5" w:rsidRDefault="003E33C8">
      <w:pPr>
        <w:pStyle w:val="Heading3"/>
        <w:spacing w:before="12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6.7 Non-Conformance Process</w:t>
      </w:r>
    </w:p>
    <w:p w14:paraId="00000117" w14:textId="77777777" w:rsidR="007D7CA5" w:rsidRDefault="003E33C8">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A formal process will be followed for identifying, recording, reporting, tracking, and resolving all non-conformances (e.g., software defects, process deviations, documentation errors).</w:t>
      </w:r>
    </w:p>
    <w:p w14:paraId="00000118" w14:textId="77777777" w:rsidR="007D7CA5" w:rsidRDefault="003E33C8">
      <w:pPr>
        <w:numPr>
          <w:ilvl w:val="0"/>
          <w:numId w:val="5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Identification:</w:t>
      </w:r>
      <w:r>
        <w:rPr>
          <w:rFonts w:ascii="Google Sans Text" w:eastAsia="Google Sans Text" w:hAnsi="Google Sans Text" w:cs="Google Sans Text"/>
          <w:color w:val="1B1C1D"/>
          <w:sz w:val="24"/>
          <w:szCs w:val="24"/>
        </w:rPr>
        <w:t xml:space="preserve"> A non-conformance is identified during any SQA activity (testing, review, audit) or reported by users.</w:t>
      </w:r>
    </w:p>
    <w:p w14:paraId="00000119" w14:textId="77777777" w:rsidR="007D7CA5" w:rsidRDefault="003E33C8">
      <w:pPr>
        <w:numPr>
          <w:ilvl w:val="0"/>
          <w:numId w:val="5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Recording:</w:t>
      </w:r>
      <w:r>
        <w:rPr>
          <w:rFonts w:ascii="Google Sans Text" w:eastAsia="Google Sans Text" w:hAnsi="Google Sans Text" w:cs="Google Sans Text"/>
          <w:color w:val="1B1C1D"/>
          <w:sz w:val="24"/>
          <w:szCs w:val="24"/>
        </w:rPr>
        <w:t xml:space="preserve"> The non-conformance is immediately logged in the defect tracking system (Jira), including a unique ID, detailed description, steps to reproduce (for defects), actual vs. expected results, severity, priority, and relevant attachments (screenshots, logs).</w:t>
      </w:r>
    </w:p>
    <w:p w14:paraId="0000011A" w14:textId="77777777" w:rsidR="007D7CA5" w:rsidRDefault="003E33C8">
      <w:pPr>
        <w:numPr>
          <w:ilvl w:val="0"/>
          <w:numId w:val="5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Reporting:</w:t>
      </w:r>
      <w:r>
        <w:rPr>
          <w:rFonts w:ascii="Google Sans Text" w:eastAsia="Google Sans Text" w:hAnsi="Google Sans Text" w:cs="Google Sans Text"/>
          <w:color w:val="1B1C1D"/>
          <w:sz w:val="24"/>
          <w:szCs w:val="24"/>
        </w:rPr>
        <w:t xml:space="preserve"> The logged non-conformance is automatically visible to relevant teams. Critical non-conformances are communicated immediately to the development team lead and Project Manager.</w:t>
      </w:r>
    </w:p>
    <w:p w14:paraId="0000011B" w14:textId="77777777" w:rsidR="007D7CA5" w:rsidRDefault="003E33C8">
      <w:pPr>
        <w:numPr>
          <w:ilvl w:val="0"/>
          <w:numId w:val="5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Analysis:</w:t>
      </w:r>
      <w:r>
        <w:rPr>
          <w:rFonts w:ascii="Google Sans Text" w:eastAsia="Google Sans Text" w:hAnsi="Google Sans Text" w:cs="Google Sans Text"/>
          <w:color w:val="1B1C1D"/>
          <w:sz w:val="24"/>
          <w:szCs w:val="24"/>
        </w:rPr>
        <w:t xml:space="preserve"> The development team investigates the non-conformance to determine its root cause and identify a resolution.</w:t>
      </w:r>
    </w:p>
    <w:p w14:paraId="0000011C" w14:textId="77777777" w:rsidR="007D7CA5" w:rsidRDefault="003E33C8">
      <w:pPr>
        <w:numPr>
          <w:ilvl w:val="0"/>
          <w:numId w:val="5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Resolution:</w:t>
      </w:r>
      <w:r>
        <w:rPr>
          <w:rFonts w:ascii="Google Sans Text" w:eastAsia="Google Sans Text" w:hAnsi="Google Sans Text" w:cs="Google Sans Text"/>
          <w:color w:val="1B1C1D"/>
          <w:sz w:val="24"/>
          <w:szCs w:val="24"/>
        </w:rPr>
        <w:t xml:space="preserve"> The development team implements the fix or corrective action.</w:t>
      </w:r>
    </w:p>
    <w:p w14:paraId="0000011D" w14:textId="77777777" w:rsidR="007D7CA5" w:rsidRDefault="003E33C8">
      <w:pPr>
        <w:numPr>
          <w:ilvl w:val="0"/>
          <w:numId w:val="5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Tracking:</w:t>
      </w:r>
      <w:r>
        <w:rPr>
          <w:rFonts w:ascii="Google Sans Text" w:eastAsia="Google Sans Text" w:hAnsi="Google Sans Text" w:cs="Google Sans Text"/>
          <w:color w:val="1B1C1D"/>
          <w:sz w:val="24"/>
          <w:szCs w:val="24"/>
        </w:rPr>
        <w:t xml:space="preserve"> The status of the non-conformance is continuously tracked in Jira (e.g., Open, In Progress, Resolved, Ready for Retest, Closed).</w:t>
      </w:r>
    </w:p>
    <w:p w14:paraId="0000011E" w14:textId="77777777" w:rsidR="007D7CA5" w:rsidRDefault="003E33C8">
      <w:pPr>
        <w:numPr>
          <w:ilvl w:val="0"/>
          <w:numId w:val="5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Verification:</w:t>
      </w:r>
      <w:r>
        <w:rPr>
          <w:rFonts w:ascii="Google Sans Text" w:eastAsia="Google Sans Text" w:hAnsi="Google Sans Text" w:cs="Google Sans Text"/>
          <w:color w:val="1B1C1D"/>
          <w:sz w:val="24"/>
          <w:szCs w:val="24"/>
        </w:rPr>
        <w:t xml:space="preserve"> The SQA team retests the fixed non-conformance to confirm its resolution and performs regression testing to ensure no new issues were introduced.</w:t>
      </w:r>
    </w:p>
    <w:p w14:paraId="0000011F" w14:textId="77777777" w:rsidR="007D7CA5" w:rsidRDefault="003E33C8">
      <w:pPr>
        <w:numPr>
          <w:ilvl w:val="0"/>
          <w:numId w:val="50"/>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Closure:</w:t>
      </w:r>
      <w:r>
        <w:rPr>
          <w:rFonts w:ascii="Google Sans Text" w:eastAsia="Google Sans Text" w:hAnsi="Google Sans Text" w:cs="Google Sans Text"/>
          <w:color w:val="1B1C1D"/>
          <w:sz w:val="24"/>
          <w:szCs w:val="24"/>
        </w:rPr>
        <w:t xml:space="preserve"> Once verified and accepted by SQA, the non-conformance is formally closed in the tracking system.</w:t>
      </w:r>
    </w:p>
    <w:p w14:paraId="00000120" w14:textId="77777777" w:rsidR="007D7CA5" w:rsidRDefault="003E33C8">
      <w:pPr>
        <w:pStyle w:val="Heading2"/>
        <w:spacing w:before="12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7. SQA Records</w:t>
      </w:r>
    </w:p>
    <w:p w14:paraId="00000121" w14:textId="77777777" w:rsidR="007D7CA5" w:rsidRDefault="003E33C8">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This section specifies how records of SQA activities are maintained, secured, and made available for review.</w:t>
      </w:r>
    </w:p>
    <w:p w14:paraId="00000122" w14:textId="77777777" w:rsidR="007D7CA5" w:rsidRDefault="003E33C8">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7.1 Analyze, Identify, Collect, File, Maintain</w:t>
      </w:r>
    </w:p>
    <w:p w14:paraId="00000123" w14:textId="77777777" w:rsidR="007D7CA5" w:rsidRDefault="003E33C8">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All SQA-related records will be systematically analyzed, identified, collected, filed, and maintained to provide objective evidence of quality assurance activities, support traceability, and facilitate continuous process improvement. These records include, but are not limited to:</w:t>
      </w:r>
    </w:p>
    <w:p w14:paraId="00000124" w14:textId="77777777" w:rsidR="007D7CA5" w:rsidRDefault="003E33C8">
      <w:pPr>
        <w:numPr>
          <w:ilvl w:val="0"/>
          <w:numId w:val="5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Planning Documents:</w:t>
      </w:r>
      <w:r>
        <w:rPr>
          <w:rFonts w:ascii="Google Sans Text" w:eastAsia="Google Sans Text" w:hAnsi="Google Sans Text" w:cs="Google Sans Text"/>
          <w:color w:val="1B1C1D"/>
          <w:sz w:val="24"/>
          <w:szCs w:val="24"/>
        </w:rPr>
        <w:t xml:space="preserve"> This SQAP, Test Plans, Test Strategies.</w:t>
      </w:r>
    </w:p>
    <w:p w14:paraId="00000125" w14:textId="77777777" w:rsidR="007D7CA5" w:rsidRDefault="003E33C8">
      <w:pPr>
        <w:numPr>
          <w:ilvl w:val="0"/>
          <w:numId w:val="5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Requirements &amp; Design Artifacts:</w:t>
      </w:r>
      <w:r>
        <w:rPr>
          <w:rFonts w:ascii="Google Sans Text" w:eastAsia="Google Sans Text" w:hAnsi="Google Sans Text" w:cs="Google Sans Text"/>
          <w:color w:val="1B1C1D"/>
          <w:sz w:val="24"/>
          <w:szCs w:val="24"/>
        </w:rPr>
        <w:t xml:space="preserve"> Reviewed SRS, SDD, DBDD, UI/UX mockups, API </w:t>
      </w:r>
      <w:r>
        <w:rPr>
          <w:rFonts w:ascii="Google Sans Text" w:eastAsia="Google Sans Text" w:hAnsi="Google Sans Text" w:cs="Google Sans Text"/>
          <w:color w:val="1B1C1D"/>
          <w:sz w:val="24"/>
          <w:szCs w:val="24"/>
        </w:rPr>
        <w:lastRenderedPageBreak/>
        <w:t>specifications.</w:t>
      </w:r>
    </w:p>
    <w:p w14:paraId="00000126" w14:textId="77777777" w:rsidR="007D7CA5" w:rsidRDefault="003E33C8">
      <w:pPr>
        <w:numPr>
          <w:ilvl w:val="0"/>
          <w:numId w:val="5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Test Artifacts:</w:t>
      </w:r>
      <w:r>
        <w:rPr>
          <w:rFonts w:ascii="Google Sans Text" w:eastAsia="Google Sans Text" w:hAnsi="Google Sans Text" w:cs="Google Sans Text"/>
          <w:color w:val="1B1C1D"/>
          <w:sz w:val="24"/>
          <w:szCs w:val="24"/>
        </w:rPr>
        <w:t xml:space="preserve"> Detailed Test Cases (manual and automated scripts), Test Data, Test Execution Logs, Test Summary Reports.</w:t>
      </w:r>
    </w:p>
    <w:p w14:paraId="00000127" w14:textId="77777777" w:rsidR="007D7CA5" w:rsidRDefault="003E33C8">
      <w:pPr>
        <w:numPr>
          <w:ilvl w:val="0"/>
          <w:numId w:val="5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Defect Management Records:</w:t>
      </w:r>
      <w:r>
        <w:rPr>
          <w:rFonts w:ascii="Google Sans Text" w:eastAsia="Google Sans Text" w:hAnsi="Google Sans Text" w:cs="Google Sans Text"/>
          <w:color w:val="1B1C1D"/>
          <w:sz w:val="24"/>
          <w:szCs w:val="24"/>
        </w:rPr>
        <w:t xml:space="preserve"> All logged defect reports (including status, resolution, and retest results), defect trend analysis.</w:t>
      </w:r>
    </w:p>
    <w:p w14:paraId="00000128" w14:textId="77777777" w:rsidR="007D7CA5" w:rsidRDefault="003E33C8">
      <w:pPr>
        <w:numPr>
          <w:ilvl w:val="0"/>
          <w:numId w:val="5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Review &amp; Audit Reports:</w:t>
      </w:r>
      <w:r>
        <w:rPr>
          <w:rFonts w:ascii="Google Sans Text" w:eastAsia="Google Sans Text" w:hAnsi="Google Sans Text" w:cs="Google Sans Text"/>
          <w:color w:val="1B1C1D"/>
          <w:sz w:val="24"/>
          <w:szCs w:val="24"/>
        </w:rPr>
        <w:t xml:space="preserve"> Code review checklists and findings, static analysis reports, SQA audit reports, process compliance reports.</w:t>
      </w:r>
    </w:p>
    <w:p w14:paraId="00000129" w14:textId="77777777" w:rsidR="007D7CA5" w:rsidRDefault="003E33C8">
      <w:pPr>
        <w:numPr>
          <w:ilvl w:val="0"/>
          <w:numId w:val="5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Configuration Management Records:</w:t>
      </w:r>
      <w:r>
        <w:rPr>
          <w:rFonts w:ascii="Google Sans Text" w:eastAsia="Google Sans Text" w:hAnsi="Google Sans Text" w:cs="Google Sans Text"/>
          <w:color w:val="1B1C1D"/>
          <w:sz w:val="24"/>
          <w:szCs w:val="24"/>
        </w:rPr>
        <w:t xml:space="preserve"> Baselines, change requests, version control logs.</w:t>
      </w:r>
    </w:p>
    <w:p w14:paraId="0000012A" w14:textId="77777777" w:rsidR="007D7CA5" w:rsidRDefault="003E33C8">
      <w:pPr>
        <w:numPr>
          <w:ilvl w:val="0"/>
          <w:numId w:val="5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Communication Records:</w:t>
      </w:r>
      <w:r>
        <w:rPr>
          <w:rFonts w:ascii="Google Sans Text" w:eastAsia="Google Sans Text" w:hAnsi="Google Sans Text" w:cs="Google Sans Text"/>
          <w:color w:val="1B1C1D"/>
          <w:sz w:val="24"/>
          <w:szCs w:val="24"/>
        </w:rPr>
        <w:t xml:space="preserve"> Meeting minutes, decision logs, formal communications related to quality.</w:t>
      </w:r>
    </w:p>
    <w:p w14:paraId="0000012B" w14:textId="77777777" w:rsidR="007D7CA5" w:rsidRDefault="003E33C8">
      <w:pPr>
        <w:numPr>
          <w:ilvl w:val="0"/>
          <w:numId w:val="5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Waivers &amp; Deviations:</w:t>
      </w:r>
      <w:r>
        <w:rPr>
          <w:rFonts w:ascii="Google Sans Text" w:eastAsia="Google Sans Text" w:hAnsi="Google Sans Text" w:cs="Google Sans Text"/>
          <w:color w:val="1B1C1D"/>
          <w:sz w:val="24"/>
          <w:szCs w:val="24"/>
        </w:rPr>
        <w:t xml:space="preserve"> Approved waiver requests and their justifications.</w:t>
      </w:r>
    </w:p>
    <w:p w14:paraId="0000012C" w14:textId="77777777" w:rsidR="007D7CA5" w:rsidRDefault="003E33C8">
      <w:pPr>
        <w:numPr>
          <w:ilvl w:val="0"/>
          <w:numId w:val="5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Performance &amp; Security Test Results:</w:t>
      </w:r>
      <w:r>
        <w:rPr>
          <w:rFonts w:ascii="Google Sans Text" w:eastAsia="Google Sans Text" w:hAnsi="Google Sans Text" w:cs="Google Sans Text"/>
          <w:color w:val="1B1C1D"/>
          <w:sz w:val="24"/>
          <w:szCs w:val="24"/>
        </w:rPr>
        <w:t xml:space="preserve"> Detailed reports from specialized testing.</w:t>
      </w:r>
    </w:p>
    <w:p w14:paraId="0000012D" w14:textId="77777777" w:rsidR="007D7CA5" w:rsidRDefault="003E33C8">
      <w:pPr>
        <w:numPr>
          <w:ilvl w:val="0"/>
          <w:numId w:val="51"/>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UAT Reports:</w:t>
      </w:r>
      <w:r>
        <w:rPr>
          <w:rFonts w:ascii="Google Sans Text" w:eastAsia="Google Sans Text" w:hAnsi="Google Sans Text" w:cs="Google Sans Text"/>
          <w:color w:val="1B1C1D"/>
          <w:sz w:val="24"/>
          <w:szCs w:val="24"/>
        </w:rPr>
        <w:t xml:space="preserve"> User feedback and formal sign-offs.</w:t>
      </w:r>
    </w:p>
    <w:p w14:paraId="0000012E" w14:textId="77777777" w:rsidR="007D7CA5" w:rsidRDefault="003E33C8">
      <w:pPr>
        <w:pStyle w:val="Heading3"/>
        <w:spacing w:before="12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7.2 Availability of Records</w:t>
      </w:r>
    </w:p>
    <w:p w14:paraId="0000012F" w14:textId="77777777" w:rsidR="007D7CA5" w:rsidRDefault="003E33C8">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All SQA records will be stored electronically in a centralized, secure, and version-controlled repository (e.g., project management system like Jira, shared network drives, cloud storage with access controls).</w:t>
      </w:r>
    </w:p>
    <w:p w14:paraId="00000130" w14:textId="77777777" w:rsidR="007D7CA5" w:rsidRDefault="003E33C8">
      <w:pPr>
        <w:numPr>
          <w:ilvl w:val="0"/>
          <w:numId w:val="5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Storage:</w:t>
      </w:r>
      <w:r>
        <w:rPr>
          <w:rFonts w:ascii="Google Sans Text" w:eastAsia="Google Sans Text" w:hAnsi="Google Sans Text" w:cs="Google Sans Text"/>
          <w:color w:val="1B1C1D"/>
          <w:sz w:val="24"/>
          <w:szCs w:val="24"/>
        </w:rPr>
        <w:t xml:space="preserve"> Records will be organized logically by project phase and artifact type.</w:t>
      </w:r>
    </w:p>
    <w:p w14:paraId="00000131" w14:textId="77777777" w:rsidR="007D7CA5" w:rsidRDefault="003E33C8">
      <w:pPr>
        <w:numPr>
          <w:ilvl w:val="0"/>
          <w:numId w:val="5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Access Control:</w:t>
      </w:r>
      <w:r>
        <w:rPr>
          <w:rFonts w:ascii="Google Sans Text" w:eastAsia="Google Sans Text" w:hAnsi="Google Sans Text" w:cs="Google Sans Text"/>
          <w:color w:val="1B1C1D"/>
          <w:sz w:val="24"/>
          <w:szCs w:val="24"/>
        </w:rPr>
        <w:t xml:space="preserve"> Access to SQA records will be restricted based on roles and responsibilities, ensuring confidentiality and integrity.</w:t>
      </w:r>
    </w:p>
    <w:p w14:paraId="00000132" w14:textId="77777777" w:rsidR="007D7CA5" w:rsidRDefault="003E33C8">
      <w:pPr>
        <w:numPr>
          <w:ilvl w:val="0"/>
          <w:numId w:val="5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Retention:</w:t>
      </w:r>
      <w:r>
        <w:rPr>
          <w:rFonts w:ascii="Google Sans Text" w:eastAsia="Google Sans Text" w:hAnsi="Google Sans Text" w:cs="Google Sans Text"/>
          <w:color w:val="1B1C1D"/>
          <w:sz w:val="24"/>
          <w:szCs w:val="24"/>
        </w:rPr>
        <w:t xml:space="preserve"> Records will be retained according to organizational retention policies and any applicable regulatory requirements concerning health data (e.g., HIPAA considerations, GDPR considerations) for a minimum period of 7 years or as legally mandated.</w:t>
      </w:r>
    </w:p>
    <w:p w14:paraId="00000133" w14:textId="77777777" w:rsidR="007D7CA5" w:rsidRDefault="003E33C8">
      <w:pPr>
        <w:numPr>
          <w:ilvl w:val="0"/>
          <w:numId w:val="53"/>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Availability:</w:t>
      </w:r>
      <w:r>
        <w:rPr>
          <w:rFonts w:ascii="Google Sans Text" w:eastAsia="Google Sans Text" w:hAnsi="Google Sans Text" w:cs="Google Sans Text"/>
          <w:color w:val="1B1C1D"/>
          <w:sz w:val="24"/>
          <w:szCs w:val="24"/>
        </w:rPr>
        <w:t xml:space="preserve"> Records will be readily accessible to authorized personnel for internal audits, external compliance checks, project reviews, and post-mortem analysis.</w:t>
      </w:r>
    </w:p>
    <w:sectPr w:rsidR="007D7CA5" w:rsidSect="003E1A42">
      <w:pgSz w:w="12240" w:h="15840"/>
      <w:pgMar w:top="810" w:right="1440" w:bottom="72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oogle Sans">
    <w:altName w:val="Calibri"/>
    <w:charset w:val="00"/>
    <w:family w:val="auto"/>
    <w:pitch w:val="default"/>
  </w:font>
  <w:font w:name="Google Sans Text">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70B6E"/>
    <w:multiLevelType w:val="multilevel"/>
    <w:tmpl w:val="39C0FC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365599D"/>
    <w:multiLevelType w:val="multilevel"/>
    <w:tmpl w:val="6358B6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B836286"/>
    <w:multiLevelType w:val="multilevel"/>
    <w:tmpl w:val="F51608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E7E326C"/>
    <w:multiLevelType w:val="multilevel"/>
    <w:tmpl w:val="26EA58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EFF0833"/>
    <w:multiLevelType w:val="multilevel"/>
    <w:tmpl w:val="9AF084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2422249"/>
    <w:multiLevelType w:val="multilevel"/>
    <w:tmpl w:val="E8A23A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8134FD9"/>
    <w:multiLevelType w:val="multilevel"/>
    <w:tmpl w:val="12D600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19B614D2"/>
    <w:multiLevelType w:val="multilevel"/>
    <w:tmpl w:val="F1C47F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1A2D77B8"/>
    <w:multiLevelType w:val="multilevel"/>
    <w:tmpl w:val="5F3286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1B373CA6"/>
    <w:multiLevelType w:val="multilevel"/>
    <w:tmpl w:val="CF383F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1B990073"/>
    <w:multiLevelType w:val="multilevel"/>
    <w:tmpl w:val="D95671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1BBF1853"/>
    <w:multiLevelType w:val="multilevel"/>
    <w:tmpl w:val="B7C6BB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1C900571"/>
    <w:multiLevelType w:val="multilevel"/>
    <w:tmpl w:val="ED8A8F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21207F6E"/>
    <w:multiLevelType w:val="multilevel"/>
    <w:tmpl w:val="F92A66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212B168C"/>
    <w:multiLevelType w:val="multilevel"/>
    <w:tmpl w:val="6A3E28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244F1EB9"/>
    <w:multiLevelType w:val="multilevel"/>
    <w:tmpl w:val="88325F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24EE7273"/>
    <w:multiLevelType w:val="multilevel"/>
    <w:tmpl w:val="0E02CE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251A1154"/>
    <w:multiLevelType w:val="multilevel"/>
    <w:tmpl w:val="065EC3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272745D5"/>
    <w:multiLevelType w:val="multilevel"/>
    <w:tmpl w:val="A212F8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296374F1"/>
    <w:multiLevelType w:val="multilevel"/>
    <w:tmpl w:val="0CFA4D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2A9C6052"/>
    <w:multiLevelType w:val="multilevel"/>
    <w:tmpl w:val="D550FF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2BEC30B6"/>
    <w:multiLevelType w:val="multilevel"/>
    <w:tmpl w:val="C37E48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2E290EBD"/>
    <w:multiLevelType w:val="multilevel"/>
    <w:tmpl w:val="172A15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2F2B2ED3"/>
    <w:multiLevelType w:val="multilevel"/>
    <w:tmpl w:val="15F83A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33DF26F1"/>
    <w:multiLevelType w:val="multilevel"/>
    <w:tmpl w:val="253600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342A6350"/>
    <w:multiLevelType w:val="multilevel"/>
    <w:tmpl w:val="948A06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345A0C73"/>
    <w:multiLevelType w:val="multilevel"/>
    <w:tmpl w:val="AD401B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37417607"/>
    <w:multiLevelType w:val="multilevel"/>
    <w:tmpl w:val="6172DC4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3748717B"/>
    <w:multiLevelType w:val="multilevel"/>
    <w:tmpl w:val="7902A2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389432EA"/>
    <w:multiLevelType w:val="multilevel"/>
    <w:tmpl w:val="0AE408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38A95DFF"/>
    <w:multiLevelType w:val="multilevel"/>
    <w:tmpl w:val="7E447F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3E0575E0"/>
    <w:multiLevelType w:val="multilevel"/>
    <w:tmpl w:val="CDE426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3EBE41AA"/>
    <w:multiLevelType w:val="multilevel"/>
    <w:tmpl w:val="A8FC38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3FDE7185"/>
    <w:multiLevelType w:val="multilevel"/>
    <w:tmpl w:val="BC5C96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414522DB"/>
    <w:multiLevelType w:val="multilevel"/>
    <w:tmpl w:val="E12E26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42017280"/>
    <w:multiLevelType w:val="multilevel"/>
    <w:tmpl w:val="BBF8B63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15:restartNumberingAfterBreak="0">
    <w:nsid w:val="441C345C"/>
    <w:multiLevelType w:val="multilevel"/>
    <w:tmpl w:val="BFB4ED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444B44DF"/>
    <w:multiLevelType w:val="multilevel"/>
    <w:tmpl w:val="A4942C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15:restartNumberingAfterBreak="0">
    <w:nsid w:val="4579698C"/>
    <w:multiLevelType w:val="multilevel"/>
    <w:tmpl w:val="FC04D48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15:restartNumberingAfterBreak="0">
    <w:nsid w:val="45AD4A76"/>
    <w:multiLevelType w:val="multilevel"/>
    <w:tmpl w:val="C152DB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15:restartNumberingAfterBreak="0">
    <w:nsid w:val="46EB7899"/>
    <w:multiLevelType w:val="multilevel"/>
    <w:tmpl w:val="C88408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15:restartNumberingAfterBreak="0">
    <w:nsid w:val="4AB24AD9"/>
    <w:multiLevelType w:val="multilevel"/>
    <w:tmpl w:val="7BB686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15:restartNumberingAfterBreak="0">
    <w:nsid w:val="4CEC374A"/>
    <w:multiLevelType w:val="multilevel"/>
    <w:tmpl w:val="84EE08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4D3954C0"/>
    <w:multiLevelType w:val="multilevel"/>
    <w:tmpl w:val="2D687D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15:restartNumberingAfterBreak="0">
    <w:nsid w:val="4EEE3823"/>
    <w:multiLevelType w:val="multilevel"/>
    <w:tmpl w:val="A8C4E7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15:restartNumberingAfterBreak="0">
    <w:nsid w:val="4F070163"/>
    <w:multiLevelType w:val="multilevel"/>
    <w:tmpl w:val="A6F44E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15:restartNumberingAfterBreak="0">
    <w:nsid w:val="521D792A"/>
    <w:multiLevelType w:val="multilevel"/>
    <w:tmpl w:val="1032C4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542A05D9"/>
    <w:multiLevelType w:val="multilevel"/>
    <w:tmpl w:val="EEA027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 w15:restartNumberingAfterBreak="0">
    <w:nsid w:val="55961950"/>
    <w:multiLevelType w:val="multilevel"/>
    <w:tmpl w:val="A322EF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 w15:restartNumberingAfterBreak="0">
    <w:nsid w:val="57ED74F5"/>
    <w:multiLevelType w:val="multilevel"/>
    <w:tmpl w:val="4A24B7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 w15:restartNumberingAfterBreak="0">
    <w:nsid w:val="57FD5EA0"/>
    <w:multiLevelType w:val="multilevel"/>
    <w:tmpl w:val="B5ACFD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 w15:restartNumberingAfterBreak="0">
    <w:nsid w:val="5E1E65FF"/>
    <w:multiLevelType w:val="multilevel"/>
    <w:tmpl w:val="629EB2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 w15:restartNumberingAfterBreak="0">
    <w:nsid w:val="60E752A2"/>
    <w:multiLevelType w:val="multilevel"/>
    <w:tmpl w:val="BE2ACD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 w15:restartNumberingAfterBreak="0">
    <w:nsid w:val="63DC45AB"/>
    <w:multiLevelType w:val="multilevel"/>
    <w:tmpl w:val="FE1074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 w15:restartNumberingAfterBreak="0">
    <w:nsid w:val="668D7360"/>
    <w:multiLevelType w:val="multilevel"/>
    <w:tmpl w:val="D21401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 w15:restartNumberingAfterBreak="0">
    <w:nsid w:val="6B311857"/>
    <w:multiLevelType w:val="multilevel"/>
    <w:tmpl w:val="DF8EED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 w15:restartNumberingAfterBreak="0">
    <w:nsid w:val="704A0938"/>
    <w:multiLevelType w:val="multilevel"/>
    <w:tmpl w:val="D00879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 w15:restartNumberingAfterBreak="0">
    <w:nsid w:val="71523246"/>
    <w:multiLevelType w:val="multilevel"/>
    <w:tmpl w:val="CEE01C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 w15:restartNumberingAfterBreak="0">
    <w:nsid w:val="7188500D"/>
    <w:multiLevelType w:val="multilevel"/>
    <w:tmpl w:val="97E260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 w15:restartNumberingAfterBreak="0">
    <w:nsid w:val="7588280F"/>
    <w:multiLevelType w:val="multilevel"/>
    <w:tmpl w:val="DFDA65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0" w15:restartNumberingAfterBreak="0">
    <w:nsid w:val="75D23BCC"/>
    <w:multiLevelType w:val="multilevel"/>
    <w:tmpl w:val="65B098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 w15:restartNumberingAfterBreak="0">
    <w:nsid w:val="7D94706F"/>
    <w:multiLevelType w:val="multilevel"/>
    <w:tmpl w:val="60F897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 w15:restartNumberingAfterBreak="0">
    <w:nsid w:val="7FF11858"/>
    <w:multiLevelType w:val="multilevel"/>
    <w:tmpl w:val="42ECB5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36"/>
  </w:num>
  <w:num w:numId="2">
    <w:abstractNumId w:val="56"/>
  </w:num>
  <w:num w:numId="3">
    <w:abstractNumId w:val="26"/>
  </w:num>
  <w:num w:numId="4">
    <w:abstractNumId w:val="25"/>
  </w:num>
  <w:num w:numId="5">
    <w:abstractNumId w:val="12"/>
  </w:num>
  <w:num w:numId="6">
    <w:abstractNumId w:val="21"/>
  </w:num>
  <w:num w:numId="7">
    <w:abstractNumId w:val="33"/>
  </w:num>
  <w:num w:numId="8">
    <w:abstractNumId w:val="8"/>
  </w:num>
  <w:num w:numId="9">
    <w:abstractNumId w:val="14"/>
  </w:num>
  <w:num w:numId="10">
    <w:abstractNumId w:val="34"/>
  </w:num>
  <w:num w:numId="11">
    <w:abstractNumId w:val="54"/>
  </w:num>
  <w:num w:numId="12">
    <w:abstractNumId w:val="13"/>
  </w:num>
  <w:num w:numId="13">
    <w:abstractNumId w:val="59"/>
  </w:num>
  <w:num w:numId="14">
    <w:abstractNumId w:val="32"/>
  </w:num>
  <w:num w:numId="15">
    <w:abstractNumId w:val="29"/>
  </w:num>
  <w:num w:numId="16">
    <w:abstractNumId w:val="35"/>
  </w:num>
  <w:num w:numId="17">
    <w:abstractNumId w:val="16"/>
  </w:num>
  <w:num w:numId="18">
    <w:abstractNumId w:val="53"/>
  </w:num>
  <w:num w:numId="19">
    <w:abstractNumId w:val="46"/>
  </w:num>
  <w:num w:numId="20">
    <w:abstractNumId w:val="1"/>
  </w:num>
  <w:num w:numId="21">
    <w:abstractNumId w:val="7"/>
  </w:num>
  <w:num w:numId="22">
    <w:abstractNumId w:val="19"/>
  </w:num>
  <w:num w:numId="23">
    <w:abstractNumId w:val="45"/>
  </w:num>
  <w:num w:numId="24">
    <w:abstractNumId w:val="58"/>
  </w:num>
  <w:num w:numId="25">
    <w:abstractNumId w:val="51"/>
  </w:num>
  <w:num w:numId="26">
    <w:abstractNumId w:val="2"/>
  </w:num>
  <w:num w:numId="27">
    <w:abstractNumId w:val="49"/>
  </w:num>
  <w:num w:numId="28">
    <w:abstractNumId w:val="24"/>
  </w:num>
  <w:num w:numId="29">
    <w:abstractNumId w:val="50"/>
  </w:num>
  <w:num w:numId="30">
    <w:abstractNumId w:val="43"/>
  </w:num>
  <w:num w:numId="31">
    <w:abstractNumId w:val="27"/>
  </w:num>
  <w:num w:numId="32">
    <w:abstractNumId w:val="10"/>
  </w:num>
  <w:num w:numId="33">
    <w:abstractNumId w:val="20"/>
  </w:num>
  <w:num w:numId="34">
    <w:abstractNumId w:val="44"/>
  </w:num>
  <w:num w:numId="35">
    <w:abstractNumId w:val="23"/>
  </w:num>
  <w:num w:numId="36">
    <w:abstractNumId w:val="15"/>
  </w:num>
  <w:num w:numId="37">
    <w:abstractNumId w:val="48"/>
  </w:num>
  <w:num w:numId="38">
    <w:abstractNumId w:val="18"/>
  </w:num>
  <w:num w:numId="39">
    <w:abstractNumId w:val="11"/>
  </w:num>
  <w:num w:numId="40">
    <w:abstractNumId w:val="28"/>
  </w:num>
  <w:num w:numId="41">
    <w:abstractNumId w:val="3"/>
  </w:num>
  <w:num w:numId="42">
    <w:abstractNumId w:val="42"/>
  </w:num>
  <w:num w:numId="43">
    <w:abstractNumId w:val="55"/>
  </w:num>
  <w:num w:numId="44">
    <w:abstractNumId w:val="39"/>
  </w:num>
  <w:num w:numId="45">
    <w:abstractNumId w:val="62"/>
  </w:num>
  <w:num w:numId="46">
    <w:abstractNumId w:val="22"/>
  </w:num>
  <w:num w:numId="47">
    <w:abstractNumId w:val="4"/>
  </w:num>
  <w:num w:numId="48">
    <w:abstractNumId w:val="31"/>
  </w:num>
  <w:num w:numId="49">
    <w:abstractNumId w:val="37"/>
  </w:num>
  <w:num w:numId="50">
    <w:abstractNumId w:val="38"/>
  </w:num>
  <w:num w:numId="51">
    <w:abstractNumId w:val="0"/>
  </w:num>
  <w:num w:numId="52">
    <w:abstractNumId w:val="60"/>
  </w:num>
  <w:num w:numId="53">
    <w:abstractNumId w:val="47"/>
  </w:num>
  <w:num w:numId="54">
    <w:abstractNumId w:val="9"/>
  </w:num>
  <w:num w:numId="55">
    <w:abstractNumId w:val="17"/>
  </w:num>
  <w:num w:numId="56">
    <w:abstractNumId w:val="40"/>
  </w:num>
  <w:num w:numId="57">
    <w:abstractNumId w:val="52"/>
  </w:num>
  <w:num w:numId="58">
    <w:abstractNumId w:val="61"/>
  </w:num>
  <w:num w:numId="59">
    <w:abstractNumId w:val="57"/>
  </w:num>
  <w:num w:numId="60">
    <w:abstractNumId w:val="5"/>
  </w:num>
  <w:num w:numId="61">
    <w:abstractNumId w:val="30"/>
  </w:num>
  <w:num w:numId="62">
    <w:abstractNumId w:val="6"/>
  </w:num>
  <w:num w:numId="63">
    <w:abstractNumId w:val="4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CA5"/>
    <w:rsid w:val="003E1A42"/>
    <w:rsid w:val="003E33C8"/>
    <w:rsid w:val="006235BC"/>
    <w:rsid w:val="007D7CA5"/>
    <w:rsid w:val="00AD0DCD"/>
    <w:rsid w:val="00AD33F8"/>
    <w:rsid w:val="00E92E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BA8BB"/>
  <w15:docId w15:val="{CE47DED9-18AC-463C-84EB-297F8123A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odyText">
    <w:name w:val="Body Text"/>
    <w:basedOn w:val="Normal"/>
    <w:link w:val="BodyTextChar"/>
    <w:uiPriority w:val="1"/>
    <w:qFormat/>
    <w:rsid w:val="003E1A42"/>
    <w:pPr>
      <w:autoSpaceDE w:val="0"/>
      <w:autoSpaceDN w:val="0"/>
    </w:pPr>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3E1A42"/>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4167</Words>
  <Characters>23754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CCP</dc:title>
  <dc:subject>SQE</dc:subject>
  <dc:creator>zulqarnain hassan</dc:creator>
  <cp:keywords>CCP</cp:keywords>
  <cp:lastModifiedBy>zulqarnain hassan</cp:lastModifiedBy>
  <cp:revision>3</cp:revision>
  <dcterms:created xsi:type="dcterms:W3CDTF">2025-05-23T05:25:00Z</dcterms:created>
  <dcterms:modified xsi:type="dcterms:W3CDTF">2025-05-23T09:45:00Z</dcterms:modified>
</cp:coreProperties>
</file>